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8112" w14:textId="77777777" w:rsidR="00A77B3E" w:rsidRDefault="002624D0">
      <w:pPr>
        <w:pStyle w:val="Nadpis1"/>
        <w:spacing w:before="100" w:after="0"/>
        <w:rPr>
          <w:rFonts w:ascii="Times New Roman" w:hAnsi="Times New Roman" w:cs="Times New Roman"/>
          <w:b w:val="0"/>
          <w:color w:val="000000"/>
          <w:sz w:val="24"/>
        </w:rPr>
      </w:pPr>
      <w:bookmarkStart w:id="0" w:name="_Toc256000165"/>
      <w:r>
        <w:rPr>
          <w:rFonts w:ascii="Times New Roman" w:hAnsi="Times New Roman" w:cs="Times New Roman"/>
          <w:b w:val="0"/>
          <w:color w:val="000000"/>
          <w:sz w:val="24"/>
        </w:rPr>
        <w:t>Dodatek 1: Příspěvek Unie na základě jednotkových nákladů, jednorázových částek a paušálních sazeb</w:t>
      </w:r>
      <w:bookmarkEnd w:id="0"/>
    </w:p>
    <w:p w14:paraId="79368A91" w14:textId="77777777" w:rsidR="00A77B3E" w:rsidRDefault="002624D0">
      <w:pPr>
        <w:pStyle w:val="Nadpis2"/>
        <w:spacing w:before="100" w:after="0"/>
        <w:rPr>
          <w:rFonts w:ascii="Times New Roman" w:hAnsi="Times New Roman" w:cs="Times New Roman"/>
          <w:b w:val="0"/>
          <w:i w:val="0"/>
          <w:color w:val="000000"/>
          <w:sz w:val="24"/>
        </w:rPr>
      </w:pPr>
      <w:bookmarkStart w:id="1" w:name="_Toc256000166"/>
      <w:r>
        <w:rPr>
          <w:rFonts w:ascii="Times New Roman" w:hAnsi="Times New Roman" w:cs="Times New Roman"/>
          <w:b w:val="0"/>
          <w:i w:val="0"/>
          <w:color w:val="000000"/>
          <w:sz w:val="24"/>
        </w:rPr>
        <w:t>A. Shrnutí hlavních prvků</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21"/>
        <w:gridCol w:w="1872"/>
        <w:gridCol w:w="642"/>
        <w:gridCol w:w="1525"/>
        <w:gridCol w:w="1819"/>
        <w:gridCol w:w="1445"/>
        <w:gridCol w:w="1262"/>
        <w:gridCol w:w="2168"/>
        <w:gridCol w:w="804"/>
        <w:gridCol w:w="1244"/>
        <w:gridCol w:w="1490"/>
      </w:tblGrid>
      <w:tr w:rsidR="00874A5D" w14:paraId="5892DF49" w14:textId="77777777">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6EE69F" w14:textId="77777777" w:rsidR="00A77B3E" w:rsidRDefault="002624D0">
            <w:pPr>
              <w:spacing w:before="100"/>
              <w:jc w:val="center"/>
              <w:rPr>
                <w:color w:val="000000"/>
                <w:sz w:val="12"/>
              </w:rPr>
            </w:pPr>
            <w:r>
              <w:rPr>
                <w:color w:val="000000"/>
                <w:sz w:val="12"/>
              </w:rPr>
              <w:t>Priorita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9224AD" w14:textId="77777777" w:rsidR="00A77B3E" w:rsidRDefault="002624D0">
            <w:pPr>
              <w:spacing w:before="100"/>
              <w:jc w:val="center"/>
              <w:rPr>
                <w:color w:val="000000"/>
                <w:sz w:val="12"/>
              </w:rPr>
            </w:pPr>
            <w:r>
              <w:rPr>
                <w:color w:val="000000"/>
                <w:sz w:val="12"/>
              </w:rPr>
              <w:t>Fond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95BC31" w14:textId="77777777" w:rsidR="00A77B3E" w:rsidRDefault="002624D0">
            <w:pPr>
              <w:spacing w:before="100"/>
              <w:jc w:val="center"/>
              <w:rPr>
                <w:color w:val="000000"/>
                <w:sz w:val="12"/>
              </w:rPr>
            </w:pPr>
            <w:r>
              <w:rPr>
                <w:color w:val="000000"/>
                <w:sz w:val="12"/>
              </w:rPr>
              <w:t>Specifický cíl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61783E" w14:textId="77777777" w:rsidR="00A77B3E" w:rsidRDefault="002624D0">
            <w:pPr>
              <w:spacing w:before="100"/>
              <w:jc w:val="center"/>
              <w:rPr>
                <w:color w:val="000000"/>
                <w:sz w:val="12"/>
              </w:rPr>
            </w:pPr>
            <w:r>
              <w:rPr>
                <w:color w:val="000000"/>
                <w:sz w:val="12"/>
              </w:rPr>
              <w:t>Kategorie regionu</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4ED790" w14:textId="77777777" w:rsidR="00A77B3E" w:rsidRDefault="002624D0">
            <w:pPr>
              <w:spacing w:before="100"/>
              <w:jc w:val="center"/>
              <w:rPr>
                <w:color w:val="000000"/>
                <w:sz w:val="12"/>
              </w:rPr>
            </w:pPr>
            <w:r>
              <w:rPr>
                <w:color w:val="000000"/>
                <w:sz w:val="12"/>
              </w:rPr>
              <w:t>Odhadovaný podíl celkového finančního přídělu v rámci priority, na niž bude uplatněna zjednodušená metoda vykazování nákladů (ZMV) v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B07E83" w14:textId="77777777" w:rsidR="00A77B3E" w:rsidRDefault="002624D0">
            <w:pPr>
              <w:spacing w:before="100"/>
              <w:jc w:val="center"/>
              <w:rPr>
                <w:color w:val="000000"/>
                <w:sz w:val="12"/>
              </w:rPr>
            </w:pPr>
            <w:r>
              <w:rPr>
                <w:color w:val="000000"/>
                <w:sz w:val="12"/>
              </w:rPr>
              <w:t>Druh(y) dotyčné operace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F24133" w14:textId="77777777" w:rsidR="00A77B3E" w:rsidRDefault="002624D0">
            <w:pPr>
              <w:spacing w:before="100"/>
              <w:jc w:val="center"/>
              <w:rPr>
                <w:color w:val="000000"/>
                <w:sz w:val="12"/>
              </w:rPr>
            </w:pPr>
            <w:r>
              <w:rPr>
                <w:color w:val="000000"/>
                <w:sz w:val="12"/>
              </w:rPr>
              <w:t>Ukazatel aktivující úhradu</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BC4B06" w14:textId="77777777" w:rsidR="00A77B3E" w:rsidRDefault="002624D0">
            <w:pPr>
              <w:spacing w:before="100"/>
              <w:jc w:val="center"/>
              <w:rPr>
                <w:color w:val="000000"/>
                <w:sz w:val="12"/>
              </w:rPr>
            </w:pPr>
            <w:r>
              <w:rPr>
                <w:color w:val="000000"/>
                <w:sz w:val="12"/>
              </w:rPr>
              <w:t xml:space="preserve">Měrná jednotka pro ukazatel aktivující úhradu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96E4A5" w14:textId="77777777" w:rsidR="00A77B3E" w:rsidRDefault="002624D0">
            <w:pPr>
              <w:spacing w:before="100"/>
              <w:jc w:val="center"/>
              <w:rPr>
                <w:color w:val="000000"/>
                <w:sz w:val="12"/>
              </w:rPr>
            </w:pPr>
            <w:r>
              <w:rPr>
                <w:color w:val="000000"/>
                <w:sz w:val="12"/>
              </w:rPr>
              <w:t>Typ SCO (standardní stupnice jednotkových nákladů, jednorázové částky nebo paušální sazby)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CE6204" w14:textId="77777777" w:rsidR="00A77B3E" w:rsidRDefault="002624D0">
            <w:pPr>
              <w:spacing w:before="100"/>
              <w:jc w:val="center"/>
              <w:rPr>
                <w:color w:val="000000"/>
                <w:sz w:val="12"/>
              </w:rPr>
            </w:pPr>
            <w:r>
              <w:rPr>
                <w:color w:val="000000"/>
                <w:sz w:val="12"/>
              </w:rPr>
              <w:t>Částka (v EUR) nebo procentní podíl (v případě paušálních sazeb) u zjednodušeného vykazování nákladů</w:t>
            </w:r>
          </w:p>
        </w:tc>
      </w:tr>
      <w:tr w:rsidR="00874A5D" w14:paraId="5E68F6D4" w14:textId="77777777">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8CD754" w14:textId="77777777" w:rsidR="00A77B3E" w:rsidRDefault="00A77B3E">
            <w:pPr>
              <w:spacing w:before="100"/>
              <w:jc w:val="center"/>
              <w:rPr>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2D62E4" w14:textId="77777777" w:rsidR="00A77B3E" w:rsidRDefault="00A77B3E">
            <w:pPr>
              <w:spacing w:before="100"/>
              <w:jc w:val="center"/>
              <w:rPr>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37B992" w14:textId="77777777" w:rsidR="00A77B3E" w:rsidRDefault="00A77B3E">
            <w:pPr>
              <w:spacing w:before="100"/>
              <w:jc w:val="center"/>
              <w:rPr>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D6C95E" w14:textId="77777777" w:rsidR="00A77B3E" w:rsidRDefault="00A77B3E">
            <w:pPr>
              <w:spacing w:before="100"/>
              <w:jc w:val="center"/>
              <w:rPr>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7DEE3" w14:textId="77777777" w:rsidR="00A77B3E" w:rsidRDefault="00A77B3E">
            <w:pPr>
              <w:spacing w:before="100"/>
              <w:jc w:val="center"/>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2E7CBA" w14:textId="77777777" w:rsidR="00A77B3E" w:rsidRDefault="002624D0">
            <w:pPr>
              <w:spacing w:before="100"/>
              <w:jc w:val="center"/>
              <w:rPr>
                <w:color w:val="000000"/>
                <w:sz w:val="12"/>
              </w:rPr>
            </w:pPr>
            <w:r>
              <w:rPr>
                <w:color w:val="000000"/>
                <w:sz w:val="12"/>
              </w:rPr>
              <w:t>Kód(1)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73C70F" w14:textId="77777777" w:rsidR="00A77B3E" w:rsidRDefault="002624D0">
            <w:pPr>
              <w:spacing w:before="100"/>
              <w:jc w:val="center"/>
              <w:rPr>
                <w:color w:val="000000"/>
                <w:sz w:val="12"/>
              </w:rPr>
            </w:pPr>
            <w:r>
              <w:rPr>
                <w:color w:val="000000"/>
                <w:sz w:val="12"/>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A85BF9" w14:textId="77777777" w:rsidR="00A77B3E" w:rsidRDefault="002624D0">
            <w:pPr>
              <w:spacing w:before="100"/>
              <w:jc w:val="center"/>
              <w:rPr>
                <w:color w:val="000000"/>
                <w:sz w:val="12"/>
              </w:rPr>
            </w:pPr>
            <w:r>
              <w:rPr>
                <w:color w:val="000000"/>
                <w:sz w:val="12"/>
              </w:rPr>
              <w:t>Kód(2)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DD2AE8" w14:textId="77777777" w:rsidR="00A77B3E" w:rsidRDefault="002624D0">
            <w:pPr>
              <w:spacing w:before="100"/>
              <w:jc w:val="center"/>
              <w:rPr>
                <w:color w:val="000000"/>
                <w:sz w:val="12"/>
              </w:rPr>
            </w:pPr>
            <w:r>
              <w:rPr>
                <w:color w:val="000000"/>
                <w:sz w:val="12"/>
              </w:rPr>
              <w:t>Popis</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C4031C" w14:textId="77777777" w:rsidR="00A77B3E" w:rsidRDefault="00A77B3E">
            <w:pPr>
              <w:spacing w:before="100"/>
              <w:jc w:val="center"/>
              <w:rPr>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B83AAF" w14:textId="77777777" w:rsidR="00A77B3E" w:rsidRDefault="00A77B3E">
            <w:pPr>
              <w:spacing w:before="100"/>
              <w:jc w:val="center"/>
              <w:rPr>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052E5" w14:textId="77777777" w:rsidR="00A77B3E" w:rsidRDefault="00A77B3E">
            <w:pPr>
              <w:spacing w:before="100"/>
              <w:jc w:val="center"/>
              <w:rPr>
                <w:color w:val="000000"/>
                <w:sz w:val="12"/>
              </w:rPr>
            </w:pPr>
          </w:p>
        </w:tc>
      </w:tr>
      <w:tr w:rsidR="00874A5D" w14:paraId="14BBB8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20279"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5C588"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7C9B2"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1A2F4"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55D0F" w14:textId="77777777" w:rsidR="00A77B3E" w:rsidRDefault="002624D0">
            <w:pPr>
              <w:spacing w:before="100"/>
              <w:jc w:val="right"/>
              <w:rPr>
                <w:color w:val="000000"/>
                <w:sz w:val="12"/>
              </w:rPr>
            </w:pPr>
            <w:r>
              <w:rPr>
                <w:color w:val="000000"/>
                <w:sz w:val="12"/>
              </w:rPr>
              <w:t>0,55%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FCA02"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5AC74"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5D668"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EF55A" w14:textId="77777777" w:rsidR="00A77B3E" w:rsidRDefault="002624D0">
            <w:pPr>
              <w:spacing w:before="100"/>
              <w:rPr>
                <w:color w:val="000000"/>
                <w:sz w:val="12"/>
              </w:rPr>
            </w:pPr>
            <w:r>
              <w:rPr>
                <w:color w:val="000000"/>
                <w:sz w:val="12"/>
              </w:rPr>
              <w:t>Denní nebo roční kapacita zařízení pro úpravu vody - e) Přečištění a využití lehké šedé vody z budovy (mimo ČOV)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73F8E" w14:textId="77777777" w:rsidR="00A77B3E" w:rsidRDefault="002624D0">
            <w:pPr>
              <w:spacing w:before="100"/>
              <w:rPr>
                <w:color w:val="000000"/>
                <w:sz w:val="12"/>
              </w:rPr>
            </w:pPr>
            <w:r>
              <w:rPr>
                <w:color w:val="000000"/>
                <w:sz w:val="12"/>
              </w:rPr>
              <w:t xml:space="preserve">m3/den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E1DD4"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B0F6E" w14:textId="77777777" w:rsidR="00A77B3E" w:rsidRDefault="002624D0">
            <w:pPr>
              <w:spacing w:before="100"/>
              <w:rPr>
                <w:color w:val="000000"/>
                <w:sz w:val="12"/>
              </w:rPr>
            </w:pPr>
            <w:r>
              <w:rPr>
                <w:color w:val="000000"/>
                <w:sz w:val="12"/>
              </w:rPr>
              <w:t xml:space="preserve">6382,98 </w:t>
            </w:r>
          </w:p>
        </w:tc>
      </w:tr>
      <w:tr w:rsidR="00874A5D" w14:paraId="33CF7B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DAE79"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AF8C7"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6B333"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586B8"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DF67F" w14:textId="77777777" w:rsidR="00A77B3E" w:rsidRDefault="002624D0">
            <w:pPr>
              <w:spacing w:before="100"/>
              <w:jc w:val="right"/>
              <w:rPr>
                <w:color w:val="000000"/>
                <w:sz w:val="12"/>
              </w:rPr>
            </w:pPr>
            <w:r>
              <w:rPr>
                <w:color w:val="000000"/>
                <w:sz w:val="12"/>
              </w:rPr>
              <w:t>0,55%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61BB7"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1EA15"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E2715"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E296B" w14:textId="77777777" w:rsidR="00A77B3E" w:rsidRDefault="002624D0">
            <w:pPr>
              <w:spacing w:before="100"/>
              <w:rPr>
                <w:color w:val="000000"/>
                <w:sz w:val="12"/>
              </w:rPr>
            </w:pPr>
            <w:r>
              <w:rPr>
                <w:color w:val="000000"/>
                <w:sz w:val="12"/>
              </w:rPr>
              <w:t>Kapacita akumulační nádrže - a) Dešťová voda využita k závlaze - systém bez technologické úpravy vody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7D113" w14:textId="77777777" w:rsidR="00A77B3E" w:rsidRDefault="002624D0">
            <w:pPr>
              <w:spacing w:before="100"/>
              <w:rPr>
                <w:color w:val="000000"/>
                <w:sz w:val="12"/>
              </w:rPr>
            </w:pPr>
            <w:r>
              <w:rPr>
                <w:color w:val="000000"/>
                <w:sz w:val="12"/>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CB29F"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D6D1B" w14:textId="77777777" w:rsidR="00A77B3E" w:rsidRDefault="002624D0">
            <w:pPr>
              <w:spacing w:before="100"/>
              <w:rPr>
                <w:color w:val="000000"/>
                <w:sz w:val="12"/>
              </w:rPr>
            </w:pPr>
            <w:r>
              <w:rPr>
                <w:color w:val="000000"/>
                <w:sz w:val="12"/>
              </w:rPr>
              <w:t>340,43</w:t>
            </w:r>
          </w:p>
        </w:tc>
      </w:tr>
      <w:tr w:rsidR="00874A5D" w14:paraId="46239E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1BD69"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C2BCD"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93C54"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C28BA"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3229E" w14:textId="77777777" w:rsidR="00A77B3E" w:rsidRDefault="002624D0">
            <w:pPr>
              <w:spacing w:before="100"/>
              <w:jc w:val="right"/>
              <w:rPr>
                <w:color w:val="000000"/>
                <w:sz w:val="12"/>
              </w:rPr>
            </w:pPr>
            <w:r>
              <w:rPr>
                <w:color w:val="000000"/>
                <w:sz w:val="12"/>
              </w:rPr>
              <w:t>0,55%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3BFF8"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86C41"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DC751"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42FC4" w14:textId="77777777" w:rsidR="00A77B3E" w:rsidRDefault="002624D0">
            <w:pPr>
              <w:spacing w:before="100"/>
              <w:rPr>
                <w:color w:val="000000"/>
                <w:sz w:val="12"/>
              </w:rPr>
            </w:pPr>
            <w:r>
              <w:rPr>
                <w:color w:val="000000"/>
                <w:sz w:val="12"/>
              </w:rPr>
              <w:t>Kapacita akumulační nádrže - b) Dešťová voda využita k závlaze – technologie na odbourávání na odbourávání organických nečistot (biologická filtrace) a hygienické zabezpečení na výstupu, určeno pro závlahu rozstřikem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934AB" w14:textId="77777777" w:rsidR="00A77B3E" w:rsidRDefault="002624D0">
            <w:pPr>
              <w:spacing w:before="100"/>
              <w:rPr>
                <w:color w:val="000000"/>
                <w:sz w:val="12"/>
              </w:rPr>
            </w:pPr>
            <w:r>
              <w:rPr>
                <w:color w:val="000000"/>
                <w:sz w:val="12"/>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63C04"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952A1" w14:textId="77777777" w:rsidR="00A77B3E" w:rsidRDefault="002624D0">
            <w:pPr>
              <w:spacing w:before="100"/>
              <w:rPr>
                <w:color w:val="000000"/>
                <w:sz w:val="12"/>
              </w:rPr>
            </w:pPr>
            <w:r>
              <w:rPr>
                <w:color w:val="000000"/>
                <w:sz w:val="12"/>
              </w:rPr>
              <w:t>1063,82</w:t>
            </w:r>
          </w:p>
        </w:tc>
      </w:tr>
      <w:tr w:rsidR="00874A5D" w14:paraId="34D7EA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87E03"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72C7B"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23A08"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92C75"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B5F64" w14:textId="77777777" w:rsidR="00A77B3E" w:rsidRDefault="002624D0">
            <w:pPr>
              <w:spacing w:before="100"/>
              <w:jc w:val="right"/>
              <w:rPr>
                <w:color w:val="000000"/>
                <w:sz w:val="12"/>
              </w:rPr>
            </w:pPr>
            <w:r>
              <w:rPr>
                <w:color w:val="000000"/>
                <w:sz w:val="12"/>
              </w:rPr>
              <w:t>0,55%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765D4"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A6271"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AF3629"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D83B5" w14:textId="77777777" w:rsidR="00A77B3E" w:rsidRDefault="002624D0">
            <w:pPr>
              <w:spacing w:before="100"/>
              <w:rPr>
                <w:color w:val="000000"/>
                <w:sz w:val="12"/>
              </w:rPr>
            </w:pPr>
            <w:r>
              <w:rPr>
                <w:color w:val="000000"/>
                <w:sz w:val="12"/>
              </w:rPr>
              <w:t>Kapacita akumulační nádrže - c) Dešťová voda využita v budově ke splachování toalet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2952A" w14:textId="77777777" w:rsidR="00A77B3E" w:rsidRDefault="002624D0">
            <w:pPr>
              <w:spacing w:before="100"/>
              <w:rPr>
                <w:color w:val="000000"/>
                <w:sz w:val="12"/>
              </w:rPr>
            </w:pPr>
            <w:r>
              <w:rPr>
                <w:color w:val="000000"/>
                <w:sz w:val="12"/>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14100"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7878C" w14:textId="77777777" w:rsidR="00A77B3E" w:rsidRDefault="002624D0">
            <w:pPr>
              <w:spacing w:before="100"/>
              <w:rPr>
                <w:color w:val="000000"/>
                <w:sz w:val="12"/>
              </w:rPr>
            </w:pPr>
            <w:r>
              <w:rPr>
                <w:color w:val="000000"/>
                <w:sz w:val="12"/>
              </w:rPr>
              <w:t>1702,13</w:t>
            </w:r>
          </w:p>
        </w:tc>
      </w:tr>
      <w:tr w:rsidR="00874A5D" w14:paraId="75B7D8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CD460"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C42E3"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EDA67"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D7664"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38D0E" w14:textId="77777777" w:rsidR="00A77B3E" w:rsidRDefault="002624D0">
            <w:pPr>
              <w:spacing w:before="100"/>
              <w:jc w:val="right"/>
              <w:rPr>
                <w:color w:val="000000"/>
                <w:sz w:val="12"/>
              </w:rPr>
            </w:pPr>
            <w:r>
              <w:rPr>
                <w:color w:val="000000"/>
                <w:sz w:val="12"/>
              </w:rPr>
              <w:t>0,55%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72ACC"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1D6B6"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6CEAC"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36C10" w14:textId="77777777" w:rsidR="00A77B3E" w:rsidRDefault="002624D0">
            <w:pPr>
              <w:spacing w:before="100"/>
              <w:rPr>
                <w:color w:val="000000"/>
                <w:sz w:val="12"/>
              </w:rPr>
            </w:pPr>
            <w:r>
              <w:rPr>
                <w:color w:val="000000"/>
                <w:sz w:val="12"/>
              </w:rPr>
              <w:t>Kapacita retenčního zařízení - d) Vsakování a výpar dešťové vody ze zpevněných ploch budovy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5518B" w14:textId="77777777" w:rsidR="00A77B3E" w:rsidRDefault="002624D0">
            <w:pPr>
              <w:spacing w:before="100"/>
              <w:rPr>
                <w:color w:val="000000"/>
                <w:sz w:val="12"/>
              </w:rPr>
            </w:pPr>
            <w:r>
              <w:rPr>
                <w:color w:val="000000"/>
                <w:sz w:val="12"/>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61006"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182E8" w14:textId="77777777" w:rsidR="00A77B3E" w:rsidRDefault="002624D0">
            <w:pPr>
              <w:spacing w:before="100"/>
              <w:rPr>
                <w:color w:val="000000"/>
                <w:sz w:val="12"/>
              </w:rPr>
            </w:pPr>
            <w:r>
              <w:rPr>
                <w:color w:val="000000"/>
                <w:sz w:val="12"/>
              </w:rPr>
              <w:t>212,77</w:t>
            </w:r>
          </w:p>
        </w:tc>
      </w:tr>
      <w:tr w:rsidR="00874A5D" w14:paraId="489044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AEEEF"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D205D"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F6BF2"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D0CCB"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06E1C" w14:textId="77777777" w:rsidR="00A77B3E" w:rsidRDefault="002624D0">
            <w:pPr>
              <w:spacing w:before="100"/>
              <w:jc w:val="right"/>
              <w:rPr>
                <w:color w:val="000000"/>
                <w:sz w:val="12"/>
              </w:rPr>
            </w:pPr>
            <w:r>
              <w:rPr>
                <w:color w:val="000000"/>
                <w:sz w:val="12"/>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D0204"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2FEC3" w14:textId="77777777" w:rsidR="00A77B3E" w:rsidRDefault="002624D0">
            <w:pPr>
              <w:spacing w:before="100"/>
              <w:rPr>
                <w:color w:val="000000"/>
                <w:sz w:val="12"/>
              </w:rPr>
            </w:pPr>
            <w:r>
              <w:rPr>
                <w:color w:val="000000"/>
                <w:sz w:val="12"/>
              </w:rPr>
              <w:t>Další opatření mající prokazatelně vliv na snížení primární energie z neobnovitelných zdrojů energie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4583A"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99DA9" w14:textId="77777777" w:rsidR="00A77B3E" w:rsidRDefault="002624D0">
            <w:pPr>
              <w:spacing w:before="100"/>
              <w:rPr>
                <w:color w:val="000000"/>
                <w:sz w:val="12"/>
              </w:rPr>
            </w:pPr>
            <w:r>
              <w:rPr>
                <w:color w:val="000000"/>
                <w:sz w:val="12"/>
              </w:rPr>
              <w:t>Úspora primární neobnovitelné energie vygenerovaná realizací dalších opatření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22825" w14:textId="77777777" w:rsidR="00A77B3E" w:rsidRDefault="002624D0">
            <w:pPr>
              <w:spacing w:before="100"/>
              <w:rPr>
                <w:color w:val="000000"/>
                <w:sz w:val="12"/>
              </w:rPr>
            </w:pPr>
            <w:r>
              <w:rPr>
                <w:color w:val="000000"/>
                <w:sz w:val="12"/>
              </w:rPr>
              <w:t>MWh/rok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B05C9"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9AA8B" w14:textId="77777777" w:rsidR="00A77B3E" w:rsidRDefault="002624D0">
            <w:pPr>
              <w:spacing w:before="100"/>
              <w:rPr>
                <w:color w:val="000000"/>
                <w:sz w:val="12"/>
              </w:rPr>
            </w:pPr>
            <w:r>
              <w:rPr>
                <w:color w:val="000000"/>
                <w:sz w:val="12"/>
              </w:rPr>
              <w:t>1536,17</w:t>
            </w:r>
          </w:p>
        </w:tc>
      </w:tr>
      <w:tr w:rsidR="00874A5D" w14:paraId="4FCF24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6904F"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B1824"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9F711"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826C9"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4BE2A"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04699"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12071" w14:textId="77777777" w:rsidR="00A77B3E" w:rsidRDefault="002624D0">
            <w:pPr>
              <w:spacing w:before="100"/>
              <w:rPr>
                <w:color w:val="000000"/>
                <w:sz w:val="12"/>
              </w:rPr>
            </w:pPr>
            <w:r>
              <w:rPr>
                <w:color w:val="000000"/>
                <w:sz w:val="12"/>
              </w:rPr>
              <w:t>Instalace dobíjecích stanic pro vozidla na elektropohon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6661D"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86949" w14:textId="77777777" w:rsidR="00A77B3E" w:rsidRDefault="002624D0">
            <w:pPr>
              <w:spacing w:before="100"/>
              <w:rPr>
                <w:color w:val="000000"/>
                <w:sz w:val="12"/>
              </w:rPr>
            </w:pPr>
            <w:r>
              <w:rPr>
                <w:color w:val="000000"/>
                <w:sz w:val="12"/>
              </w:rPr>
              <w:t>Počet instalací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BEE03" w14:textId="77777777" w:rsidR="00A77B3E" w:rsidRDefault="002624D0">
            <w:pPr>
              <w:spacing w:before="100"/>
              <w:rPr>
                <w:color w:val="000000"/>
                <w:sz w:val="12"/>
              </w:rPr>
            </w:pPr>
            <w:r>
              <w:rPr>
                <w:color w:val="000000"/>
                <w:sz w:val="12"/>
              </w:rPr>
              <w:t>Počet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6B06D"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AF613" w14:textId="77777777" w:rsidR="00A77B3E" w:rsidRDefault="002624D0">
            <w:pPr>
              <w:spacing w:before="100"/>
              <w:rPr>
                <w:color w:val="000000"/>
                <w:sz w:val="12"/>
              </w:rPr>
            </w:pPr>
            <w:r>
              <w:rPr>
                <w:color w:val="000000"/>
                <w:sz w:val="12"/>
              </w:rPr>
              <w:t>1914,89</w:t>
            </w:r>
          </w:p>
        </w:tc>
      </w:tr>
      <w:tr w:rsidR="00874A5D" w14:paraId="3796B1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1982A" w14:textId="77777777" w:rsidR="00A77B3E" w:rsidRDefault="002624D0">
            <w:pPr>
              <w:spacing w:before="100"/>
              <w:rPr>
                <w:color w:val="000000"/>
                <w:sz w:val="12"/>
              </w:rPr>
            </w:pPr>
            <w:r>
              <w:rPr>
                <w:color w:val="000000"/>
                <w:sz w:val="12"/>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768DD"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EA573"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E0B56"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5C4EC" w14:textId="77777777" w:rsidR="00A77B3E" w:rsidRDefault="002624D0">
            <w:pPr>
              <w:spacing w:before="100"/>
              <w:jc w:val="right"/>
              <w:rPr>
                <w:color w:val="000000"/>
                <w:sz w:val="12"/>
              </w:rPr>
            </w:pPr>
            <w:r>
              <w:rPr>
                <w:color w:val="000000"/>
                <w:sz w:val="12"/>
              </w:rPr>
              <w:t>0,67%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0740B"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08975" w14:textId="77777777" w:rsidR="00A77B3E" w:rsidRDefault="002624D0">
            <w:pPr>
              <w:spacing w:before="100"/>
              <w:rPr>
                <w:color w:val="000000"/>
                <w:sz w:val="12"/>
              </w:rPr>
            </w:pPr>
            <w:r>
              <w:rPr>
                <w:color w:val="000000"/>
                <w:sz w:val="12"/>
              </w:rPr>
              <w:t>Instalace nuceného větrání s rekuperací: 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647F1"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29463" w14:textId="77777777" w:rsidR="00A77B3E" w:rsidRDefault="002624D0">
            <w:pPr>
              <w:spacing w:before="100"/>
              <w:rPr>
                <w:color w:val="000000"/>
                <w:sz w:val="12"/>
              </w:rPr>
            </w:pPr>
            <w:r>
              <w:rPr>
                <w:color w:val="000000"/>
                <w:sz w:val="12"/>
              </w:rPr>
              <w:t>Jmenovitý výkon vzduchotechnické jednotky - b) Instalace nuceného větrání s rekuperací odpadního tepla v ostatních typech prostorů,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35768" w14:textId="77777777" w:rsidR="00A77B3E" w:rsidRDefault="002624D0">
            <w:pPr>
              <w:spacing w:before="100"/>
              <w:rPr>
                <w:color w:val="000000"/>
                <w:sz w:val="12"/>
              </w:rPr>
            </w:pPr>
            <w:r>
              <w:rPr>
                <w:color w:val="000000"/>
                <w:sz w:val="12"/>
              </w:rPr>
              <w:t>m3/hod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D0886"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CCB0E" w14:textId="77777777" w:rsidR="00A77B3E" w:rsidRDefault="002624D0">
            <w:pPr>
              <w:spacing w:before="100"/>
              <w:rPr>
                <w:color w:val="000000"/>
                <w:sz w:val="12"/>
              </w:rPr>
            </w:pPr>
            <w:r>
              <w:rPr>
                <w:color w:val="000000"/>
                <w:sz w:val="12"/>
              </w:rPr>
              <w:t>16,60</w:t>
            </w:r>
          </w:p>
        </w:tc>
      </w:tr>
      <w:tr w:rsidR="00874A5D" w14:paraId="3C5B0F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2EE308"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8652D"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E3CD2"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03D74"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2339B" w14:textId="77777777" w:rsidR="00A77B3E" w:rsidRDefault="002624D0">
            <w:pPr>
              <w:spacing w:before="100"/>
              <w:jc w:val="right"/>
              <w:rPr>
                <w:color w:val="000000"/>
                <w:sz w:val="12"/>
              </w:rPr>
            </w:pPr>
            <w:r>
              <w:rPr>
                <w:color w:val="000000"/>
                <w:sz w:val="12"/>
              </w:rPr>
              <w:t>0,67%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27815"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5A5FF" w14:textId="77777777" w:rsidR="00A77B3E" w:rsidRDefault="002624D0">
            <w:pPr>
              <w:spacing w:before="100"/>
              <w:rPr>
                <w:color w:val="000000"/>
                <w:sz w:val="12"/>
              </w:rPr>
            </w:pPr>
            <w:r>
              <w:rPr>
                <w:color w:val="000000"/>
                <w:sz w:val="12"/>
              </w:rPr>
              <w:t>Instalace nuceného větrání s rekuperací: 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DF32A"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66FB2" w14:textId="77777777" w:rsidR="00A77B3E" w:rsidRDefault="002624D0">
            <w:pPr>
              <w:spacing w:before="100"/>
              <w:rPr>
                <w:color w:val="000000"/>
                <w:sz w:val="12"/>
              </w:rPr>
            </w:pPr>
            <w:r>
              <w:rPr>
                <w:color w:val="000000"/>
                <w:sz w:val="12"/>
              </w:rPr>
              <w:t>Počet žáků – dle projektové kapacity vzdělávacího zařízení - a) Instalace nuceného větrání s rekuperací odpadního tepla ve výukových prostorách vzdělávacích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7C69E" w14:textId="77777777" w:rsidR="00A77B3E" w:rsidRDefault="002624D0">
            <w:pPr>
              <w:spacing w:before="100"/>
              <w:rPr>
                <w:color w:val="000000"/>
                <w:sz w:val="12"/>
              </w:rPr>
            </w:pPr>
            <w:r>
              <w:rPr>
                <w:color w:val="000000"/>
                <w:sz w:val="12"/>
              </w:rPr>
              <w:t>Počet žáků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B9C20"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153DE" w14:textId="77777777" w:rsidR="00A77B3E" w:rsidRDefault="002624D0">
            <w:pPr>
              <w:spacing w:before="100"/>
              <w:rPr>
                <w:color w:val="000000"/>
                <w:sz w:val="12"/>
              </w:rPr>
            </w:pPr>
            <w:r>
              <w:rPr>
                <w:color w:val="000000"/>
                <w:sz w:val="12"/>
              </w:rPr>
              <w:t>417,02</w:t>
            </w:r>
          </w:p>
        </w:tc>
      </w:tr>
      <w:tr w:rsidR="00874A5D" w14:paraId="713102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89AD1"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7E86B"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C15F5"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31D9C"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3E00E" w14:textId="77777777" w:rsidR="00A77B3E" w:rsidRDefault="002624D0">
            <w:pPr>
              <w:spacing w:before="100"/>
              <w:jc w:val="right"/>
              <w:rPr>
                <w:color w:val="000000"/>
                <w:sz w:val="12"/>
              </w:rPr>
            </w:pPr>
            <w:r>
              <w:rPr>
                <w:color w:val="000000"/>
                <w:sz w:val="12"/>
              </w:rPr>
              <w:t>0,83%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778FE"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95E25" w14:textId="77777777" w:rsidR="00A77B3E" w:rsidRDefault="002624D0">
            <w:pPr>
              <w:spacing w:before="100"/>
              <w:rPr>
                <w:color w:val="000000"/>
                <w:sz w:val="12"/>
              </w:rPr>
            </w:pPr>
            <w:r>
              <w:rPr>
                <w:color w:val="000000"/>
                <w:sz w:val="12"/>
              </w:rPr>
              <w:t>Instalace zdrojů tepla/elektřiny, kombinované výroby tepla a elektřiny a využití odpadního tepla ERDF: 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DA249"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79320" w14:textId="77777777" w:rsidR="00A77B3E" w:rsidRDefault="002624D0">
            <w:pPr>
              <w:spacing w:before="100"/>
              <w:rPr>
                <w:color w:val="000000"/>
                <w:sz w:val="12"/>
              </w:rPr>
            </w:pPr>
            <w:r>
              <w:rPr>
                <w:color w:val="000000"/>
                <w:sz w:val="12"/>
              </w:rPr>
              <w:t>Tepelná ztráta budovy - b) Realizace nové otopné teplovodní soustavy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40CD7" w14:textId="77777777" w:rsidR="00A77B3E" w:rsidRDefault="002624D0">
            <w:pPr>
              <w:spacing w:before="100"/>
              <w:rPr>
                <w:color w:val="000000"/>
                <w:sz w:val="12"/>
              </w:rPr>
            </w:pPr>
            <w:r>
              <w:rPr>
                <w:color w:val="000000"/>
                <w:sz w:val="12"/>
              </w:rPr>
              <w:t>kW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D6241"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F42C4" w14:textId="77777777" w:rsidR="00A77B3E" w:rsidRDefault="002624D0">
            <w:pPr>
              <w:spacing w:before="100"/>
              <w:rPr>
                <w:color w:val="000000"/>
                <w:sz w:val="12"/>
              </w:rPr>
            </w:pPr>
            <w:r>
              <w:rPr>
                <w:color w:val="000000"/>
                <w:sz w:val="12"/>
              </w:rPr>
              <w:t>489,36</w:t>
            </w:r>
          </w:p>
        </w:tc>
      </w:tr>
      <w:tr w:rsidR="00874A5D" w14:paraId="7F7CED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A91B3"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431B4"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3B0A4"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C5B2C"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2676C" w14:textId="77777777" w:rsidR="00A77B3E" w:rsidRDefault="002624D0">
            <w:pPr>
              <w:spacing w:before="100"/>
              <w:jc w:val="right"/>
              <w:rPr>
                <w:color w:val="000000"/>
                <w:sz w:val="12"/>
              </w:rPr>
            </w:pPr>
            <w:r>
              <w:rPr>
                <w:color w:val="000000"/>
                <w:sz w:val="12"/>
              </w:rPr>
              <w:t>0,83%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67C2B"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6409B" w14:textId="77777777" w:rsidR="00A77B3E" w:rsidRDefault="002624D0">
            <w:pPr>
              <w:spacing w:before="100"/>
              <w:rPr>
                <w:color w:val="000000"/>
                <w:sz w:val="12"/>
              </w:rPr>
            </w:pPr>
            <w:r>
              <w:rPr>
                <w:color w:val="000000"/>
                <w:sz w:val="12"/>
              </w:rPr>
              <w:t>Instalace zdrojů tepla/elektřiny, kombinované výroby tepla a elektřiny a využití odpadního tepla ERDF: 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962FD"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72DDE" w14:textId="77777777" w:rsidR="00A77B3E" w:rsidRDefault="002624D0">
            <w:pPr>
              <w:spacing w:before="100"/>
              <w:rPr>
                <w:color w:val="000000"/>
                <w:sz w:val="12"/>
              </w:rPr>
            </w:pPr>
            <w:r>
              <w:rPr>
                <w:color w:val="000000"/>
                <w:sz w:val="12"/>
              </w:rPr>
              <w:t>Tepelný výkon zdroje - a) Využití odpadního tepla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79310" w14:textId="77777777" w:rsidR="00A77B3E" w:rsidRDefault="002624D0">
            <w:pPr>
              <w:spacing w:before="100"/>
              <w:rPr>
                <w:color w:val="000000"/>
                <w:sz w:val="12"/>
              </w:rPr>
            </w:pPr>
            <w:r>
              <w:rPr>
                <w:color w:val="000000"/>
                <w:sz w:val="12"/>
              </w:rPr>
              <w:t>kWt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19891"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6BEA7" w14:textId="77777777" w:rsidR="00A77B3E" w:rsidRDefault="002624D0">
            <w:pPr>
              <w:spacing w:before="100"/>
              <w:rPr>
                <w:color w:val="000000"/>
                <w:sz w:val="12"/>
              </w:rPr>
            </w:pPr>
            <w:r>
              <w:rPr>
                <w:color w:val="000000"/>
                <w:sz w:val="12"/>
              </w:rPr>
              <w:t>1344,68</w:t>
            </w:r>
          </w:p>
        </w:tc>
      </w:tr>
      <w:tr w:rsidR="00874A5D" w14:paraId="1D99CE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20ED0"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F449D"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8090A"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F7B7C"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0F606"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B23EF"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E8D45" w14:textId="77777777" w:rsidR="00A77B3E" w:rsidRDefault="002624D0">
            <w:pPr>
              <w:spacing w:before="100"/>
              <w:rPr>
                <w:color w:val="000000"/>
                <w:sz w:val="12"/>
              </w:rPr>
            </w:pPr>
            <w:r>
              <w:rPr>
                <w:color w:val="000000"/>
                <w:sz w:val="12"/>
              </w:rPr>
              <w:t>Opatření k ochraně synantropních druhů živočichů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E7D3C"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75996" w14:textId="77777777" w:rsidR="00A77B3E" w:rsidRDefault="002624D0">
            <w:pPr>
              <w:spacing w:before="100"/>
              <w:rPr>
                <w:color w:val="000000"/>
                <w:sz w:val="12"/>
              </w:rPr>
            </w:pPr>
            <w:r>
              <w:rPr>
                <w:color w:val="000000"/>
                <w:sz w:val="12"/>
              </w:rPr>
              <w:t>Počet instalací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4B3D2" w14:textId="77777777" w:rsidR="00A77B3E" w:rsidRDefault="002624D0">
            <w:pPr>
              <w:spacing w:before="100"/>
              <w:rPr>
                <w:color w:val="000000"/>
                <w:sz w:val="12"/>
              </w:rPr>
            </w:pPr>
            <w:r>
              <w:rPr>
                <w:color w:val="000000"/>
                <w:sz w:val="12"/>
              </w:rPr>
              <w:t>Počet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36171"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E2A4D" w14:textId="77777777" w:rsidR="00A77B3E" w:rsidRDefault="002624D0">
            <w:pPr>
              <w:spacing w:before="100"/>
              <w:rPr>
                <w:color w:val="000000"/>
                <w:sz w:val="12"/>
              </w:rPr>
            </w:pPr>
            <w:r>
              <w:rPr>
                <w:color w:val="000000"/>
                <w:sz w:val="12"/>
              </w:rPr>
              <w:t>127,66</w:t>
            </w:r>
          </w:p>
        </w:tc>
      </w:tr>
      <w:tr w:rsidR="00874A5D" w14:paraId="36864E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C67B3"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3055B"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17143"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30542"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DA0BA" w14:textId="77777777" w:rsidR="00A77B3E" w:rsidRDefault="002624D0">
            <w:pPr>
              <w:spacing w:before="100"/>
              <w:jc w:val="right"/>
              <w:rPr>
                <w:color w:val="000000"/>
                <w:sz w:val="12"/>
              </w:rPr>
            </w:pPr>
            <w:r>
              <w:rPr>
                <w:color w:val="000000"/>
                <w:sz w:val="12"/>
              </w:rPr>
              <w:t>0,69%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BBAB1"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5D7D6" w14:textId="77777777" w:rsidR="00A77B3E" w:rsidRDefault="002624D0">
            <w:pPr>
              <w:spacing w:before="100"/>
              <w:rPr>
                <w:color w:val="000000"/>
                <w:sz w:val="12"/>
              </w:rPr>
            </w:pPr>
            <w:r>
              <w:rPr>
                <w:color w:val="000000"/>
                <w:sz w:val="12"/>
              </w:rPr>
              <w:t>Zlepšení kvality vnitřního prostředí: a-c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62E25"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50F98" w14:textId="77777777" w:rsidR="00A77B3E" w:rsidRDefault="002624D0">
            <w:pPr>
              <w:spacing w:before="100"/>
              <w:rPr>
                <w:color w:val="000000"/>
                <w:sz w:val="12"/>
              </w:rPr>
            </w:pPr>
            <w:r>
              <w:rPr>
                <w:color w:val="000000"/>
                <w:sz w:val="12"/>
              </w:rPr>
              <w:t>Plocha výplní otvorů s instalovanými vnějšími stínícími prvky  -  a) Vnější stínící prvky orientované s odklonem větším než 25°od severu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3FF01"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A9977"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E2460" w14:textId="77777777" w:rsidR="00A77B3E" w:rsidRDefault="002624D0">
            <w:pPr>
              <w:spacing w:before="100"/>
              <w:rPr>
                <w:color w:val="000000"/>
                <w:sz w:val="12"/>
              </w:rPr>
            </w:pPr>
            <w:r>
              <w:rPr>
                <w:color w:val="000000"/>
                <w:sz w:val="12"/>
              </w:rPr>
              <w:t>157,45</w:t>
            </w:r>
          </w:p>
        </w:tc>
      </w:tr>
      <w:tr w:rsidR="00874A5D" w14:paraId="351E7C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E5141"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01A2E"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9424F"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1A43F"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6CCAC" w14:textId="77777777" w:rsidR="00A77B3E" w:rsidRDefault="002624D0">
            <w:pPr>
              <w:spacing w:before="100"/>
              <w:jc w:val="right"/>
              <w:rPr>
                <w:color w:val="000000"/>
                <w:sz w:val="12"/>
              </w:rPr>
            </w:pPr>
            <w:r>
              <w:rPr>
                <w:color w:val="000000"/>
                <w:sz w:val="12"/>
              </w:rPr>
              <w:t>0,69%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69669"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50F43" w14:textId="77777777" w:rsidR="00A77B3E" w:rsidRDefault="002624D0">
            <w:pPr>
              <w:spacing w:before="100"/>
              <w:rPr>
                <w:color w:val="000000"/>
                <w:sz w:val="12"/>
              </w:rPr>
            </w:pPr>
            <w:r>
              <w:rPr>
                <w:color w:val="000000"/>
                <w:sz w:val="12"/>
              </w:rPr>
              <w:t>Zlepšení kvality vnitřního prostředí: a-c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7645D"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23A9E" w14:textId="77777777" w:rsidR="00A77B3E" w:rsidRDefault="002624D0">
            <w:pPr>
              <w:spacing w:before="100"/>
              <w:rPr>
                <w:color w:val="000000"/>
                <w:sz w:val="12"/>
              </w:rPr>
            </w:pPr>
            <w:r>
              <w:rPr>
                <w:color w:val="000000"/>
                <w:sz w:val="12"/>
              </w:rPr>
              <w:t>Podlahová plocha místností s modernizovaným osvětlením - b) Modernizace osvětlení na LED (výměna zdroje či svítidla / renovace svítidel a rozvodů / dynamické a biodynamické)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FC2E6"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4C300"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9C1D8" w14:textId="77777777" w:rsidR="00A77B3E" w:rsidRDefault="002624D0">
            <w:pPr>
              <w:spacing w:before="100"/>
              <w:rPr>
                <w:color w:val="000000"/>
                <w:sz w:val="12"/>
              </w:rPr>
            </w:pPr>
            <w:r>
              <w:rPr>
                <w:color w:val="000000"/>
                <w:sz w:val="12"/>
              </w:rPr>
              <w:t>85,11</w:t>
            </w:r>
          </w:p>
        </w:tc>
      </w:tr>
      <w:tr w:rsidR="00874A5D" w14:paraId="3E9C9D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805EF"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8A5B2"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991E1"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E3416"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1178C" w14:textId="77777777" w:rsidR="00A77B3E" w:rsidRDefault="002624D0">
            <w:pPr>
              <w:spacing w:before="100"/>
              <w:jc w:val="right"/>
              <w:rPr>
                <w:color w:val="000000"/>
                <w:sz w:val="12"/>
              </w:rPr>
            </w:pPr>
            <w:r>
              <w:rPr>
                <w:color w:val="000000"/>
                <w:sz w:val="12"/>
              </w:rPr>
              <w:t>0,69%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10A88"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DF7D8" w14:textId="77777777" w:rsidR="00A77B3E" w:rsidRDefault="002624D0">
            <w:pPr>
              <w:spacing w:before="100"/>
              <w:rPr>
                <w:color w:val="000000"/>
                <w:sz w:val="12"/>
              </w:rPr>
            </w:pPr>
            <w:r>
              <w:rPr>
                <w:color w:val="000000"/>
                <w:sz w:val="12"/>
              </w:rPr>
              <w:t>Zlepšení kvality vnitřního prostředí: a-c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A14BB"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9F5C4" w14:textId="77777777" w:rsidR="00A77B3E" w:rsidRDefault="002624D0">
            <w:pPr>
              <w:spacing w:before="100"/>
              <w:rPr>
                <w:color w:val="000000"/>
                <w:sz w:val="12"/>
              </w:rPr>
            </w:pPr>
            <w:r>
              <w:rPr>
                <w:color w:val="000000"/>
                <w:sz w:val="12"/>
              </w:rPr>
              <w:t>Podlahová plocha místností s řešením prostorové akustiky - c) Řešení prostorové akustiky (např. přednáškové sály, učebny, apod.)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64402" w14:textId="77777777" w:rsidR="00A77B3E" w:rsidRDefault="002624D0">
            <w:pPr>
              <w:spacing w:before="100"/>
              <w:rPr>
                <w:color w:val="000000"/>
                <w:sz w:val="12"/>
              </w:rPr>
            </w:pPr>
            <w:r>
              <w:rPr>
                <w:color w:val="000000"/>
                <w:sz w:val="12"/>
              </w:rPr>
              <w:t xml:space="preserve">m2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BEF79"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EBA45" w14:textId="77777777" w:rsidR="00A77B3E" w:rsidRDefault="002624D0">
            <w:pPr>
              <w:spacing w:before="100"/>
              <w:rPr>
                <w:color w:val="000000"/>
                <w:sz w:val="12"/>
              </w:rPr>
            </w:pPr>
            <w:r>
              <w:rPr>
                <w:color w:val="000000"/>
                <w:sz w:val="12"/>
              </w:rPr>
              <w:t>42,55</w:t>
            </w:r>
          </w:p>
        </w:tc>
      </w:tr>
      <w:tr w:rsidR="00874A5D" w14:paraId="74A082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83102"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CCE08"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8B425"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39B80"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15B5A" w14:textId="77777777" w:rsidR="00A77B3E" w:rsidRDefault="002624D0">
            <w:pPr>
              <w:spacing w:before="100"/>
              <w:jc w:val="right"/>
              <w:rPr>
                <w:color w:val="000000"/>
                <w:sz w:val="12"/>
              </w:rPr>
            </w:pPr>
            <w:r>
              <w:rPr>
                <w:color w:val="000000"/>
                <w:sz w:val="12"/>
              </w:rPr>
              <w:t>3,97%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A3F65"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EEC45"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AE02C"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6A7F0" w14:textId="77777777" w:rsidR="00A77B3E" w:rsidRDefault="002624D0">
            <w:pPr>
              <w:spacing w:before="100"/>
              <w:rPr>
                <w:color w:val="000000"/>
                <w:sz w:val="12"/>
              </w:rPr>
            </w:pPr>
            <w:r>
              <w:rPr>
                <w:color w:val="000000"/>
                <w:sz w:val="12"/>
              </w:rPr>
              <w:t>Plocha řešené konstrukce - a) Zateplení obvodových stěn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5859E"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3E520"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9D796" w14:textId="77777777" w:rsidR="00A77B3E" w:rsidRDefault="002624D0">
            <w:pPr>
              <w:spacing w:before="100"/>
              <w:rPr>
                <w:color w:val="000000"/>
                <w:sz w:val="12"/>
              </w:rPr>
            </w:pPr>
            <w:r>
              <w:rPr>
                <w:color w:val="000000"/>
                <w:sz w:val="12"/>
              </w:rPr>
              <w:t>178,72</w:t>
            </w:r>
          </w:p>
        </w:tc>
      </w:tr>
      <w:tr w:rsidR="00874A5D" w14:paraId="35F711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CFFAB"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916F7"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2E563"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6D0EB"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9ABEE" w14:textId="77777777" w:rsidR="00A77B3E" w:rsidRDefault="002624D0">
            <w:pPr>
              <w:spacing w:before="100"/>
              <w:jc w:val="right"/>
              <w:rPr>
                <w:color w:val="000000"/>
                <w:sz w:val="12"/>
              </w:rPr>
            </w:pPr>
            <w:r>
              <w:rPr>
                <w:color w:val="000000"/>
                <w:sz w:val="12"/>
              </w:rPr>
              <w:t>3,97%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573CB"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824A4"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26A1E"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DBFC3" w14:textId="77777777" w:rsidR="00A77B3E" w:rsidRDefault="002624D0">
            <w:pPr>
              <w:spacing w:before="100"/>
              <w:rPr>
                <w:color w:val="000000"/>
                <w:sz w:val="12"/>
              </w:rPr>
            </w:pPr>
            <w:r>
              <w:rPr>
                <w:color w:val="000000"/>
                <w:sz w:val="12"/>
              </w:rPr>
              <w:t>Plocha řešené konstrukce - b) Výměna otvorových výplní (oken a dveří)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284E3"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0EBA2"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C604B" w14:textId="77777777" w:rsidR="00A77B3E" w:rsidRDefault="002624D0">
            <w:pPr>
              <w:spacing w:before="100"/>
              <w:rPr>
                <w:color w:val="000000"/>
                <w:sz w:val="12"/>
              </w:rPr>
            </w:pPr>
            <w:r>
              <w:rPr>
                <w:color w:val="000000"/>
                <w:sz w:val="12"/>
              </w:rPr>
              <w:t>378,72</w:t>
            </w:r>
          </w:p>
        </w:tc>
      </w:tr>
      <w:tr w:rsidR="00874A5D" w14:paraId="427D3A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A2BBB"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C9CF8"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EAF7B"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EF646"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AA72F" w14:textId="77777777" w:rsidR="00A77B3E" w:rsidRDefault="002624D0">
            <w:pPr>
              <w:spacing w:before="100"/>
              <w:jc w:val="right"/>
              <w:rPr>
                <w:color w:val="000000"/>
                <w:sz w:val="12"/>
              </w:rPr>
            </w:pPr>
            <w:r>
              <w:rPr>
                <w:color w:val="000000"/>
                <w:sz w:val="12"/>
              </w:rPr>
              <w:t>3,97%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C820E"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60D9C"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4C7D4"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2E5A8" w14:textId="77777777" w:rsidR="00A77B3E" w:rsidRDefault="002624D0">
            <w:pPr>
              <w:spacing w:before="100"/>
              <w:rPr>
                <w:color w:val="000000"/>
                <w:sz w:val="12"/>
              </w:rPr>
            </w:pPr>
            <w:r>
              <w:rPr>
                <w:color w:val="000000"/>
                <w:sz w:val="12"/>
              </w:rPr>
              <w:t>Plocha řešené konstrukce - c) Zateplení ploché či šikmé střechy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14F79"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2AEF3"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E5987" w14:textId="77777777" w:rsidR="00A77B3E" w:rsidRDefault="002624D0">
            <w:pPr>
              <w:spacing w:before="100"/>
              <w:rPr>
                <w:color w:val="000000"/>
                <w:sz w:val="12"/>
              </w:rPr>
            </w:pPr>
            <w:r>
              <w:rPr>
                <w:color w:val="000000"/>
                <w:sz w:val="12"/>
              </w:rPr>
              <w:t>136,17</w:t>
            </w:r>
          </w:p>
        </w:tc>
      </w:tr>
      <w:tr w:rsidR="00874A5D" w14:paraId="7E78FD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6A5FD"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AC5FD"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A1DAD"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15A79"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8D1FD" w14:textId="77777777" w:rsidR="00A77B3E" w:rsidRDefault="002624D0">
            <w:pPr>
              <w:spacing w:before="100"/>
              <w:jc w:val="right"/>
              <w:rPr>
                <w:color w:val="000000"/>
                <w:sz w:val="12"/>
              </w:rPr>
            </w:pPr>
            <w:r>
              <w:rPr>
                <w:color w:val="000000"/>
                <w:sz w:val="12"/>
              </w:rPr>
              <w:t>3,97%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C9E78"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826FB"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C264D"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63DE0" w14:textId="77777777" w:rsidR="00A77B3E" w:rsidRDefault="002624D0">
            <w:pPr>
              <w:spacing w:before="100"/>
              <w:rPr>
                <w:color w:val="000000"/>
                <w:sz w:val="12"/>
              </w:rPr>
            </w:pPr>
            <w:r>
              <w:rPr>
                <w:color w:val="000000"/>
                <w:sz w:val="12"/>
              </w:rPr>
              <w:t>Plocha řešené konstrukce - d) Zateplení podlahy na zemině</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0AC6A"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34A09"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BE190" w14:textId="77777777" w:rsidR="00A77B3E" w:rsidRDefault="002624D0">
            <w:pPr>
              <w:spacing w:before="100"/>
              <w:rPr>
                <w:color w:val="000000"/>
                <w:sz w:val="12"/>
              </w:rPr>
            </w:pPr>
            <w:r>
              <w:rPr>
                <w:color w:val="000000"/>
                <w:sz w:val="12"/>
              </w:rPr>
              <w:t>170,21</w:t>
            </w:r>
          </w:p>
        </w:tc>
      </w:tr>
      <w:tr w:rsidR="00874A5D" w14:paraId="37FE2D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E3716"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3F9B7"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FE090"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6C145" w14:textId="77777777" w:rsidR="00A77B3E" w:rsidRDefault="002624D0">
            <w:pPr>
              <w:spacing w:before="100"/>
              <w:rPr>
                <w:color w:val="000000"/>
                <w:sz w:val="12"/>
              </w:rPr>
            </w:pPr>
            <w:r>
              <w:rPr>
                <w:color w:val="000000"/>
                <w:sz w:val="12"/>
              </w:rPr>
              <w:t>Přechod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11616" w14:textId="77777777" w:rsidR="00A77B3E" w:rsidRDefault="002624D0">
            <w:pPr>
              <w:spacing w:before="100"/>
              <w:jc w:val="right"/>
              <w:rPr>
                <w:color w:val="000000"/>
                <w:sz w:val="12"/>
              </w:rPr>
            </w:pPr>
            <w:r>
              <w:rPr>
                <w:color w:val="000000"/>
                <w:sz w:val="12"/>
              </w:rPr>
              <w:t>3,97%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90F4D"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CD77C"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39A12"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A7F33" w14:textId="77777777" w:rsidR="00A77B3E" w:rsidRDefault="002624D0">
            <w:pPr>
              <w:spacing w:before="100"/>
              <w:rPr>
                <w:color w:val="000000"/>
                <w:sz w:val="12"/>
              </w:rPr>
            </w:pPr>
            <w:r>
              <w:rPr>
                <w:color w:val="000000"/>
                <w:sz w:val="12"/>
              </w:rPr>
              <w:t>Plocha řešené konstrukce - e) Zateplení konstrukcí k nevytápěným prostorům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EBF7D"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4F0E8"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ACD99" w14:textId="77777777" w:rsidR="00A77B3E" w:rsidRDefault="002624D0">
            <w:pPr>
              <w:spacing w:before="100"/>
              <w:rPr>
                <w:color w:val="000000"/>
                <w:sz w:val="12"/>
              </w:rPr>
            </w:pPr>
            <w:r>
              <w:rPr>
                <w:color w:val="000000"/>
                <w:sz w:val="12"/>
              </w:rPr>
              <w:t>51,06</w:t>
            </w:r>
          </w:p>
        </w:tc>
      </w:tr>
      <w:tr w:rsidR="00874A5D" w14:paraId="2B855F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160FB"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248C9"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F2B6D"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1B75D"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41830" w14:textId="77777777" w:rsidR="00A77B3E" w:rsidRDefault="002624D0">
            <w:pPr>
              <w:spacing w:before="100"/>
              <w:jc w:val="right"/>
              <w:rPr>
                <w:color w:val="000000"/>
                <w:sz w:val="12"/>
              </w:rPr>
            </w:pPr>
            <w:r>
              <w:rPr>
                <w:color w:val="000000"/>
                <w:sz w:val="12"/>
              </w:rPr>
              <w:t>0,62%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0EC7E"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D4569"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CAA5C"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03D66" w14:textId="77777777" w:rsidR="00A77B3E" w:rsidRDefault="002624D0">
            <w:pPr>
              <w:spacing w:before="100"/>
              <w:rPr>
                <w:color w:val="000000"/>
                <w:sz w:val="12"/>
              </w:rPr>
            </w:pPr>
            <w:r>
              <w:rPr>
                <w:color w:val="000000"/>
                <w:sz w:val="12"/>
              </w:rPr>
              <w:t>Denní nebo roční kapacita zařízení pro úpravu vody - e) Přečištění a využití lehké šedé vody z budovy (mimo ČOV)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051D1" w14:textId="77777777" w:rsidR="00A77B3E" w:rsidRDefault="002624D0">
            <w:pPr>
              <w:spacing w:before="100"/>
              <w:rPr>
                <w:color w:val="000000"/>
                <w:sz w:val="12"/>
              </w:rPr>
            </w:pPr>
            <w:r>
              <w:rPr>
                <w:color w:val="000000"/>
                <w:sz w:val="12"/>
              </w:rPr>
              <w:t xml:space="preserve">m3/den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F77A5"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DE209" w14:textId="77777777" w:rsidR="00A77B3E" w:rsidRDefault="002624D0">
            <w:pPr>
              <w:spacing w:before="100"/>
              <w:rPr>
                <w:color w:val="000000"/>
                <w:sz w:val="12"/>
              </w:rPr>
            </w:pPr>
            <w:r>
              <w:rPr>
                <w:color w:val="000000"/>
                <w:sz w:val="12"/>
              </w:rPr>
              <w:t xml:space="preserve">6382,98 </w:t>
            </w:r>
          </w:p>
        </w:tc>
      </w:tr>
      <w:tr w:rsidR="00874A5D" w14:paraId="39052B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DDDE2"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5E97C"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B37B4"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C4BF51"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C78D7" w14:textId="77777777" w:rsidR="00A77B3E" w:rsidRDefault="002624D0">
            <w:pPr>
              <w:spacing w:before="100"/>
              <w:jc w:val="right"/>
              <w:rPr>
                <w:color w:val="000000"/>
                <w:sz w:val="12"/>
              </w:rPr>
            </w:pPr>
            <w:r>
              <w:rPr>
                <w:color w:val="000000"/>
                <w:sz w:val="12"/>
              </w:rPr>
              <w:t>0,62%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4B7F5"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2028D"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8BF2E"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B072E" w14:textId="77777777" w:rsidR="00A77B3E" w:rsidRDefault="002624D0">
            <w:pPr>
              <w:spacing w:before="100"/>
              <w:rPr>
                <w:color w:val="000000"/>
                <w:sz w:val="12"/>
              </w:rPr>
            </w:pPr>
            <w:r>
              <w:rPr>
                <w:color w:val="000000"/>
                <w:sz w:val="12"/>
              </w:rPr>
              <w:t>Kapacita akumulační nádrže - a) Dešťová voda využita k závlaze - systém bez technologické úpravy vody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F1D6A" w14:textId="77777777" w:rsidR="00A77B3E" w:rsidRDefault="002624D0">
            <w:pPr>
              <w:spacing w:before="100"/>
              <w:rPr>
                <w:color w:val="000000"/>
                <w:sz w:val="12"/>
              </w:rPr>
            </w:pPr>
            <w:r>
              <w:rPr>
                <w:color w:val="000000"/>
                <w:sz w:val="12"/>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86411"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3C40E" w14:textId="77777777" w:rsidR="00A77B3E" w:rsidRDefault="002624D0">
            <w:pPr>
              <w:spacing w:before="100"/>
              <w:rPr>
                <w:color w:val="000000"/>
                <w:sz w:val="12"/>
              </w:rPr>
            </w:pPr>
            <w:r>
              <w:rPr>
                <w:color w:val="000000"/>
                <w:sz w:val="12"/>
              </w:rPr>
              <w:t>340,43</w:t>
            </w:r>
          </w:p>
        </w:tc>
      </w:tr>
      <w:tr w:rsidR="00874A5D" w14:paraId="0583C9A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DFB5E"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50F8DA"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7836A"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9202B"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40755" w14:textId="77777777" w:rsidR="00A77B3E" w:rsidRDefault="002624D0">
            <w:pPr>
              <w:spacing w:before="100"/>
              <w:jc w:val="right"/>
              <w:rPr>
                <w:color w:val="000000"/>
                <w:sz w:val="12"/>
              </w:rPr>
            </w:pPr>
            <w:r>
              <w:rPr>
                <w:color w:val="000000"/>
                <w:sz w:val="12"/>
              </w:rPr>
              <w:t>0,62%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A3B0B"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7F5E2"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08D42"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7F29F" w14:textId="77777777" w:rsidR="00A77B3E" w:rsidRDefault="002624D0">
            <w:pPr>
              <w:spacing w:before="100"/>
              <w:rPr>
                <w:color w:val="000000"/>
                <w:sz w:val="12"/>
              </w:rPr>
            </w:pPr>
            <w:r>
              <w:rPr>
                <w:color w:val="000000"/>
                <w:sz w:val="12"/>
              </w:rPr>
              <w:t>Kapacita akumulační nádrže - b) Dešťová voda využita k závlaze – technologie na odbourávání na odbourávání organických nečistot (biologická filtrace) a hygienické zabezpečení na výstupu, určeno pro závlahu rozstřikem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388D7" w14:textId="77777777" w:rsidR="00A77B3E" w:rsidRDefault="002624D0">
            <w:pPr>
              <w:spacing w:before="100"/>
              <w:rPr>
                <w:color w:val="000000"/>
                <w:sz w:val="12"/>
              </w:rPr>
            </w:pPr>
            <w:r>
              <w:rPr>
                <w:color w:val="000000"/>
                <w:sz w:val="12"/>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57A18"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9CA54" w14:textId="77777777" w:rsidR="00A77B3E" w:rsidRDefault="002624D0">
            <w:pPr>
              <w:spacing w:before="100"/>
              <w:rPr>
                <w:color w:val="000000"/>
                <w:sz w:val="12"/>
              </w:rPr>
            </w:pPr>
            <w:r>
              <w:rPr>
                <w:color w:val="000000"/>
                <w:sz w:val="12"/>
              </w:rPr>
              <w:t>1063,82</w:t>
            </w:r>
          </w:p>
        </w:tc>
      </w:tr>
      <w:tr w:rsidR="00874A5D" w14:paraId="3F0052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C4DBC"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EEA02"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417DC"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41130"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4361B" w14:textId="77777777" w:rsidR="00A77B3E" w:rsidRDefault="002624D0">
            <w:pPr>
              <w:spacing w:before="100"/>
              <w:jc w:val="right"/>
              <w:rPr>
                <w:color w:val="000000"/>
                <w:sz w:val="12"/>
              </w:rPr>
            </w:pPr>
            <w:r>
              <w:rPr>
                <w:color w:val="000000"/>
                <w:sz w:val="12"/>
              </w:rPr>
              <w:t>0,62%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C7137"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028CB"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9B71B"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26BF5" w14:textId="77777777" w:rsidR="00A77B3E" w:rsidRDefault="002624D0">
            <w:pPr>
              <w:spacing w:before="100"/>
              <w:rPr>
                <w:color w:val="000000"/>
                <w:sz w:val="12"/>
              </w:rPr>
            </w:pPr>
            <w:r>
              <w:rPr>
                <w:color w:val="000000"/>
                <w:sz w:val="12"/>
              </w:rPr>
              <w:t>Kapacita akumulační nádrže - c) Dešťová voda využita v budově ke splachování toalet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49E72" w14:textId="77777777" w:rsidR="00A77B3E" w:rsidRDefault="002624D0">
            <w:pPr>
              <w:spacing w:before="100"/>
              <w:rPr>
                <w:color w:val="000000"/>
                <w:sz w:val="12"/>
              </w:rPr>
            </w:pPr>
            <w:r>
              <w:rPr>
                <w:color w:val="000000"/>
                <w:sz w:val="12"/>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F72C6"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2FD67" w14:textId="77777777" w:rsidR="00A77B3E" w:rsidRDefault="002624D0">
            <w:pPr>
              <w:spacing w:before="100"/>
              <w:rPr>
                <w:color w:val="000000"/>
                <w:sz w:val="12"/>
              </w:rPr>
            </w:pPr>
            <w:r>
              <w:rPr>
                <w:color w:val="000000"/>
                <w:sz w:val="12"/>
              </w:rPr>
              <w:t>1702,13</w:t>
            </w:r>
          </w:p>
        </w:tc>
      </w:tr>
      <w:tr w:rsidR="00874A5D" w14:paraId="5BC25D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187A7"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DD75A"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B6EB0"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22B5A"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61E99" w14:textId="77777777" w:rsidR="00A77B3E" w:rsidRDefault="002624D0">
            <w:pPr>
              <w:spacing w:before="100"/>
              <w:jc w:val="right"/>
              <w:rPr>
                <w:color w:val="000000"/>
                <w:sz w:val="12"/>
              </w:rPr>
            </w:pPr>
            <w:r>
              <w:rPr>
                <w:color w:val="000000"/>
                <w:sz w:val="12"/>
              </w:rPr>
              <w:t>0,62%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093A5"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D0665"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B2848"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538F5" w14:textId="77777777" w:rsidR="00A77B3E" w:rsidRDefault="002624D0">
            <w:pPr>
              <w:spacing w:before="100"/>
              <w:rPr>
                <w:color w:val="000000"/>
                <w:sz w:val="12"/>
              </w:rPr>
            </w:pPr>
            <w:r>
              <w:rPr>
                <w:color w:val="000000"/>
                <w:sz w:val="12"/>
              </w:rPr>
              <w:t>Kapacita retenčního zařízení - d) Vsakování a výpar dešťové vody ze zpevněných ploch budovy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6F0F0" w14:textId="77777777" w:rsidR="00A77B3E" w:rsidRDefault="002624D0">
            <w:pPr>
              <w:spacing w:before="100"/>
              <w:rPr>
                <w:color w:val="000000"/>
                <w:sz w:val="12"/>
              </w:rPr>
            </w:pPr>
            <w:r>
              <w:rPr>
                <w:color w:val="000000"/>
                <w:sz w:val="12"/>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5EA2D"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582A9" w14:textId="77777777" w:rsidR="00A77B3E" w:rsidRDefault="002624D0">
            <w:pPr>
              <w:spacing w:before="100"/>
              <w:rPr>
                <w:color w:val="000000"/>
                <w:sz w:val="12"/>
              </w:rPr>
            </w:pPr>
            <w:r>
              <w:rPr>
                <w:color w:val="000000"/>
                <w:sz w:val="12"/>
              </w:rPr>
              <w:t>212,77</w:t>
            </w:r>
          </w:p>
        </w:tc>
      </w:tr>
      <w:tr w:rsidR="00874A5D" w14:paraId="4C47A7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22AE5"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45EDE"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85605"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8E2D2"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26670" w14:textId="77777777" w:rsidR="00A77B3E" w:rsidRDefault="002624D0">
            <w:pPr>
              <w:spacing w:before="100"/>
              <w:jc w:val="right"/>
              <w:rPr>
                <w:color w:val="000000"/>
                <w:sz w:val="12"/>
              </w:rPr>
            </w:pPr>
            <w:r>
              <w:rPr>
                <w:color w:val="000000"/>
                <w:sz w:val="12"/>
              </w:rPr>
              <w:t>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0897C"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F76018" w14:textId="77777777" w:rsidR="00A77B3E" w:rsidRDefault="002624D0">
            <w:pPr>
              <w:spacing w:before="100"/>
              <w:rPr>
                <w:color w:val="000000"/>
                <w:sz w:val="12"/>
              </w:rPr>
            </w:pPr>
            <w:r>
              <w:rPr>
                <w:color w:val="000000"/>
                <w:sz w:val="12"/>
              </w:rPr>
              <w:t>Další opatření mající prokazatelně vliv na snížení primární energie z neobnovitelných zdrojů energie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E50E9"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2CC77" w14:textId="77777777" w:rsidR="00A77B3E" w:rsidRDefault="002624D0">
            <w:pPr>
              <w:spacing w:before="100"/>
              <w:rPr>
                <w:color w:val="000000"/>
                <w:sz w:val="12"/>
              </w:rPr>
            </w:pPr>
            <w:r>
              <w:rPr>
                <w:color w:val="000000"/>
                <w:sz w:val="12"/>
              </w:rPr>
              <w:t>Úspora primární neobnovitelné energie vygenerovaná realizací dalších opatření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AD88F" w14:textId="77777777" w:rsidR="00A77B3E" w:rsidRDefault="002624D0">
            <w:pPr>
              <w:spacing w:before="100"/>
              <w:rPr>
                <w:color w:val="000000"/>
                <w:sz w:val="12"/>
              </w:rPr>
            </w:pPr>
            <w:r>
              <w:rPr>
                <w:color w:val="000000"/>
                <w:sz w:val="12"/>
              </w:rPr>
              <w:t>MWh/rok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2ABEF"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ABC53" w14:textId="77777777" w:rsidR="00A77B3E" w:rsidRDefault="002624D0">
            <w:pPr>
              <w:spacing w:before="100"/>
              <w:rPr>
                <w:color w:val="000000"/>
                <w:sz w:val="12"/>
              </w:rPr>
            </w:pPr>
            <w:r>
              <w:rPr>
                <w:color w:val="000000"/>
                <w:sz w:val="12"/>
              </w:rPr>
              <w:t>1536,17</w:t>
            </w:r>
          </w:p>
        </w:tc>
      </w:tr>
      <w:tr w:rsidR="00874A5D" w14:paraId="5EE96A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FC4CF"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E37D4"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098F5"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8B9C8"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C1223"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09272"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EEF10" w14:textId="77777777" w:rsidR="00A77B3E" w:rsidRDefault="002624D0">
            <w:pPr>
              <w:spacing w:before="100"/>
              <w:rPr>
                <w:color w:val="000000"/>
                <w:sz w:val="12"/>
              </w:rPr>
            </w:pPr>
            <w:r>
              <w:rPr>
                <w:color w:val="000000"/>
                <w:sz w:val="12"/>
              </w:rPr>
              <w:t>Instalace dobíjecích stanic pro vozidla na elektropohon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615DF"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1FCC8" w14:textId="77777777" w:rsidR="00A77B3E" w:rsidRDefault="002624D0">
            <w:pPr>
              <w:spacing w:before="100"/>
              <w:rPr>
                <w:color w:val="000000"/>
                <w:sz w:val="12"/>
              </w:rPr>
            </w:pPr>
            <w:r>
              <w:rPr>
                <w:color w:val="000000"/>
                <w:sz w:val="12"/>
              </w:rPr>
              <w:t>Počet instalací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B465D" w14:textId="77777777" w:rsidR="00A77B3E" w:rsidRDefault="002624D0">
            <w:pPr>
              <w:spacing w:before="100"/>
              <w:rPr>
                <w:color w:val="000000"/>
                <w:sz w:val="12"/>
              </w:rPr>
            </w:pPr>
            <w:r>
              <w:rPr>
                <w:color w:val="000000"/>
                <w:sz w:val="12"/>
              </w:rPr>
              <w:t>Počet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76974"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550CB" w14:textId="77777777" w:rsidR="00A77B3E" w:rsidRDefault="002624D0">
            <w:pPr>
              <w:spacing w:before="100"/>
              <w:rPr>
                <w:color w:val="000000"/>
                <w:sz w:val="12"/>
              </w:rPr>
            </w:pPr>
            <w:r>
              <w:rPr>
                <w:color w:val="000000"/>
                <w:sz w:val="12"/>
              </w:rPr>
              <w:t>1914,89</w:t>
            </w:r>
          </w:p>
        </w:tc>
      </w:tr>
      <w:tr w:rsidR="00874A5D" w14:paraId="1622BA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2A8B7"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F4C72"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494B3"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93DFD"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BFE21" w14:textId="77777777" w:rsidR="00A77B3E" w:rsidRDefault="002624D0">
            <w:pPr>
              <w:spacing w:before="100"/>
              <w:jc w:val="right"/>
              <w:rPr>
                <w:color w:val="000000"/>
                <w:sz w:val="12"/>
              </w:rPr>
            </w:pPr>
            <w:r>
              <w:rPr>
                <w:color w:val="000000"/>
                <w:sz w:val="12"/>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1356C"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B2668" w14:textId="77777777" w:rsidR="00A77B3E" w:rsidRDefault="002624D0">
            <w:pPr>
              <w:spacing w:before="100"/>
              <w:rPr>
                <w:color w:val="000000"/>
                <w:sz w:val="12"/>
              </w:rPr>
            </w:pPr>
            <w:r>
              <w:rPr>
                <w:color w:val="000000"/>
                <w:sz w:val="12"/>
              </w:rPr>
              <w:t>Instalace nuceného větrání s rekuperací: 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D4A21"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1D8D7" w14:textId="77777777" w:rsidR="00A77B3E" w:rsidRDefault="002624D0">
            <w:pPr>
              <w:spacing w:before="100"/>
              <w:rPr>
                <w:color w:val="000000"/>
                <w:sz w:val="12"/>
              </w:rPr>
            </w:pPr>
            <w:r>
              <w:rPr>
                <w:color w:val="000000"/>
                <w:sz w:val="12"/>
              </w:rPr>
              <w:t>Jmenovitý výkon vzduchotechnické jednotky - b) Instalace nuceného větrání s rekuperací odpadního tepla v ostatních typech prostorů,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86587" w14:textId="77777777" w:rsidR="00A77B3E" w:rsidRDefault="002624D0">
            <w:pPr>
              <w:spacing w:before="100"/>
              <w:rPr>
                <w:color w:val="000000"/>
                <w:sz w:val="12"/>
              </w:rPr>
            </w:pPr>
            <w:r>
              <w:rPr>
                <w:color w:val="000000"/>
                <w:sz w:val="12"/>
              </w:rPr>
              <w:t>m3/hod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BD970"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17F05" w14:textId="77777777" w:rsidR="00A77B3E" w:rsidRDefault="002624D0">
            <w:pPr>
              <w:spacing w:before="100"/>
              <w:rPr>
                <w:color w:val="000000"/>
                <w:sz w:val="12"/>
              </w:rPr>
            </w:pPr>
            <w:r>
              <w:rPr>
                <w:color w:val="000000"/>
                <w:sz w:val="12"/>
              </w:rPr>
              <w:t>16,60</w:t>
            </w:r>
          </w:p>
        </w:tc>
      </w:tr>
      <w:tr w:rsidR="00874A5D" w14:paraId="35BE7D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46DF0"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A5D84"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255CF"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2E3A1"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37407" w14:textId="77777777" w:rsidR="00A77B3E" w:rsidRDefault="002624D0">
            <w:pPr>
              <w:spacing w:before="100"/>
              <w:jc w:val="right"/>
              <w:rPr>
                <w:color w:val="000000"/>
                <w:sz w:val="12"/>
              </w:rPr>
            </w:pPr>
            <w:r>
              <w:rPr>
                <w:color w:val="000000"/>
                <w:sz w:val="12"/>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6F088"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66FE5" w14:textId="77777777" w:rsidR="00A77B3E" w:rsidRDefault="002624D0">
            <w:pPr>
              <w:spacing w:before="100"/>
              <w:rPr>
                <w:color w:val="000000"/>
                <w:sz w:val="12"/>
              </w:rPr>
            </w:pPr>
            <w:r>
              <w:rPr>
                <w:color w:val="000000"/>
                <w:sz w:val="12"/>
              </w:rPr>
              <w:t>Instalace nuceného větrání s rekuperací: 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F599E"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DC96F" w14:textId="77777777" w:rsidR="00A77B3E" w:rsidRDefault="002624D0">
            <w:pPr>
              <w:spacing w:before="100"/>
              <w:rPr>
                <w:color w:val="000000"/>
                <w:sz w:val="12"/>
              </w:rPr>
            </w:pPr>
            <w:r>
              <w:rPr>
                <w:color w:val="000000"/>
                <w:sz w:val="12"/>
              </w:rPr>
              <w:t>Počet žáků – dle projektové kapacity vzdělávacího zařízení - a) Instalace nuceného větrání s rekuperací odpadního tepla ve výukových prostorách vzdělávacích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5624B" w14:textId="77777777" w:rsidR="00A77B3E" w:rsidRDefault="002624D0">
            <w:pPr>
              <w:spacing w:before="100"/>
              <w:rPr>
                <w:color w:val="000000"/>
                <w:sz w:val="12"/>
              </w:rPr>
            </w:pPr>
            <w:r>
              <w:rPr>
                <w:color w:val="000000"/>
                <w:sz w:val="12"/>
              </w:rPr>
              <w:t>Počet žáků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8AF37"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68DE6" w14:textId="77777777" w:rsidR="00A77B3E" w:rsidRDefault="002624D0">
            <w:pPr>
              <w:spacing w:before="100"/>
              <w:rPr>
                <w:color w:val="000000"/>
                <w:sz w:val="12"/>
              </w:rPr>
            </w:pPr>
            <w:r>
              <w:rPr>
                <w:color w:val="000000"/>
                <w:sz w:val="12"/>
              </w:rPr>
              <w:t>417,02</w:t>
            </w:r>
          </w:p>
        </w:tc>
      </w:tr>
      <w:tr w:rsidR="00874A5D" w14:paraId="0357BB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00BF5"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7B36E"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B85B5"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56F9B"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77B02" w14:textId="77777777" w:rsidR="00A77B3E" w:rsidRDefault="002624D0">
            <w:pPr>
              <w:spacing w:before="100"/>
              <w:jc w:val="right"/>
              <w:rPr>
                <w:color w:val="000000"/>
                <w:sz w:val="12"/>
              </w:rPr>
            </w:pPr>
            <w:r>
              <w:rPr>
                <w:color w:val="000000"/>
                <w:sz w:val="12"/>
              </w:rPr>
              <w:t>0,93%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6AC35"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934BB" w14:textId="77777777" w:rsidR="00A77B3E" w:rsidRDefault="002624D0">
            <w:pPr>
              <w:spacing w:before="100"/>
              <w:rPr>
                <w:color w:val="000000"/>
                <w:sz w:val="12"/>
              </w:rPr>
            </w:pPr>
            <w:r>
              <w:rPr>
                <w:color w:val="000000"/>
                <w:sz w:val="12"/>
              </w:rPr>
              <w:t>Instalace zdrojů tepla/elektřiny, kombinované výroby tepla a elektřiny a využití odpadního tepla ERDF: 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8F512"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EBF95" w14:textId="77777777" w:rsidR="00A77B3E" w:rsidRDefault="002624D0">
            <w:pPr>
              <w:spacing w:before="100"/>
              <w:rPr>
                <w:color w:val="000000"/>
                <w:sz w:val="12"/>
              </w:rPr>
            </w:pPr>
            <w:r>
              <w:rPr>
                <w:color w:val="000000"/>
                <w:sz w:val="12"/>
              </w:rPr>
              <w:t>Tepelná ztráta budovy - b) Realizace nové otopné teplovodní soustavy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87D57" w14:textId="77777777" w:rsidR="00A77B3E" w:rsidRDefault="002624D0">
            <w:pPr>
              <w:spacing w:before="100"/>
              <w:rPr>
                <w:color w:val="000000"/>
                <w:sz w:val="12"/>
              </w:rPr>
            </w:pPr>
            <w:r>
              <w:rPr>
                <w:color w:val="000000"/>
                <w:sz w:val="12"/>
              </w:rPr>
              <w:t>kW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D2DA7"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D183D" w14:textId="77777777" w:rsidR="00A77B3E" w:rsidRDefault="002624D0">
            <w:pPr>
              <w:spacing w:before="100"/>
              <w:rPr>
                <w:color w:val="000000"/>
                <w:sz w:val="12"/>
              </w:rPr>
            </w:pPr>
            <w:r>
              <w:rPr>
                <w:color w:val="000000"/>
                <w:sz w:val="12"/>
              </w:rPr>
              <w:t>489,36</w:t>
            </w:r>
          </w:p>
        </w:tc>
      </w:tr>
      <w:tr w:rsidR="00874A5D" w14:paraId="263C40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A067D"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7D11D"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E07FF"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59FE6"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4015D" w14:textId="77777777" w:rsidR="00A77B3E" w:rsidRDefault="002624D0">
            <w:pPr>
              <w:spacing w:before="100"/>
              <w:jc w:val="right"/>
              <w:rPr>
                <w:color w:val="000000"/>
                <w:sz w:val="12"/>
              </w:rPr>
            </w:pPr>
            <w:r>
              <w:rPr>
                <w:color w:val="000000"/>
                <w:sz w:val="12"/>
              </w:rPr>
              <w:t>0,93%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51936"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510F3" w14:textId="77777777" w:rsidR="00A77B3E" w:rsidRDefault="002624D0">
            <w:pPr>
              <w:spacing w:before="100"/>
              <w:rPr>
                <w:color w:val="000000"/>
                <w:sz w:val="12"/>
              </w:rPr>
            </w:pPr>
            <w:r>
              <w:rPr>
                <w:color w:val="000000"/>
                <w:sz w:val="12"/>
              </w:rPr>
              <w:t>Instalace zdrojů tepla/elektřiny, kombinované výroby tepla a elektřiny a využití odpadního tepla ERDF: 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7F626"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AC84E" w14:textId="77777777" w:rsidR="00A77B3E" w:rsidRDefault="002624D0">
            <w:pPr>
              <w:spacing w:before="100"/>
              <w:rPr>
                <w:color w:val="000000"/>
                <w:sz w:val="12"/>
              </w:rPr>
            </w:pPr>
            <w:r>
              <w:rPr>
                <w:color w:val="000000"/>
                <w:sz w:val="12"/>
              </w:rPr>
              <w:t>Tepelný výkon zdroje - a) Využití odpadního tepla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3212A" w14:textId="77777777" w:rsidR="00A77B3E" w:rsidRDefault="002624D0">
            <w:pPr>
              <w:spacing w:before="100"/>
              <w:rPr>
                <w:color w:val="000000"/>
                <w:sz w:val="12"/>
              </w:rPr>
            </w:pPr>
            <w:r>
              <w:rPr>
                <w:color w:val="000000"/>
                <w:sz w:val="12"/>
              </w:rPr>
              <w:t>kWt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C3760"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54606" w14:textId="77777777" w:rsidR="00A77B3E" w:rsidRDefault="002624D0">
            <w:pPr>
              <w:spacing w:before="100"/>
              <w:rPr>
                <w:color w:val="000000"/>
                <w:sz w:val="12"/>
              </w:rPr>
            </w:pPr>
            <w:r>
              <w:rPr>
                <w:color w:val="000000"/>
                <w:sz w:val="12"/>
              </w:rPr>
              <w:t>1344,68</w:t>
            </w:r>
          </w:p>
        </w:tc>
      </w:tr>
      <w:tr w:rsidR="00874A5D" w14:paraId="4C8872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167BF"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600C6"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88578"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528C2"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95DFD"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77FA3"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86A0D" w14:textId="77777777" w:rsidR="00A77B3E" w:rsidRDefault="002624D0">
            <w:pPr>
              <w:spacing w:before="100"/>
              <w:rPr>
                <w:color w:val="000000"/>
                <w:sz w:val="12"/>
              </w:rPr>
            </w:pPr>
            <w:r>
              <w:rPr>
                <w:color w:val="000000"/>
                <w:sz w:val="12"/>
              </w:rPr>
              <w:t>Opatření k ochraně synantropních druhů živočichů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96CC3"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E2804" w14:textId="77777777" w:rsidR="00A77B3E" w:rsidRDefault="002624D0">
            <w:pPr>
              <w:spacing w:before="100"/>
              <w:rPr>
                <w:color w:val="000000"/>
                <w:sz w:val="12"/>
              </w:rPr>
            </w:pPr>
            <w:r>
              <w:rPr>
                <w:color w:val="000000"/>
                <w:sz w:val="12"/>
              </w:rPr>
              <w:t>Počet instalací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1FD9D" w14:textId="77777777" w:rsidR="00A77B3E" w:rsidRDefault="002624D0">
            <w:pPr>
              <w:spacing w:before="100"/>
              <w:rPr>
                <w:color w:val="000000"/>
                <w:sz w:val="12"/>
              </w:rPr>
            </w:pPr>
            <w:r>
              <w:rPr>
                <w:color w:val="000000"/>
                <w:sz w:val="12"/>
              </w:rPr>
              <w:t>Počet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B59E8"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50C60" w14:textId="77777777" w:rsidR="00A77B3E" w:rsidRDefault="002624D0">
            <w:pPr>
              <w:spacing w:before="100"/>
              <w:rPr>
                <w:color w:val="000000"/>
                <w:sz w:val="12"/>
              </w:rPr>
            </w:pPr>
            <w:r>
              <w:rPr>
                <w:color w:val="000000"/>
                <w:sz w:val="12"/>
              </w:rPr>
              <w:t>127,66</w:t>
            </w:r>
          </w:p>
        </w:tc>
      </w:tr>
      <w:tr w:rsidR="00874A5D" w14:paraId="03650A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7B85E"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8C78A"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BC75B"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BE02C"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3EA52" w14:textId="77777777" w:rsidR="00A77B3E" w:rsidRDefault="002624D0">
            <w:pPr>
              <w:spacing w:before="100"/>
              <w:jc w:val="right"/>
              <w:rPr>
                <w:color w:val="000000"/>
                <w:sz w:val="12"/>
              </w:rPr>
            </w:pPr>
            <w:r>
              <w:rPr>
                <w:color w:val="000000"/>
                <w:sz w:val="12"/>
              </w:rPr>
              <w:t>0,77%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15309"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B54DD" w14:textId="77777777" w:rsidR="00A77B3E" w:rsidRDefault="002624D0">
            <w:pPr>
              <w:spacing w:before="100"/>
              <w:rPr>
                <w:color w:val="000000"/>
                <w:sz w:val="12"/>
              </w:rPr>
            </w:pPr>
            <w:r>
              <w:rPr>
                <w:color w:val="000000"/>
                <w:sz w:val="12"/>
              </w:rPr>
              <w:t>Zlepšení kvality vnitřního prostředí: a-c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37EE5"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80483" w14:textId="77777777" w:rsidR="00A77B3E" w:rsidRDefault="002624D0">
            <w:pPr>
              <w:spacing w:before="100"/>
              <w:rPr>
                <w:color w:val="000000"/>
                <w:sz w:val="12"/>
              </w:rPr>
            </w:pPr>
            <w:r>
              <w:rPr>
                <w:color w:val="000000"/>
                <w:sz w:val="12"/>
              </w:rPr>
              <w:t>Plocha výplní otvorů s instalovanými vnějšími stínícími prvky  -  a) Vnější stínící prvky orientované s odklonem větším než 25°od severu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1EFF5"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F3FBB"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CA579" w14:textId="77777777" w:rsidR="00A77B3E" w:rsidRDefault="002624D0">
            <w:pPr>
              <w:spacing w:before="100"/>
              <w:rPr>
                <w:color w:val="000000"/>
                <w:sz w:val="12"/>
              </w:rPr>
            </w:pPr>
            <w:r>
              <w:rPr>
                <w:color w:val="000000"/>
                <w:sz w:val="12"/>
              </w:rPr>
              <w:t>157,45</w:t>
            </w:r>
          </w:p>
        </w:tc>
      </w:tr>
      <w:tr w:rsidR="00874A5D" w14:paraId="4E44E2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3ED29"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E1A0F"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A74F5"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5CE18"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0488F" w14:textId="77777777" w:rsidR="00A77B3E" w:rsidRDefault="002624D0">
            <w:pPr>
              <w:spacing w:before="100"/>
              <w:jc w:val="right"/>
              <w:rPr>
                <w:color w:val="000000"/>
                <w:sz w:val="12"/>
              </w:rPr>
            </w:pPr>
            <w:r>
              <w:rPr>
                <w:color w:val="000000"/>
                <w:sz w:val="12"/>
              </w:rPr>
              <w:t>0,77%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C679F"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01827" w14:textId="77777777" w:rsidR="00A77B3E" w:rsidRDefault="002624D0">
            <w:pPr>
              <w:spacing w:before="100"/>
              <w:rPr>
                <w:color w:val="000000"/>
                <w:sz w:val="12"/>
              </w:rPr>
            </w:pPr>
            <w:r>
              <w:rPr>
                <w:color w:val="000000"/>
                <w:sz w:val="12"/>
              </w:rPr>
              <w:t>Zlepšení kvality vnitřního prostředí: a-c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B5E64"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11471" w14:textId="77777777" w:rsidR="00A77B3E" w:rsidRDefault="002624D0">
            <w:pPr>
              <w:spacing w:before="100"/>
              <w:rPr>
                <w:color w:val="000000"/>
                <w:sz w:val="12"/>
              </w:rPr>
            </w:pPr>
            <w:r>
              <w:rPr>
                <w:color w:val="000000"/>
                <w:sz w:val="12"/>
              </w:rPr>
              <w:t>Podlahová plocha místností s modernizovaným osvětlením - b) Modernizace osvětlení na LED (výměna zdroje či svítidla / renovace svítidel a rozvodů / dynamické a biodynamické)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A2565"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94E5B"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001E0" w14:textId="77777777" w:rsidR="00A77B3E" w:rsidRDefault="002624D0">
            <w:pPr>
              <w:spacing w:before="100"/>
              <w:rPr>
                <w:color w:val="000000"/>
                <w:sz w:val="12"/>
              </w:rPr>
            </w:pPr>
            <w:r>
              <w:rPr>
                <w:color w:val="000000"/>
                <w:sz w:val="12"/>
              </w:rPr>
              <w:t>85,11</w:t>
            </w:r>
          </w:p>
        </w:tc>
      </w:tr>
      <w:tr w:rsidR="00874A5D" w14:paraId="58F166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A0AB9"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A2CE0"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88D21"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AF94B"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A5E9A" w14:textId="77777777" w:rsidR="00A77B3E" w:rsidRDefault="002624D0">
            <w:pPr>
              <w:spacing w:before="100"/>
              <w:jc w:val="right"/>
              <w:rPr>
                <w:color w:val="000000"/>
                <w:sz w:val="12"/>
              </w:rPr>
            </w:pPr>
            <w:r>
              <w:rPr>
                <w:color w:val="000000"/>
                <w:sz w:val="12"/>
              </w:rPr>
              <w:t>0,77%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C282B"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DB483" w14:textId="77777777" w:rsidR="00A77B3E" w:rsidRDefault="002624D0">
            <w:pPr>
              <w:spacing w:before="100"/>
              <w:rPr>
                <w:color w:val="000000"/>
                <w:sz w:val="12"/>
              </w:rPr>
            </w:pPr>
            <w:r>
              <w:rPr>
                <w:color w:val="000000"/>
                <w:sz w:val="12"/>
              </w:rPr>
              <w:t>Zlepšení kvality vnitřního prostředí: a-c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2FCF3"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EDDC0" w14:textId="77777777" w:rsidR="00A77B3E" w:rsidRDefault="002624D0">
            <w:pPr>
              <w:spacing w:before="100"/>
              <w:rPr>
                <w:color w:val="000000"/>
                <w:sz w:val="12"/>
              </w:rPr>
            </w:pPr>
            <w:r>
              <w:rPr>
                <w:color w:val="000000"/>
                <w:sz w:val="12"/>
              </w:rPr>
              <w:t>Podlahová plocha místností s řešením prostorové akustiky - c) Řešení prostorové akustiky (např. přednáškové sály, učebny, apod.)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E0908" w14:textId="77777777" w:rsidR="00A77B3E" w:rsidRDefault="002624D0">
            <w:pPr>
              <w:spacing w:before="100"/>
              <w:rPr>
                <w:color w:val="000000"/>
                <w:sz w:val="12"/>
              </w:rPr>
            </w:pPr>
            <w:r>
              <w:rPr>
                <w:color w:val="000000"/>
                <w:sz w:val="12"/>
              </w:rPr>
              <w:t xml:space="preserve">m2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D6287"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9C118" w14:textId="77777777" w:rsidR="00A77B3E" w:rsidRDefault="002624D0">
            <w:pPr>
              <w:spacing w:before="100"/>
              <w:rPr>
                <w:color w:val="000000"/>
                <w:sz w:val="12"/>
              </w:rPr>
            </w:pPr>
            <w:r>
              <w:rPr>
                <w:color w:val="000000"/>
                <w:sz w:val="12"/>
              </w:rPr>
              <w:t>42,55</w:t>
            </w:r>
          </w:p>
        </w:tc>
      </w:tr>
      <w:tr w:rsidR="00874A5D" w14:paraId="2B6B9A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039C0"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45748"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571DF"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E56A5"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EE196" w14:textId="77777777" w:rsidR="00A77B3E" w:rsidRDefault="002624D0">
            <w:pPr>
              <w:spacing w:before="100"/>
              <w:jc w:val="right"/>
              <w:rPr>
                <w:color w:val="000000"/>
                <w:sz w:val="12"/>
              </w:rPr>
            </w:pPr>
            <w:r>
              <w:rPr>
                <w:color w:val="000000"/>
                <w:sz w:val="12"/>
              </w:rPr>
              <w:t>4,43%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13C0B"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931E9"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C8F2A"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CF7BB" w14:textId="77777777" w:rsidR="00A77B3E" w:rsidRDefault="002624D0">
            <w:pPr>
              <w:spacing w:before="100"/>
              <w:rPr>
                <w:color w:val="000000"/>
                <w:sz w:val="12"/>
              </w:rPr>
            </w:pPr>
            <w:r>
              <w:rPr>
                <w:color w:val="000000"/>
                <w:sz w:val="12"/>
              </w:rPr>
              <w:t>Plocha řešené konstrukce - a) Zateplení obvodových stěn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8809F"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B3CBD"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5E47E" w14:textId="77777777" w:rsidR="00A77B3E" w:rsidRDefault="002624D0">
            <w:pPr>
              <w:spacing w:before="100"/>
              <w:rPr>
                <w:color w:val="000000"/>
                <w:sz w:val="12"/>
              </w:rPr>
            </w:pPr>
            <w:r>
              <w:rPr>
                <w:color w:val="000000"/>
                <w:sz w:val="12"/>
              </w:rPr>
              <w:t>178,72</w:t>
            </w:r>
          </w:p>
        </w:tc>
      </w:tr>
      <w:tr w:rsidR="00874A5D" w14:paraId="03AEE2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AB891"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76FF6"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F0FAD"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93B7D"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BE381" w14:textId="77777777" w:rsidR="00A77B3E" w:rsidRDefault="002624D0">
            <w:pPr>
              <w:spacing w:before="100"/>
              <w:jc w:val="right"/>
              <w:rPr>
                <w:color w:val="000000"/>
                <w:sz w:val="12"/>
              </w:rPr>
            </w:pPr>
            <w:r>
              <w:rPr>
                <w:color w:val="000000"/>
                <w:sz w:val="12"/>
              </w:rPr>
              <w:t>4,43%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3B570"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460E7"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6683F"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9E2C5" w14:textId="77777777" w:rsidR="00A77B3E" w:rsidRDefault="002624D0">
            <w:pPr>
              <w:spacing w:before="100"/>
              <w:rPr>
                <w:color w:val="000000"/>
                <w:sz w:val="12"/>
              </w:rPr>
            </w:pPr>
            <w:r>
              <w:rPr>
                <w:color w:val="000000"/>
                <w:sz w:val="12"/>
              </w:rPr>
              <w:t>Plocha řešené konstrukce - b) Výměna otvorových výplní (oken a dveří)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D8E02"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DD8E4"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6678A" w14:textId="77777777" w:rsidR="00A77B3E" w:rsidRDefault="002624D0">
            <w:pPr>
              <w:spacing w:before="100"/>
              <w:rPr>
                <w:color w:val="000000"/>
                <w:sz w:val="12"/>
              </w:rPr>
            </w:pPr>
            <w:r>
              <w:rPr>
                <w:color w:val="000000"/>
                <w:sz w:val="12"/>
              </w:rPr>
              <w:t>378,72</w:t>
            </w:r>
          </w:p>
        </w:tc>
      </w:tr>
      <w:tr w:rsidR="00874A5D" w14:paraId="71322C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B08F7"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3E9C2"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BA540"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F3FC5"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E5943" w14:textId="77777777" w:rsidR="00A77B3E" w:rsidRDefault="002624D0">
            <w:pPr>
              <w:spacing w:before="100"/>
              <w:jc w:val="right"/>
              <w:rPr>
                <w:color w:val="000000"/>
                <w:sz w:val="12"/>
              </w:rPr>
            </w:pPr>
            <w:r>
              <w:rPr>
                <w:color w:val="000000"/>
                <w:sz w:val="12"/>
              </w:rPr>
              <w:t>4,43%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31A03"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9A12F"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9557A"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0F527" w14:textId="77777777" w:rsidR="00A77B3E" w:rsidRDefault="002624D0">
            <w:pPr>
              <w:spacing w:before="100"/>
              <w:rPr>
                <w:color w:val="000000"/>
                <w:sz w:val="12"/>
              </w:rPr>
            </w:pPr>
            <w:r>
              <w:rPr>
                <w:color w:val="000000"/>
                <w:sz w:val="12"/>
              </w:rPr>
              <w:t>Plocha řešené konstrukce - c) Zateplení ploché či šikmé střechy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985C1"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CF384"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6D47A" w14:textId="77777777" w:rsidR="00A77B3E" w:rsidRDefault="002624D0">
            <w:pPr>
              <w:spacing w:before="100"/>
              <w:rPr>
                <w:color w:val="000000"/>
                <w:sz w:val="12"/>
              </w:rPr>
            </w:pPr>
            <w:r>
              <w:rPr>
                <w:color w:val="000000"/>
                <w:sz w:val="12"/>
              </w:rPr>
              <w:t>136,17</w:t>
            </w:r>
          </w:p>
        </w:tc>
      </w:tr>
      <w:tr w:rsidR="00874A5D" w14:paraId="02F172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1A99A"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44BE4"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04697"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0E3C0"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E0EDF" w14:textId="77777777" w:rsidR="00A77B3E" w:rsidRDefault="002624D0">
            <w:pPr>
              <w:spacing w:before="100"/>
              <w:jc w:val="right"/>
              <w:rPr>
                <w:color w:val="000000"/>
                <w:sz w:val="12"/>
              </w:rPr>
            </w:pPr>
            <w:r>
              <w:rPr>
                <w:color w:val="000000"/>
                <w:sz w:val="12"/>
              </w:rPr>
              <w:t>4,43%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D5DD8"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629B3"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A5FD0"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A99B6" w14:textId="77777777" w:rsidR="00A77B3E" w:rsidRDefault="002624D0">
            <w:pPr>
              <w:spacing w:before="100"/>
              <w:rPr>
                <w:color w:val="000000"/>
                <w:sz w:val="12"/>
              </w:rPr>
            </w:pPr>
            <w:r>
              <w:rPr>
                <w:color w:val="000000"/>
                <w:sz w:val="12"/>
              </w:rPr>
              <w:t>Plocha řešené konstrukce - d) Zateplení podlahy na zemině</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7AB37"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03D7D"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3BC74" w14:textId="77777777" w:rsidR="00A77B3E" w:rsidRDefault="002624D0">
            <w:pPr>
              <w:spacing w:before="100"/>
              <w:rPr>
                <w:color w:val="000000"/>
                <w:sz w:val="12"/>
              </w:rPr>
            </w:pPr>
            <w:r>
              <w:rPr>
                <w:color w:val="000000"/>
                <w:sz w:val="12"/>
              </w:rPr>
              <w:t>170,21</w:t>
            </w:r>
          </w:p>
        </w:tc>
      </w:tr>
      <w:tr w:rsidR="00874A5D" w14:paraId="5EB589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3FC0"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A6DFD" w14:textId="77777777" w:rsidR="00A77B3E" w:rsidRDefault="002624D0">
            <w:pPr>
              <w:spacing w:before="100"/>
              <w:rPr>
                <w:color w:val="000000"/>
                <w:sz w:val="12"/>
              </w:rPr>
            </w:pPr>
            <w:r>
              <w:rPr>
                <w:color w:val="000000"/>
                <w:sz w:val="12"/>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A4716"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5ECD3" w14:textId="77777777" w:rsidR="00A77B3E" w:rsidRDefault="002624D0">
            <w:pPr>
              <w:spacing w:before="100"/>
              <w:rPr>
                <w:color w:val="000000"/>
                <w:sz w:val="12"/>
              </w:rPr>
            </w:pPr>
            <w:r>
              <w:rPr>
                <w:color w:val="000000"/>
                <w:sz w:val="12"/>
              </w:rPr>
              <w:t>Méně rozvinuté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B23F8" w14:textId="77777777" w:rsidR="00A77B3E" w:rsidRDefault="002624D0">
            <w:pPr>
              <w:spacing w:before="100"/>
              <w:jc w:val="right"/>
              <w:rPr>
                <w:color w:val="000000"/>
                <w:sz w:val="12"/>
              </w:rPr>
            </w:pPr>
            <w:r>
              <w:rPr>
                <w:color w:val="000000"/>
                <w:sz w:val="12"/>
              </w:rPr>
              <w:t>4,43%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FC3F7" w14:textId="77777777" w:rsidR="00A77B3E" w:rsidRDefault="002624D0">
            <w:pPr>
              <w:spacing w:before="100"/>
              <w:rPr>
                <w:color w:val="000000"/>
                <w:sz w:val="12"/>
              </w:rPr>
            </w:pPr>
            <w:r>
              <w:rPr>
                <w:color w:val="000000"/>
                <w:sz w:val="12"/>
              </w:rPr>
              <w:t>045. Energeticky účinná renovace nebo opatření na zvýšení energetické účinnosti veřejné infrastruktury, demonstrační projekty a podpůrná opatření v souladu s kritérii energetické účinnosti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D94F3"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80D49" w14:textId="77777777" w:rsidR="00A77B3E" w:rsidRDefault="002624D0">
            <w:pPr>
              <w:spacing w:before="100"/>
              <w:rPr>
                <w:color w:val="000000"/>
                <w:sz w:val="12"/>
              </w:rPr>
            </w:pPr>
            <w:r>
              <w:rPr>
                <w:color w:val="000000"/>
                <w:sz w:val="12"/>
              </w:rPr>
              <w:t>RCO19. Veřejné budovy s nižší energetickou náročností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28FA5" w14:textId="77777777" w:rsidR="00A77B3E" w:rsidRDefault="002624D0">
            <w:pPr>
              <w:spacing w:before="100"/>
              <w:rPr>
                <w:color w:val="000000"/>
                <w:sz w:val="12"/>
              </w:rPr>
            </w:pPr>
            <w:r>
              <w:rPr>
                <w:color w:val="000000"/>
                <w:sz w:val="12"/>
              </w:rPr>
              <w:t>Plocha řešené konstrukce - e) Zateplení konstrukcí k nevytápěným prostorům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D9CE2"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8722E"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10DA6" w14:textId="77777777" w:rsidR="00A77B3E" w:rsidRDefault="002624D0">
            <w:pPr>
              <w:spacing w:before="100"/>
              <w:rPr>
                <w:color w:val="000000"/>
                <w:sz w:val="12"/>
              </w:rPr>
            </w:pPr>
            <w:r>
              <w:rPr>
                <w:color w:val="000000"/>
                <w:sz w:val="12"/>
              </w:rPr>
              <w:t>51,06</w:t>
            </w:r>
          </w:p>
        </w:tc>
      </w:tr>
      <w:tr w:rsidR="00874A5D" w14:paraId="5399BD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1FDD4"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3B58F"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91F6A"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71800"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08075"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CD4C7"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BD30C"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C5DD6"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89291" w14:textId="77777777" w:rsidR="00A77B3E" w:rsidRDefault="002624D0">
            <w:pPr>
              <w:spacing w:before="100"/>
              <w:rPr>
                <w:color w:val="000000"/>
                <w:sz w:val="12"/>
              </w:rPr>
            </w:pPr>
            <w:r>
              <w:rPr>
                <w:color w:val="000000"/>
                <w:sz w:val="12"/>
              </w:rPr>
              <w:t>Denní nebo roční kapacita zařízení pro úpravu vody - e) Přečištění a využití lehké šedé vody z budovy (mimo ČOV)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B8484" w14:textId="77777777" w:rsidR="00A77B3E" w:rsidRDefault="002624D0">
            <w:pPr>
              <w:spacing w:before="100"/>
              <w:rPr>
                <w:color w:val="000000"/>
                <w:sz w:val="12"/>
              </w:rPr>
            </w:pPr>
            <w:r>
              <w:rPr>
                <w:color w:val="000000"/>
                <w:sz w:val="12"/>
              </w:rPr>
              <w:t xml:space="preserve">m3/den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78C81"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5EE74" w14:textId="77777777" w:rsidR="00A77B3E" w:rsidRDefault="002624D0">
            <w:pPr>
              <w:spacing w:before="100"/>
              <w:rPr>
                <w:color w:val="000000"/>
                <w:sz w:val="12"/>
              </w:rPr>
            </w:pPr>
            <w:r>
              <w:rPr>
                <w:color w:val="000000"/>
                <w:sz w:val="12"/>
              </w:rPr>
              <w:t xml:space="preserve">6382,98 </w:t>
            </w:r>
          </w:p>
        </w:tc>
      </w:tr>
      <w:tr w:rsidR="00874A5D" w14:paraId="64E1DD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3E76C"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1F4AD"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44D8B"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F85EC"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15999"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6F22A"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4F5D9"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84F55"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87759" w14:textId="77777777" w:rsidR="00A77B3E" w:rsidRDefault="002624D0">
            <w:pPr>
              <w:spacing w:before="100"/>
              <w:rPr>
                <w:color w:val="000000"/>
                <w:sz w:val="12"/>
              </w:rPr>
            </w:pPr>
            <w:r>
              <w:rPr>
                <w:color w:val="000000"/>
                <w:sz w:val="12"/>
              </w:rPr>
              <w:t>Kapacita akumulační nádrže - a) Dešťová voda využita k závlaze - systém bez technologické úpravy vody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77AC1" w14:textId="77777777" w:rsidR="00A77B3E" w:rsidRDefault="002624D0">
            <w:pPr>
              <w:spacing w:before="100"/>
              <w:rPr>
                <w:color w:val="000000"/>
                <w:sz w:val="12"/>
              </w:rPr>
            </w:pPr>
            <w:r>
              <w:rPr>
                <w:color w:val="000000"/>
                <w:sz w:val="12"/>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D2DC1"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137AE" w14:textId="77777777" w:rsidR="00A77B3E" w:rsidRDefault="002624D0">
            <w:pPr>
              <w:spacing w:before="100"/>
              <w:rPr>
                <w:color w:val="000000"/>
                <w:sz w:val="12"/>
              </w:rPr>
            </w:pPr>
            <w:r>
              <w:rPr>
                <w:color w:val="000000"/>
                <w:sz w:val="12"/>
              </w:rPr>
              <w:t>340,43</w:t>
            </w:r>
          </w:p>
        </w:tc>
      </w:tr>
      <w:tr w:rsidR="00874A5D" w14:paraId="1D4802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35E3E"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3432B"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4AFDF"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BE365"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F43F4"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EAC34"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10215"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9CC81"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7217E" w14:textId="77777777" w:rsidR="00A77B3E" w:rsidRDefault="002624D0">
            <w:pPr>
              <w:spacing w:before="100"/>
              <w:rPr>
                <w:color w:val="000000"/>
                <w:sz w:val="12"/>
              </w:rPr>
            </w:pPr>
            <w:r>
              <w:rPr>
                <w:color w:val="000000"/>
                <w:sz w:val="12"/>
              </w:rPr>
              <w:t>Kapacita akumulační nádrže - b) Dešťová voda využita k závlaze – technologie na odbourávání na odbourávání organických nečistot (biologická filtrace) a hygienické zabezpečení na výstupu, určeno pro závlahu rozstřikem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CB432" w14:textId="77777777" w:rsidR="00A77B3E" w:rsidRDefault="002624D0">
            <w:pPr>
              <w:spacing w:before="100"/>
              <w:rPr>
                <w:color w:val="000000"/>
                <w:sz w:val="12"/>
              </w:rPr>
            </w:pPr>
            <w:r>
              <w:rPr>
                <w:color w:val="000000"/>
                <w:sz w:val="12"/>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99857"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60198" w14:textId="77777777" w:rsidR="00A77B3E" w:rsidRDefault="002624D0">
            <w:pPr>
              <w:spacing w:before="100"/>
              <w:rPr>
                <w:color w:val="000000"/>
                <w:sz w:val="12"/>
              </w:rPr>
            </w:pPr>
            <w:r>
              <w:rPr>
                <w:color w:val="000000"/>
                <w:sz w:val="12"/>
              </w:rPr>
              <w:t>1063,82</w:t>
            </w:r>
          </w:p>
        </w:tc>
      </w:tr>
      <w:tr w:rsidR="00874A5D" w14:paraId="2E1A29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C8F1A"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ABEE0"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9568B"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9CAB1"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1CAFB"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4E17D"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B5E3E"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B1E3A"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38FA2" w14:textId="77777777" w:rsidR="00A77B3E" w:rsidRDefault="002624D0">
            <w:pPr>
              <w:spacing w:before="100"/>
              <w:rPr>
                <w:color w:val="000000"/>
                <w:sz w:val="12"/>
              </w:rPr>
            </w:pPr>
            <w:r>
              <w:rPr>
                <w:color w:val="000000"/>
                <w:sz w:val="12"/>
              </w:rPr>
              <w:t>Kapacita akumulační nádrže - c) Dešťová voda využita v budově ke splachování toalet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9F74C" w14:textId="77777777" w:rsidR="00A77B3E" w:rsidRDefault="002624D0">
            <w:pPr>
              <w:spacing w:before="100"/>
              <w:rPr>
                <w:color w:val="000000"/>
                <w:sz w:val="12"/>
              </w:rPr>
            </w:pPr>
            <w:r>
              <w:rPr>
                <w:color w:val="000000"/>
                <w:sz w:val="12"/>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0CFFD"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7EB49" w14:textId="77777777" w:rsidR="00A77B3E" w:rsidRDefault="002624D0">
            <w:pPr>
              <w:spacing w:before="100"/>
              <w:rPr>
                <w:color w:val="000000"/>
                <w:sz w:val="12"/>
              </w:rPr>
            </w:pPr>
            <w:r>
              <w:rPr>
                <w:color w:val="000000"/>
                <w:sz w:val="12"/>
              </w:rPr>
              <w:t>1702,13</w:t>
            </w:r>
          </w:p>
        </w:tc>
      </w:tr>
      <w:tr w:rsidR="00874A5D" w14:paraId="2BE1B9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BC05A"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F1E54"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B49FF"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26812"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F495E"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E51EC"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99C1C" w14:textId="77777777" w:rsidR="00A77B3E" w:rsidRDefault="002624D0">
            <w:pPr>
              <w:spacing w:before="100"/>
              <w:rPr>
                <w:color w:val="000000"/>
                <w:sz w:val="12"/>
              </w:rPr>
            </w:pPr>
            <w:r>
              <w:rPr>
                <w:color w:val="000000"/>
                <w:sz w:val="12"/>
              </w:rPr>
              <w:t>Adaptační opatření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69BB0"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F8DA6" w14:textId="77777777" w:rsidR="00A77B3E" w:rsidRDefault="002624D0">
            <w:pPr>
              <w:spacing w:before="100"/>
              <w:rPr>
                <w:color w:val="000000"/>
                <w:sz w:val="12"/>
              </w:rPr>
            </w:pPr>
            <w:r>
              <w:rPr>
                <w:color w:val="000000"/>
                <w:sz w:val="12"/>
              </w:rPr>
              <w:t>Kapacita retenčního zařízení - d) Vsakování a výpar dešťové vody ze zpevněných ploch budovy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9E390" w14:textId="77777777" w:rsidR="00A77B3E" w:rsidRDefault="002624D0">
            <w:pPr>
              <w:spacing w:before="100"/>
              <w:rPr>
                <w:color w:val="000000"/>
                <w:sz w:val="12"/>
              </w:rPr>
            </w:pPr>
            <w:r>
              <w:rPr>
                <w:color w:val="000000"/>
                <w:sz w:val="12"/>
              </w:rPr>
              <w:t>m3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BBF04"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BBCAA" w14:textId="77777777" w:rsidR="00A77B3E" w:rsidRDefault="002624D0">
            <w:pPr>
              <w:spacing w:before="100"/>
              <w:rPr>
                <w:color w:val="000000"/>
                <w:sz w:val="12"/>
              </w:rPr>
            </w:pPr>
            <w:r>
              <w:rPr>
                <w:color w:val="000000"/>
                <w:sz w:val="12"/>
              </w:rPr>
              <w:t>212,77</w:t>
            </w:r>
          </w:p>
        </w:tc>
      </w:tr>
      <w:tr w:rsidR="00874A5D" w14:paraId="33B94B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8B628"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0DDB8"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6B6BC"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D0A70"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630BE"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8E2DC"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3D2E2" w14:textId="77777777" w:rsidR="00A77B3E" w:rsidRDefault="002624D0">
            <w:pPr>
              <w:spacing w:before="100"/>
              <w:rPr>
                <w:color w:val="000000"/>
                <w:sz w:val="12"/>
              </w:rPr>
            </w:pPr>
            <w:r>
              <w:rPr>
                <w:color w:val="000000"/>
                <w:sz w:val="12"/>
              </w:rPr>
              <w:t>Další opatření mající prokazatelně vliv na snížení primární energie z neobnovitelných zdrojů energie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E1472"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34C47" w14:textId="77777777" w:rsidR="00A77B3E" w:rsidRDefault="002624D0">
            <w:pPr>
              <w:spacing w:before="100"/>
              <w:rPr>
                <w:color w:val="000000"/>
                <w:sz w:val="12"/>
              </w:rPr>
            </w:pPr>
            <w:r>
              <w:rPr>
                <w:color w:val="000000"/>
                <w:sz w:val="12"/>
              </w:rPr>
              <w:t>Úspora primární neobnovitelné energie vygenerovaná realizací dalších opatření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22B17" w14:textId="77777777" w:rsidR="00A77B3E" w:rsidRDefault="002624D0">
            <w:pPr>
              <w:spacing w:before="100"/>
              <w:rPr>
                <w:color w:val="000000"/>
                <w:sz w:val="12"/>
              </w:rPr>
            </w:pPr>
            <w:r>
              <w:rPr>
                <w:color w:val="000000"/>
                <w:sz w:val="12"/>
              </w:rPr>
              <w:t>MWh/rok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BEF64"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BA799" w14:textId="77777777" w:rsidR="00A77B3E" w:rsidRDefault="002624D0">
            <w:pPr>
              <w:spacing w:before="100"/>
              <w:rPr>
                <w:color w:val="000000"/>
                <w:sz w:val="12"/>
              </w:rPr>
            </w:pPr>
            <w:r>
              <w:rPr>
                <w:color w:val="000000"/>
                <w:sz w:val="12"/>
              </w:rPr>
              <w:t>1536,17</w:t>
            </w:r>
          </w:p>
        </w:tc>
      </w:tr>
      <w:tr w:rsidR="00874A5D" w14:paraId="128B73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F6EEE"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F8D2F"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80D0E"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9A8C6"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CBA33"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0238D"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096B7" w14:textId="77777777" w:rsidR="00A77B3E" w:rsidRDefault="002624D0">
            <w:pPr>
              <w:spacing w:before="100"/>
              <w:rPr>
                <w:color w:val="000000"/>
                <w:sz w:val="12"/>
              </w:rPr>
            </w:pPr>
            <w:r>
              <w:rPr>
                <w:color w:val="000000"/>
                <w:sz w:val="12"/>
              </w:rPr>
              <w:t>Instalace dobíjecích stanic pro vozidla na elektropohon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2B0B0"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13159" w14:textId="77777777" w:rsidR="00A77B3E" w:rsidRDefault="002624D0">
            <w:pPr>
              <w:spacing w:before="100"/>
              <w:rPr>
                <w:color w:val="000000"/>
                <w:sz w:val="12"/>
              </w:rPr>
            </w:pPr>
            <w:r>
              <w:rPr>
                <w:color w:val="000000"/>
                <w:sz w:val="12"/>
              </w:rPr>
              <w:t>Počet instalací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EDBE7" w14:textId="77777777" w:rsidR="00A77B3E" w:rsidRDefault="002624D0">
            <w:pPr>
              <w:spacing w:before="100"/>
              <w:rPr>
                <w:color w:val="000000"/>
                <w:sz w:val="12"/>
              </w:rPr>
            </w:pPr>
            <w:r>
              <w:rPr>
                <w:color w:val="000000"/>
                <w:sz w:val="12"/>
              </w:rPr>
              <w:t>Počet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70C13"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728F8" w14:textId="77777777" w:rsidR="00A77B3E" w:rsidRDefault="002624D0">
            <w:pPr>
              <w:spacing w:before="100"/>
              <w:rPr>
                <w:color w:val="000000"/>
                <w:sz w:val="12"/>
              </w:rPr>
            </w:pPr>
            <w:r>
              <w:rPr>
                <w:color w:val="000000"/>
                <w:sz w:val="12"/>
              </w:rPr>
              <w:t>1914,89</w:t>
            </w:r>
          </w:p>
        </w:tc>
      </w:tr>
      <w:tr w:rsidR="00874A5D" w14:paraId="503E4E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B0BA9"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B062C"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88D2B"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C7386"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8D1C5"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4303B"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B3415" w14:textId="77777777" w:rsidR="00A77B3E" w:rsidRDefault="002624D0">
            <w:pPr>
              <w:spacing w:before="100"/>
              <w:rPr>
                <w:color w:val="000000"/>
                <w:sz w:val="12"/>
              </w:rPr>
            </w:pPr>
            <w:r>
              <w:rPr>
                <w:color w:val="000000"/>
                <w:sz w:val="12"/>
              </w:rPr>
              <w:t>Instalace nuceného větrání s rekuperací: 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9CBA4"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62D65" w14:textId="77777777" w:rsidR="00A77B3E" w:rsidRDefault="002624D0">
            <w:pPr>
              <w:spacing w:before="100"/>
              <w:rPr>
                <w:color w:val="000000"/>
                <w:sz w:val="12"/>
              </w:rPr>
            </w:pPr>
            <w:r>
              <w:rPr>
                <w:color w:val="000000"/>
                <w:sz w:val="12"/>
              </w:rPr>
              <w:t>Jmenovitý výkon vzduchotechnické jednotky - b) Instalace nuceného větrání s rekuperací odpadního tepla v ostatních typech prostorů,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834DC" w14:textId="77777777" w:rsidR="00A77B3E" w:rsidRDefault="002624D0">
            <w:pPr>
              <w:spacing w:before="100"/>
              <w:rPr>
                <w:color w:val="000000"/>
                <w:sz w:val="12"/>
              </w:rPr>
            </w:pPr>
            <w:r>
              <w:rPr>
                <w:color w:val="000000"/>
                <w:sz w:val="12"/>
              </w:rPr>
              <w:t>m3/hod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50CC78"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0C479" w14:textId="77777777" w:rsidR="00A77B3E" w:rsidRDefault="002624D0">
            <w:pPr>
              <w:spacing w:before="100"/>
              <w:rPr>
                <w:color w:val="000000"/>
                <w:sz w:val="12"/>
              </w:rPr>
            </w:pPr>
            <w:r>
              <w:rPr>
                <w:color w:val="000000"/>
                <w:sz w:val="12"/>
              </w:rPr>
              <w:t>16,60</w:t>
            </w:r>
          </w:p>
        </w:tc>
      </w:tr>
      <w:tr w:rsidR="00874A5D" w14:paraId="1696B0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9E1C8"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770D9"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F121B5"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6D8EC"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CAA1A"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69583"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2BC46" w14:textId="77777777" w:rsidR="00A77B3E" w:rsidRDefault="002624D0">
            <w:pPr>
              <w:spacing w:before="100"/>
              <w:rPr>
                <w:color w:val="000000"/>
                <w:sz w:val="12"/>
              </w:rPr>
            </w:pPr>
            <w:r>
              <w:rPr>
                <w:color w:val="000000"/>
                <w:sz w:val="12"/>
              </w:rPr>
              <w:t>Instalace nuceného větrání s rekuperací: 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DA2AB"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660C6" w14:textId="77777777" w:rsidR="00A77B3E" w:rsidRDefault="002624D0">
            <w:pPr>
              <w:spacing w:before="100"/>
              <w:rPr>
                <w:color w:val="000000"/>
                <w:sz w:val="12"/>
              </w:rPr>
            </w:pPr>
            <w:r>
              <w:rPr>
                <w:color w:val="000000"/>
                <w:sz w:val="12"/>
              </w:rPr>
              <w:t>Počet žáků – dle projektové kapacity vzdělávacího zařízení - a) Instalace nuceného větrání s rekuperací odpadního tepla ve výukových prostorách vzdělávacích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B5FED" w14:textId="77777777" w:rsidR="00A77B3E" w:rsidRDefault="002624D0">
            <w:pPr>
              <w:spacing w:before="100"/>
              <w:rPr>
                <w:color w:val="000000"/>
                <w:sz w:val="12"/>
              </w:rPr>
            </w:pPr>
            <w:r>
              <w:rPr>
                <w:color w:val="000000"/>
                <w:sz w:val="12"/>
              </w:rPr>
              <w:t>Počet žáků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BD254"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0A214" w14:textId="77777777" w:rsidR="00A77B3E" w:rsidRDefault="002624D0">
            <w:pPr>
              <w:spacing w:before="100"/>
              <w:rPr>
                <w:color w:val="000000"/>
                <w:sz w:val="12"/>
              </w:rPr>
            </w:pPr>
            <w:r>
              <w:rPr>
                <w:color w:val="000000"/>
                <w:sz w:val="12"/>
              </w:rPr>
              <w:t>417,02</w:t>
            </w:r>
          </w:p>
        </w:tc>
      </w:tr>
      <w:tr w:rsidR="00874A5D" w14:paraId="52A151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308C0"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375AE"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67C6F"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0A190"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2F93D"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07088"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9BCF1" w14:textId="77777777" w:rsidR="00A77B3E" w:rsidRDefault="002624D0">
            <w:pPr>
              <w:spacing w:before="100"/>
              <w:rPr>
                <w:color w:val="000000"/>
                <w:sz w:val="12"/>
              </w:rPr>
            </w:pPr>
            <w:r>
              <w:rPr>
                <w:color w:val="000000"/>
                <w:sz w:val="12"/>
              </w:rPr>
              <w:t>Instalace zdrojů tepla/elektřiny, kombinované výroby tepla a elektřiny a využití odpadního tepla ERDF: 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2317C"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123E9" w14:textId="77777777" w:rsidR="00A77B3E" w:rsidRDefault="002624D0">
            <w:pPr>
              <w:spacing w:before="100"/>
              <w:rPr>
                <w:color w:val="000000"/>
                <w:sz w:val="12"/>
              </w:rPr>
            </w:pPr>
            <w:r>
              <w:rPr>
                <w:color w:val="000000"/>
                <w:sz w:val="12"/>
              </w:rPr>
              <w:t>Tepelná ztráta budovy - b) Realizace nové otopné teplovodní soustavy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B6E85" w14:textId="77777777" w:rsidR="00A77B3E" w:rsidRDefault="002624D0">
            <w:pPr>
              <w:spacing w:before="100"/>
              <w:rPr>
                <w:color w:val="000000"/>
                <w:sz w:val="12"/>
              </w:rPr>
            </w:pPr>
            <w:r>
              <w:rPr>
                <w:color w:val="000000"/>
                <w:sz w:val="12"/>
              </w:rPr>
              <w:t>kW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BCC17"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17E25" w14:textId="77777777" w:rsidR="00A77B3E" w:rsidRDefault="002624D0">
            <w:pPr>
              <w:spacing w:before="100"/>
              <w:rPr>
                <w:color w:val="000000"/>
                <w:sz w:val="12"/>
              </w:rPr>
            </w:pPr>
            <w:r>
              <w:rPr>
                <w:color w:val="000000"/>
                <w:sz w:val="12"/>
              </w:rPr>
              <w:t>489,36</w:t>
            </w:r>
          </w:p>
        </w:tc>
      </w:tr>
      <w:tr w:rsidR="00874A5D" w14:paraId="2D4EC5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1782D"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BFFDC"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36685"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10716"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999C0"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C54E1"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13ECA" w14:textId="77777777" w:rsidR="00A77B3E" w:rsidRDefault="002624D0">
            <w:pPr>
              <w:spacing w:before="100"/>
              <w:rPr>
                <w:color w:val="000000"/>
                <w:sz w:val="12"/>
              </w:rPr>
            </w:pPr>
            <w:r>
              <w:rPr>
                <w:color w:val="000000"/>
                <w:sz w:val="12"/>
              </w:rPr>
              <w:t>Instalace zdrojů tepla/elektřiny, kombinované výroby tepla a elektřiny a využití odpadního tepla ERDF: 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29963"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321CF" w14:textId="77777777" w:rsidR="00A77B3E" w:rsidRDefault="002624D0">
            <w:pPr>
              <w:spacing w:before="100"/>
              <w:rPr>
                <w:color w:val="000000"/>
                <w:sz w:val="12"/>
              </w:rPr>
            </w:pPr>
            <w:r>
              <w:rPr>
                <w:color w:val="000000"/>
                <w:sz w:val="12"/>
              </w:rPr>
              <w:t>Tepelný výkon zdroje - a) Využití odpadního tepla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500E6" w14:textId="77777777" w:rsidR="00A77B3E" w:rsidRDefault="002624D0">
            <w:pPr>
              <w:spacing w:before="100"/>
              <w:rPr>
                <w:color w:val="000000"/>
                <w:sz w:val="12"/>
              </w:rPr>
            </w:pPr>
            <w:r>
              <w:rPr>
                <w:color w:val="000000"/>
                <w:sz w:val="12"/>
              </w:rPr>
              <w:t>kWt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07DC0"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514E0" w14:textId="77777777" w:rsidR="00A77B3E" w:rsidRDefault="002624D0">
            <w:pPr>
              <w:spacing w:before="100"/>
              <w:rPr>
                <w:color w:val="000000"/>
                <w:sz w:val="12"/>
              </w:rPr>
            </w:pPr>
            <w:r>
              <w:rPr>
                <w:color w:val="000000"/>
                <w:sz w:val="12"/>
              </w:rPr>
              <w:t>1344,68</w:t>
            </w:r>
          </w:p>
        </w:tc>
      </w:tr>
      <w:tr w:rsidR="00874A5D" w14:paraId="4A3995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77C72"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E0990"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1C595"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5D107"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0C299"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6453D"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B3750" w14:textId="77777777" w:rsidR="00A77B3E" w:rsidRDefault="002624D0">
            <w:pPr>
              <w:spacing w:before="100"/>
              <w:rPr>
                <w:color w:val="000000"/>
                <w:sz w:val="12"/>
              </w:rPr>
            </w:pPr>
            <w:r>
              <w:rPr>
                <w:color w:val="000000"/>
                <w:sz w:val="12"/>
              </w:rPr>
              <w:t>Opatření k ochraně synantropních druhů živočichů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5BF2B"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B3BCEC" w14:textId="77777777" w:rsidR="00A77B3E" w:rsidRDefault="002624D0">
            <w:pPr>
              <w:spacing w:before="100"/>
              <w:rPr>
                <w:color w:val="000000"/>
                <w:sz w:val="12"/>
              </w:rPr>
            </w:pPr>
            <w:r>
              <w:rPr>
                <w:color w:val="000000"/>
                <w:sz w:val="12"/>
              </w:rPr>
              <w:t>Počet instalací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37D94" w14:textId="77777777" w:rsidR="00A77B3E" w:rsidRDefault="002624D0">
            <w:pPr>
              <w:spacing w:before="100"/>
              <w:rPr>
                <w:color w:val="000000"/>
                <w:sz w:val="12"/>
              </w:rPr>
            </w:pPr>
            <w:r>
              <w:rPr>
                <w:color w:val="000000"/>
                <w:sz w:val="12"/>
              </w:rPr>
              <w:t>Počet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57A6C" w14:textId="77777777" w:rsidR="00A77B3E" w:rsidRDefault="002624D0">
            <w:pPr>
              <w:spacing w:before="100"/>
              <w:rPr>
                <w:color w:val="000000"/>
                <w:sz w:val="12"/>
              </w:rPr>
            </w:pPr>
            <w:r>
              <w:rPr>
                <w:color w:val="000000"/>
                <w:sz w:val="12"/>
              </w:rPr>
              <w:t>Jednotkové náklady</w:t>
            </w:r>
            <w:r>
              <w:rPr>
                <w:vanish/>
                <w:color w:val="000000"/>
                <w:sz w:val="1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64B0A" w14:textId="77777777" w:rsidR="00A77B3E" w:rsidRDefault="002624D0">
            <w:pPr>
              <w:spacing w:before="100"/>
              <w:rPr>
                <w:color w:val="000000"/>
                <w:sz w:val="12"/>
              </w:rPr>
            </w:pPr>
            <w:r>
              <w:rPr>
                <w:color w:val="000000"/>
                <w:sz w:val="12"/>
              </w:rPr>
              <w:t>127,66</w:t>
            </w:r>
          </w:p>
        </w:tc>
      </w:tr>
      <w:tr w:rsidR="00874A5D" w14:paraId="5915CA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F9131"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1CF94"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5453F"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E4B9D"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7BC0D"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5F57F"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7DA82" w14:textId="77777777" w:rsidR="00A77B3E" w:rsidRDefault="002624D0">
            <w:pPr>
              <w:spacing w:before="100"/>
              <w:rPr>
                <w:color w:val="000000"/>
                <w:sz w:val="12"/>
              </w:rPr>
            </w:pPr>
            <w:r>
              <w:rPr>
                <w:color w:val="000000"/>
                <w:sz w:val="12"/>
              </w:rPr>
              <w:t>Zlepšení kvality vnitřního prostředí: a-c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A6911B"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99784" w14:textId="77777777" w:rsidR="00A77B3E" w:rsidRDefault="002624D0">
            <w:pPr>
              <w:spacing w:before="100"/>
              <w:rPr>
                <w:color w:val="000000"/>
                <w:sz w:val="12"/>
              </w:rPr>
            </w:pPr>
            <w:r>
              <w:rPr>
                <w:color w:val="000000"/>
                <w:sz w:val="12"/>
              </w:rPr>
              <w:t>Plocha výplní otvorů s instalovanými vnějšími stínícími prvky  -  a) Vnější stínící prvky orientované s odklonem větším než 25°od severu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69391"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8222D"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405F8" w14:textId="77777777" w:rsidR="00A77B3E" w:rsidRDefault="002624D0">
            <w:pPr>
              <w:spacing w:before="100"/>
              <w:rPr>
                <w:color w:val="000000"/>
                <w:sz w:val="12"/>
              </w:rPr>
            </w:pPr>
            <w:r>
              <w:rPr>
                <w:color w:val="000000"/>
                <w:sz w:val="12"/>
              </w:rPr>
              <w:t>157,45</w:t>
            </w:r>
          </w:p>
        </w:tc>
      </w:tr>
      <w:tr w:rsidR="00874A5D" w14:paraId="684C37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857B3"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92C12"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4C714D"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36ABE"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2D7B6"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A2F0B"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B8F3E" w14:textId="77777777" w:rsidR="00A77B3E" w:rsidRDefault="002624D0">
            <w:pPr>
              <w:spacing w:before="100"/>
              <w:rPr>
                <w:color w:val="000000"/>
                <w:sz w:val="12"/>
              </w:rPr>
            </w:pPr>
            <w:r>
              <w:rPr>
                <w:color w:val="000000"/>
                <w:sz w:val="12"/>
              </w:rPr>
              <w:t>Zlepšení kvality vnitřního prostředí: a-c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2F39F"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8FA26" w14:textId="77777777" w:rsidR="00A77B3E" w:rsidRDefault="002624D0">
            <w:pPr>
              <w:spacing w:before="100"/>
              <w:rPr>
                <w:color w:val="000000"/>
                <w:sz w:val="12"/>
              </w:rPr>
            </w:pPr>
            <w:r>
              <w:rPr>
                <w:color w:val="000000"/>
                <w:sz w:val="12"/>
              </w:rPr>
              <w:t>Podlahová plocha místností s modernizovaným osvětlením - b) Modernizace osvětlení na LED (výměna zdroje či svítidla / renovace svítidel a rozvodů / dynamické a biodynamické)</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1400D"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2E7B3"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F819C" w14:textId="77777777" w:rsidR="00A77B3E" w:rsidRDefault="002624D0">
            <w:pPr>
              <w:spacing w:before="100"/>
              <w:rPr>
                <w:color w:val="000000"/>
                <w:sz w:val="12"/>
              </w:rPr>
            </w:pPr>
            <w:r>
              <w:rPr>
                <w:color w:val="000000"/>
                <w:sz w:val="12"/>
              </w:rPr>
              <w:t>85,11</w:t>
            </w:r>
          </w:p>
        </w:tc>
      </w:tr>
      <w:tr w:rsidR="00874A5D" w14:paraId="5B9581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2D6BA"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47696"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62A3D"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F4686"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1266C"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BC95D"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8D43F" w14:textId="77777777" w:rsidR="00A77B3E" w:rsidRDefault="002624D0">
            <w:pPr>
              <w:spacing w:before="100"/>
              <w:rPr>
                <w:color w:val="000000"/>
                <w:sz w:val="12"/>
              </w:rPr>
            </w:pPr>
            <w:r>
              <w:rPr>
                <w:color w:val="000000"/>
                <w:sz w:val="12"/>
              </w:rPr>
              <w:t>Zlepšení kvality vnitřního prostředí: a-c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33818"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BEE4D" w14:textId="77777777" w:rsidR="00A77B3E" w:rsidRDefault="002624D0">
            <w:pPr>
              <w:spacing w:before="100"/>
              <w:rPr>
                <w:color w:val="000000"/>
                <w:sz w:val="12"/>
              </w:rPr>
            </w:pPr>
            <w:r>
              <w:rPr>
                <w:color w:val="000000"/>
                <w:sz w:val="12"/>
              </w:rPr>
              <w:t>Podlahová plocha místností s řešením prostorové akustiky - c) Řešení prostorové akustiky (např. přednáškové sály, učebny, apod.)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1C3EE" w14:textId="77777777" w:rsidR="00A77B3E" w:rsidRDefault="002624D0">
            <w:pPr>
              <w:spacing w:before="100"/>
              <w:rPr>
                <w:color w:val="000000"/>
                <w:sz w:val="12"/>
              </w:rPr>
            </w:pPr>
            <w:r>
              <w:rPr>
                <w:color w:val="000000"/>
                <w:sz w:val="12"/>
              </w:rPr>
              <w:t xml:space="preserve">m2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67800"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6591D" w14:textId="77777777" w:rsidR="00A77B3E" w:rsidRDefault="002624D0">
            <w:pPr>
              <w:spacing w:before="100"/>
              <w:rPr>
                <w:color w:val="000000"/>
                <w:sz w:val="12"/>
              </w:rPr>
            </w:pPr>
            <w:r>
              <w:rPr>
                <w:color w:val="000000"/>
                <w:sz w:val="12"/>
              </w:rPr>
              <w:t>42,55</w:t>
            </w:r>
          </w:p>
        </w:tc>
      </w:tr>
      <w:tr w:rsidR="00874A5D" w14:paraId="31AF84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429C4"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309E2"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F2076"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CFE00"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90326"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A69CF"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A17B5"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C6A54"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7B776" w14:textId="77777777" w:rsidR="00A77B3E" w:rsidRDefault="002624D0">
            <w:pPr>
              <w:spacing w:before="100"/>
              <w:rPr>
                <w:color w:val="000000"/>
                <w:sz w:val="12"/>
              </w:rPr>
            </w:pPr>
            <w:r>
              <w:rPr>
                <w:color w:val="000000"/>
                <w:sz w:val="12"/>
              </w:rPr>
              <w:t>Plocha řešené konstrukce - a) Zateplení obvodových stěn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60462"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2FE45"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1484D" w14:textId="77777777" w:rsidR="00A77B3E" w:rsidRDefault="002624D0">
            <w:pPr>
              <w:spacing w:before="100"/>
              <w:rPr>
                <w:color w:val="000000"/>
                <w:sz w:val="12"/>
              </w:rPr>
            </w:pPr>
            <w:r>
              <w:rPr>
                <w:color w:val="000000"/>
                <w:sz w:val="12"/>
              </w:rPr>
              <w:t>178,72</w:t>
            </w:r>
          </w:p>
        </w:tc>
      </w:tr>
      <w:tr w:rsidR="00874A5D" w14:paraId="7E4D24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6E90A"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6F003"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27297"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2D9FB"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144D5"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A6044"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BF615"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C5454"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BE60A" w14:textId="77777777" w:rsidR="00A77B3E" w:rsidRDefault="002624D0">
            <w:pPr>
              <w:spacing w:before="100"/>
              <w:rPr>
                <w:color w:val="000000"/>
                <w:sz w:val="12"/>
              </w:rPr>
            </w:pPr>
            <w:r>
              <w:rPr>
                <w:color w:val="000000"/>
                <w:sz w:val="12"/>
              </w:rPr>
              <w:t>Plocha řešené konstrukce - b) Výměna otvorových výplní (oken a dveří)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5116E"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A9647"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42285" w14:textId="77777777" w:rsidR="00A77B3E" w:rsidRDefault="002624D0">
            <w:pPr>
              <w:spacing w:before="100"/>
              <w:rPr>
                <w:color w:val="000000"/>
                <w:sz w:val="12"/>
              </w:rPr>
            </w:pPr>
            <w:r>
              <w:rPr>
                <w:color w:val="000000"/>
                <w:sz w:val="12"/>
              </w:rPr>
              <w:t>378,72</w:t>
            </w:r>
          </w:p>
        </w:tc>
      </w:tr>
      <w:tr w:rsidR="00874A5D" w14:paraId="061684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02610"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122ED"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5ECB1"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5E8E4"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43B36"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0576E"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6D9CB"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E41DA"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0FA78" w14:textId="77777777" w:rsidR="00A77B3E" w:rsidRDefault="002624D0">
            <w:pPr>
              <w:spacing w:before="100"/>
              <w:rPr>
                <w:color w:val="000000"/>
                <w:sz w:val="12"/>
              </w:rPr>
            </w:pPr>
            <w:r>
              <w:rPr>
                <w:color w:val="000000"/>
                <w:sz w:val="12"/>
              </w:rPr>
              <w:t>Plocha řešené konstrukce - c) Zateplení ploché či šikmé střechy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5C939"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584AB"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F82B6" w14:textId="77777777" w:rsidR="00A77B3E" w:rsidRDefault="002624D0">
            <w:pPr>
              <w:spacing w:before="100"/>
              <w:rPr>
                <w:color w:val="000000"/>
                <w:sz w:val="12"/>
              </w:rPr>
            </w:pPr>
            <w:r>
              <w:rPr>
                <w:color w:val="000000"/>
                <w:sz w:val="12"/>
              </w:rPr>
              <w:t>136,17</w:t>
            </w:r>
          </w:p>
        </w:tc>
      </w:tr>
      <w:tr w:rsidR="00874A5D" w14:paraId="6F6388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B14D0"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A3970"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A81A3"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C1F1B"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2474B"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5E515"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2327D"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7D9C7"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A5E24" w14:textId="77777777" w:rsidR="00A77B3E" w:rsidRDefault="002624D0">
            <w:pPr>
              <w:spacing w:before="100"/>
              <w:rPr>
                <w:color w:val="000000"/>
                <w:sz w:val="12"/>
              </w:rPr>
            </w:pPr>
            <w:r>
              <w:rPr>
                <w:color w:val="000000"/>
                <w:sz w:val="12"/>
              </w:rPr>
              <w:t>Plocha řešené konstrukce - d) Zateplení podlahy na zemině</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A636C"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4DFA1"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40292" w14:textId="77777777" w:rsidR="00A77B3E" w:rsidRDefault="002624D0">
            <w:pPr>
              <w:spacing w:before="100"/>
              <w:rPr>
                <w:color w:val="000000"/>
                <w:sz w:val="12"/>
              </w:rPr>
            </w:pPr>
            <w:r>
              <w:rPr>
                <w:color w:val="000000"/>
                <w:sz w:val="12"/>
              </w:rPr>
              <w:t>170,21</w:t>
            </w:r>
          </w:p>
        </w:tc>
      </w:tr>
      <w:tr w:rsidR="00874A5D" w14:paraId="3C173F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A6C2C"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4BC83"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0AFF9" w14:textId="77777777" w:rsidR="00A77B3E" w:rsidRDefault="002624D0">
            <w:pPr>
              <w:spacing w:before="100"/>
              <w:rPr>
                <w:color w:val="000000"/>
                <w:sz w:val="12"/>
              </w:rPr>
            </w:pPr>
            <w:r>
              <w:rPr>
                <w:color w:val="000000"/>
                <w:sz w:val="12"/>
              </w:rPr>
              <w:t>RSO2.1. Podpora energetické účinnosti a snižování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BE11C"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7E077" w14:textId="77777777" w:rsidR="00A77B3E" w:rsidRDefault="002624D0">
            <w:pPr>
              <w:spacing w:before="100"/>
              <w:jc w:val="right"/>
              <w:rPr>
                <w:color w:val="000000"/>
                <w:sz w:val="12"/>
              </w:rPr>
            </w:pPr>
            <w:r>
              <w:rPr>
                <w:color w:val="000000"/>
                <w:sz w:val="12"/>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B0148" w14:textId="77777777" w:rsidR="00A77B3E" w:rsidRDefault="002624D0">
            <w:pPr>
              <w:spacing w:before="100"/>
              <w:rPr>
                <w:color w:val="000000"/>
                <w:sz w:val="12"/>
              </w:rPr>
            </w:pPr>
            <w:r>
              <w:rPr>
                <w:color w:val="000000"/>
                <w:sz w:val="12"/>
              </w:rPr>
              <w:t>043. Výstavba nových energeticky účinných budov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D0F02" w14:textId="77777777" w:rsidR="00A77B3E" w:rsidRDefault="002624D0">
            <w:pPr>
              <w:spacing w:before="100"/>
              <w:rPr>
                <w:color w:val="000000"/>
                <w:sz w:val="12"/>
              </w:rPr>
            </w:pPr>
            <w:r>
              <w:rPr>
                <w:color w:val="000000"/>
                <w:sz w:val="12"/>
              </w:rPr>
              <w:t>Úsporná opatření na obálce budovy: a-e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C59046" w14:textId="77777777" w:rsidR="00A77B3E" w:rsidRDefault="002624D0">
            <w:pPr>
              <w:spacing w:before="100"/>
              <w:rPr>
                <w:color w:val="000000"/>
                <w:sz w:val="12"/>
              </w:rPr>
            </w:pPr>
            <w:r>
              <w:rPr>
                <w:color w:val="000000"/>
                <w:sz w:val="12"/>
              </w:rPr>
              <w:t>RCR26. Roční spotřeba primární energie (z toho: obydlí, veřejné budovy, podniky, ostatní)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CB163" w14:textId="77777777" w:rsidR="00A77B3E" w:rsidRDefault="002624D0">
            <w:pPr>
              <w:spacing w:before="100"/>
              <w:rPr>
                <w:color w:val="000000"/>
                <w:sz w:val="12"/>
              </w:rPr>
            </w:pPr>
            <w:r>
              <w:rPr>
                <w:color w:val="000000"/>
                <w:sz w:val="12"/>
              </w:rPr>
              <w:t>Plocha řešené konstrukce - e) Zateplení konstrukcí k nevytápěným prostorům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DE249" w14:textId="77777777" w:rsidR="00A77B3E" w:rsidRDefault="002624D0">
            <w:pPr>
              <w:spacing w:before="100"/>
              <w:rPr>
                <w:color w:val="000000"/>
                <w:sz w:val="12"/>
              </w:rPr>
            </w:pPr>
            <w:r>
              <w:rPr>
                <w:color w:val="000000"/>
                <w:sz w:val="12"/>
              </w:rPr>
              <w:t>m2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EAA4B"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7B354" w14:textId="77777777" w:rsidR="00A77B3E" w:rsidRDefault="002624D0">
            <w:pPr>
              <w:spacing w:before="100"/>
              <w:rPr>
                <w:color w:val="000000"/>
                <w:sz w:val="12"/>
              </w:rPr>
            </w:pPr>
            <w:r>
              <w:rPr>
                <w:color w:val="000000"/>
                <w:sz w:val="12"/>
              </w:rPr>
              <w:t>51,06</w:t>
            </w:r>
          </w:p>
        </w:tc>
      </w:tr>
      <w:tr w:rsidR="00874A5D" w14:paraId="248050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60066"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A4117"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FE8BF" w14:textId="77777777" w:rsidR="00A77B3E" w:rsidRDefault="002624D0">
            <w:pPr>
              <w:spacing w:before="100"/>
              <w:rPr>
                <w:color w:val="000000"/>
                <w:sz w:val="12"/>
              </w:rPr>
            </w:pPr>
            <w:r>
              <w:rPr>
                <w:color w:val="000000"/>
                <w:sz w:val="12"/>
              </w:rPr>
              <w:t>RSO2.2. Podpora energie z obnovitelných zdrojů v souladu se směrnicí o energii z obnovitelných zdrojů (EU) 2018/ 2001[1], včetně kritérií udržitelnosti stanovených v uvedené směrnici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0B59D"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413C9" w14:textId="77777777" w:rsidR="00A77B3E" w:rsidRDefault="002624D0">
            <w:pPr>
              <w:spacing w:before="100"/>
              <w:jc w:val="right"/>
              <w:rPr>
                <w:color w:val="000000"/>
                <w:sz w:val="12"/>
              </w:rPr>
            </w:pPr>
            <w:r>
              <w:rPr>
                <w:color w:val="000000"/>
                <w:sz w:val="12"/>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7F85C" w14:textId="77777777" w:rsidR="00A77B3E" w:rsidRDefault="002624D0">
            <w:pPr>
              <w:spacing w:before="100"/>
              <w:rPr>
                <w:color w:val="000000"/>
                <w:sz w:val="12"/>
              </w:rPr>
            </w:pPr>
            <w:r>
              <w:rPr>
                <w:color w:val="000000"/>
                <w:sz w:val="12"/>
              </w:rPr>
              <w:t>052. Jiná obnovitelná energie (včetně geotermální energie)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FC24D" w14:textId="77777777" w:rsidR="00A77B3E" w:rsidRDefault="002624D0">
            <w:pPr>
              <w:spacing w:before="100"/>
              <w:rPr>
                <w:color w:val="000000"/>
                <w:sz w:val="12"/>
              </w:rPr>
            </w:pPr>
            <w:r>
              <w:rPr>
                <w:color w:val="000000"/>
                <w:sz w:val="12"/>
              </w:rPr>
              <w:t>Instalace zdrojů tepla/elektřiny, kombinované výroby tepla a elektřiny a využití odpadního tepla FS: 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DFEDB" w14:textId="77777777" w:rsidR="00A77B3E" w:rsidRDefault="002624D0">
            <w:pPr>
              <w:spacing w:before="100"/>
              <w:rPr>
                <w:color w:val="000000"/>
                <w:sz w:val="12"/>
              </w:rPr>
            </w:pPr>
            <w:r>
              <w:rPr>
                <w:color w:val="000000"/>
                <w:sz w:val="12"/>
              </w:rPr>
              <w:t>RCR31. Celkové množství energie vyrobené z obnovitelných zdrojů (z toho: elektřina, teplo)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6ED33" w14:textId="77777777" w:rsidR="00A77B3E" w:rsidRDefault="002624D0">
            <w:pPr>
              <w:spacing w:before="100"/>
              <w:rPr>
                <w:color w:val="000000"/>
                <w:sz w:val="12"/>
              </w:rPr>
            </w:pPr>
            <w:r>
              <w:rPr>
                <w:color w:val="000000"/>
                <w:sz w:val="12"/>
              </w:rPr>
              <w:t>Elektrický výkon zdroje - f) Jednotka pro kombinovanou výrobu elektřiny a tepla nebo chladu z OZE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6AEF8" w14:textId="77777777" w:rsidR="00A77B3E" w:rsidRDefault="002624D0">
            <w:pPr>
              <w:spacing w:before="100"/>
              <w:rPr>
                <w:color w:val="000000"/>
                <w:sz w:val="12"/>
              </w:rPr>
            </w:pPr>
            <w:r>
              <w:rPr>
                <w:color w:val="000000"/>
                <w:sz w:val="12"/>
              </w:rPr>
              <w:t>kWe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33A16"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8173D" w14:textId="77777777" w:rsidR="00A77B3E" w:rsidRDefault="002624D0">
            <w:pPr>
              <w:spacing w:before="100"/>
              <w:rPr>
                <w:color w:val="000000"/>
                <w:sz w:val="12"/>
              </w:rPr>
            </w:pPr>
            <w:r>
              <w:rPr>
                <w:color w:val="000000"/>
                <w:sz w:val="12"/>
              </w:rPr>
              <w:t>2897,87</w:t>
            </w:r>
          </w:p>
        </w:tc>
      </w:tr>
      <w:tr w:rsidR="00874A5D" w14:paraId="42F743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5B5AC"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7728F"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2A115" w14:textId="77777777" w:rsidR="00A77B3E" w:rsidRDefault="002624D0">
            <w:pPr>
              <w:spacing w:before="100"/>
              <w:rPr>
                <w:color w:val="000000"/>
                <w:sz w:val="12"/>
              </w:rPr>
            </w:pPr>
            <w:r>
              <w:rPr>
                <w:color w:val="000000"/>
                <w:sz w:val="12"/>
              </w:rPr>
              <w:t>RSO2.2. Podpora energie z obnovitelných zdrojů v souladu se směrnicí o energii z obnovitelných zdrojů (EU) 2018/ 2001[1], včetně kritérií udržitelnosti stanovených v uvedené směrnici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A60E5"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408DC" w14:textId="77777777" w:rsidR="00A77B3E" w:rsidRDefault="002624D0">
            <w:pPr>
              <w:spacing w:before="100"/>
              <w:jc w:val="right"/>
              <w:rPr>
                <w:color w:val="000000"/>
                <w:sz w:val="12"/>
              </w:rPr>
            </w:pPr>
            <w:r>
              <w:rPr>
                <w:color w:val="000000"/>
                <w:sz w:val="12"/>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4A753" w14:textId="77777777" w:rsidR="00A77B3E" w:rsidRDefault="002624D0">
            <w:pPr>
              <w:spacing w:before="100"/>
              <w:rPr>
                <w:color w:val="000000"/>
                <w:sz w:val="12"/>
              </w:rPr>
            </w:pPr>
            <w:r>
              <w:rPr>
                <w:color w:val="000000"/>
                <w:sz w:val="12"/>
              </w:rPr>
              <w:t>048. Obnovitelná energie: solární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41F53" w14:textId="77777777" w:rsidR="00A77B3E" w:rsidRDefault="002624D0">
            <w:pPr>
              <w:spacing w:before="100"/>
              <w:rPr>
                <w:color w:val="000000"/>
                <w:sz w:val="12"/>
              </w:rPr>
            </w:pPr>
            <w:r>
              <w:rPr>
                <w:color w:val="000000"/>
                <w:sz w:val="12"/>
              </w:rPr>
              <w:t>Instalace zdrojů tepla/elektřiny, kombinované výroby tepla a elektřiny a využití odpadního tepla FS: 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29CE1" w14:textId="77777777" w:rsidR="00A77B3E" w:rsidRDefault="002624D0">
            <w:pPr>
              <w:spacing w:before="100"/>
              <w:rPr>
                <w:color w:val="000000"/>
                <w:sz w:val="12"/>
              </w:rPr>
            </w:pPr>
            <w:r>
              <w:rPr>
                <w:color w:val="000000"/>
                <w:sz w:val="12"/>
              </w:rPr>
              <w:t>RCR31. Celkové množství energie vyrobené z obnovitelných zdrojů (z toho: elektřina, teplo)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9229B" w14:textId="77777777" w:rsidR="00A77B3E" w:rsidRDefault="002624D0">
            <w:pPr>
              <w:spacing w:before="100"/>
              <w:rPr>
                <w:color w:val="000000"/>
                <w:sz w:val="12"/>
              </w:rPr>
            </w:pPr>
            <w:r>
              <w:rPr>
                <w:color w:val="000000"/>
                <w:sz w:val="12"/>
              </w:rPr>
              <w:t>Elektrický výkon zdroje - h) Instalace fotovoltaických panelů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156FF" w14:textId="77777777" w:rsidR="00A77B3E" w:rsidRDefault="002624D0">
            <w:pPr>
              <w:spacing w:before="100"/>
              <w:rPr>
                <w:color w:val="000000"/>
                <w:sz w:val="12"/>
              </w:rPr>
            </w:pPr>
            <w:r>
              <w:rPr>
                <w:color w:val="000000"/>
                <w:sz w:val="12"/>
              </w:rPr>
              <w:t>kWp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34171"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2467F" w14:textId="77777777" w:rsidR="00A77B3E" w:rsidRDefault="002624D0">
            <w:pPr>
              <w:spacing w:before="100"/>
              <w:rPr>
                <w:color w:val="000000"/>
                <w:sz w:val="12"/>
              </w:rPr>
            </w:pPr>
            <w:r>
              <w:rPr>
                <w:color w:val="000000"/>
                <w:sz w:val="12"/>
              </w:rPr>
              <w:t>1489,36</w:t>
            </w:r>
          </w:p>
        </w:tc>
      </w:tr>
      <w:tr w:rsidR="00874A5D" w14:paraId="686F32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CA7B5"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A8C64"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8B6AA" w14:textId="77777777" w:rsidR="00A77B3E" w:rsidRDefault="002624D0">
            <w:pPr>
              <w:spacing w:before="100"/>
              <w:rPr>
                <w:color w:val="000000"/>
                <w:sz w:val="12"/>
              </w:rPr>
            </w:pPr>
            <w:r>
              <w:rPr>
                <w:color w:val="000000"/>
                <w:sz w:val="12"/>
              </w:rPr>
              <w:t>RSO2.2. Podpora energie z obnovitelných zdrojů v souladu se směrnicí o energii z obnovitelných zdrojů (EU) 2018/ 2001[1], včetně kritérií udržitelnosti stanovených v uvedené směrnici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4659B"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AE0F2" w14:textId="77777777" w:rsidR="00A77B3E" w:rsidRDefault="002624D0">
            <w:pPr>
              <w:spacing w:before="100"/>
              <w:jc w:val="right"/>
              <w:rPr>
                <w:color w:val="000000"/>
                <w:sz w:val="12"/>
              </w:rPr>
            </w:pPr>
            <w:r>
              <w:rPr>
                <w:color w:val="000000"/>
                <w:sz w:val="12"/>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484A5" w14:textId="77777777" w:rsidR="00A77B3E" w:rsidRDefault="002624D0">
            <w:pPr>
              <w:spacing w:before="100"/>
              <w:rPr>
                <w:color w:val="000000"/>
                <w:sz w:val="12"/>
              </w:rPr>
            </w:pPr>
            <w:r>
              <w:rPr>
                <w:color w:val="000000"/>
                <w:sz w:val="12"/>
              </w:rPr>
              <w:t>048. Obnovitelná energie: solární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19AE3" w14:textId="77777777" w:rsidR="00A77B3E" w:rsidRDefault="002624D0">
            <w:pPr>
              <w:spacing w:before="100"/>
              <w:rPr>
                <w:color w:val="000000"/>
                <w:sz w:val="12"/>
              </w:rPr>
            </w:pPr>
            <w:r>
              <w:rPr>
                <w:color w:val="000000"/>
                <w:sz w:val="12"/>
              </w:rPr>
              <w:t>Instalace zdrojů tepla/elektřiny, kombinované výroby tepla a elektřiny a využití odpadního tepla FS: 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FD45A" w14:textId="77777777" w:rsidR="00A77B3E" w:rsidRDefault="002624D0">
            <w:pPr>
              <w:spacing w:before="100"/>
              <w:rPr>
                <w:color w:val="000000"/>
                <w:sz w:val="12"/>
              </w:rPr>
            </w:pPr>
            <w:r>
              <w:rPr>
                <w:color w:val="000000"/>
                <w:sz w:val="12"/>
              </w:rPr>
              <w:t>RCR31. Celkové množství energie vyrobené z obnovitelných zdrojů (z toho: elektřina, teplo)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24B06" w14:textId="77777777" w:rsidR="00A77B3E" w:rsidRDefault="002624D0">
            <w:pPr>
              <w:spacing w:before="100"/>
              <w:rPr>
                <w:color w:val="000000"/>
                <w:sz w:val="12"/>
              </w:rPr>
            </w:pPr>
            <w:r>
              <w:rPr>
                <w:color w:val="000000"/>
                <w:sz w:val="12"/>
              </w:rPr>
              <w:t>Kapacita baterie - i) Instalace bateriového systému akumulace energie z FVE systému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50637" w14:textId="77777777" w:rsidR="00A77B3E" w:rsidRDefault="002624D0">
            <w:pPr>
              <w:spacing w:before="100"/>
              <w:rPr>
                <w:color w:val="000000"/>
                <w:sz w:val="12"/>
              </w:rPr>
            </w:pPr>
            <w:r>
              <w:rPr>
                <w:color w:val="000000"/>
                <w:sz w:val="12"/>
              </w:rPr>
              <w:t>kWh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C2813"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A2E4D" w14:textId="77777777" w:rsidR="00A77B3E" w:rsidRDefault="002624D0">
            <w:pPr>
              <w:spacing w:before="100"/>
              <w:rPr>
                <w:color w:val="000000"/>
                <w:sz w:val="12"/>
              </w:rPr>
            </w:pPr>
            <w:r>
              <w:rPr>
                <w:color w:val="000000"/>
                <w:sz w:val="12"/>
              </w:rPr>
              <w:t>1106,38</w:t>
            </w:r>
          </w:p>
        </w:tc>
      </w:tr>
      <w:tr w:rsidR="00874A5D" w14:paraId="011558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44835"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2CFA7"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50E8F" w14:textId="77777777" w:rsidR="00A77B3E" w:rsidRDefault="002624D0">
            <w:pPr>
              <w:spacing w:before="100"/>
              <w:rPr>
                <w:color w:val="000000"/>
                <w:sz w:val="12"/>
              </w:rPr>
            </w:pPr>
            <w:r>
              <w:rPr>
                <w:color w:val="000000"/>
                <w:sz w:val="12"/>
              </w:rPr>
              <w:t>RSO2.2. Podpora energie z obnovitelných zdrojů v souladu se směrnicí o energii z obnovitelných zdrojů (EU) 2018/ 2001[1], včetně kritérií udržitelnosti stanovených v uvedené směrnici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C7C70"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E8B29" w14:textId="77777777" w:rsidR="00A77B3E" w:rsidRDefault="002624D0">
            <w:pPr>
              <w:spacing w:before="100"/>
              <w:jc w:val="right"/>
              <w:rPr>
                <w:color w:val="000000"/>
                <w:sz w:val="12"/>
              </w:rPr>
            </w:pPr>
            <w:r>
              <w:rPr>
                <w:color w:val="000000"/>
                <w:sz w:val="12"/>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D7FC3" w14:textId="77777777" w:rsidR="00A77B3E" w:rsidRDefault="002624D0">
            <w:pPr>
              <w:spacing w:before="100"/>
              <w:rPr>
                <w:color w:val="000000"/>
                <w:sz w:val="12"/>
              </w:rPr>
            </w:pPr>
            <w:r>
              <w:rPr>
                <w:color w:val="000000"/>
                <w:sz w:val="12"/>
              </w:rPr>
              <w:t>048. Obnovitelná energie: solární</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B037A" w14:textId="77777777" w:rsidR="00A77B3E" w:rsidRDefault="002624D0">
            <w:pPr>
              <w:spacing w:before="100"/>
              <w:rPr>
                <w:color w:val="000000"/>
                <w:sz w:val="12"/>
              </w:rPr>
            </w:pPr>
            <w:r>
              <w:rPr>
                <w:color w:val="000000"/>
                <w:sz w:val="12"/>
              </w:rPr>
              <w:t>Instalace zdrojů tepla/elektřiny, kombinované výroby tepla a elektřiny a využití odpadního tepla FS: 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13C87" w14:textId="77777777" w:rsidR="00A77B3E" w:rsidRDefault="002624D0">
            <w:pPr>
              <w:spacing w:before="100"/>
              <w:rPr>
                <w:color w:val="000000"/>
                <w:sz w:val="12"/>
              </w:rPr>
            </w:pPr>
            <w:r>
              <w:rPr>
                <w:color w:val="000000"/>
                <w:sz w:val="12"/>
              </w:rPr>
              <w:t>RCR31. Celkové množství energie vyrobené z obnovitelných zdrojů (z toho: elektřina, teplo)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C05BE" w14:textId="77777777" w:rsidR="00A77B3E" w:rsidRDefault="002624D0">
            <w:pPr>
              <w:spacing w:before="100"/>
              <w:rPr>
                <w:color w:val="000000"/>
                <w:sz w:val="12"/>
              </w:rPr>
            </w:pPr>
            <w:r>
              <w:rPr>
                <w:color w:val="000000"/>
                <w:sz w:val="12"/>
              </w:rPr>
              <w:t>Počet instalací - j) Technické propojení FVE s tepelným čerpadlem pro teplou vodu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55038" w14:textId="77777777" w:rsidR="00A77B3E" w:rsidRDefault="002624D0">
            <w:pPr>
              <w:spacing w:before="100"/>
              <w:rPr>
                <w:color w:val="000000"/>
                <w:sz w:val="12"/>
              </w:rPr>
            </w:pPr>
            <w:r>
              <w:rPr>
                <w:color w:val="000000"/>
                <w:sz w:val="12"/>
              </w:rPr>
              <w:t>Počet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35A79"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29D9D" w14:textId="77777777" w:rsidR="00A77B3E" w:rsidRDefault="002624D0">
            <w:pPr>
              <w:spacing w:before="100"/>
              <w:rPr>
                <w:color w:val="000000"/>
                <w:sz w:val="12"/>
              </w:rPr>
            </w:pPr>
            <w:r>
              <w:rPr>
                <w:color w:val="000000"/>
                <w:sz w:val="12"/>
              </w:rPr>
              <w:t>2553,19</w:t>
            </w:r>
          </w:p>
        </w:tc>
      </w:tr>
      <w:tr w:rsidR="00874A5D" w14:paraId="2AEDD5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945AA"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254CA"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B9A0B" w14:textId="77777777" w:rsidR="00A77B3E" w:rsidRDefault="002624D0">
            <w:pPr>
              <w:spacing w:before="100"/>
              <w:rPr>
                <w:color w:val="000000"/>
                <w:sz w:val="12"/>
              </w:rPr>
            </w:pPr>
            <w:r>
              <w:rPr>
                <w:color w:val="000000"/>
                <w:sz w:val="12"/>
              </w:rPr>
              <w:t>RSO2.2. Podpora energie z obnovitelných zdrojů v souladu se směrnicí o energii z obnovitelných zdrojů (EU) 2018/ 2001[1], včetně kritérií udržitelnosti stanovených v uvedené směrnici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17342"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F8DF5" w14:textId="77777777" w:rsidR="00A77B3E" w:rsidRDefault="002624D0">
            <w:pPr>
              <w:spacing w:before="100"/>
              <w:jc w:val="right"/>
              <w:rPr>
                <w:color w:val="000000"/>
                <w:sz w:val="12"/>
              </w:rPr>
            </w:pPr>
            <w:r>
              <w:rPr>
                <w:color w:val="000000"/>
                <w:sz w:val="12"/>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5C7D3" w14:textId="77777777" w:rsidR="00A77B3E" w:rsidRDefault="002624D0">
            <w:pPr>
              <w:spacing w:before="100"/>
              <w:rPr>
                <w:color w:val="000000"/>
                <w:sz w:val="12"/>
              </w:rPr>
            </w:pPr>
            <w:r>
              <w:rPr>
                <w:color w:val="000000"/>
                <w:sz w:val="12"/>
              </w:rPr>
              <w:t>052. Jiná obnovitelná energie (včetně geotermální energie)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F98A1" w14:textId="77777777" w:rsidR="00A77B3E" w:rsidRDefault="002624D0">
            <w:pPr>
              <w:spacing w:before="100"/>
              <w:rPr>
                <w:color w:val="000000"/>
                <w:sz w:val="12"/>
              </w:rPr>
            </w:pPr>
            <w:r>
              <w:rPr>
                <w:color w:val="000000"/>
                <w:sz w:val="12"/>
              </w:rPr>
              <w:t>Instalace zdrojů tepla/elektřiny, kombinované výroby tepla a elektřiny a využití odpadního tepla FS: 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F546C" w14:textId="77777777" w:rsidR="00A77B3E" w:rsidRDefault="002624D0">
            <w:pPr>
              <w:spacing w:before="100"/>
              <w:rPr>
                <w:color w:val="000000"/>
                <w:sz w:val="12"/>
              </w:rPr>
            </w:pPr>
            <w:r>
              <w:rPr>
                <w:color w:val="000000"/>
                <w:sz w:val="12"/>
              </w:rPr>
              <w:t>RCR31. Celkové množství energie vyrobené z obnovitelných zdrojů (z toho: elektřina, teplo)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6777F" w14:textId="77777777" w:rsidR="00A77B3E" w:rsidRDefault="002624D0">
            <w:pPr>
              <w:spacing w:before="100"/>
              <w:rPr>
                <w:color w:val="000000"/>
                <w:sz w:val="12"/>
              </w:rPr>
            </w:pPr>
            <w:r>
              <w:rPr>
                <w:color w:val="000000"/>
                <w:sz w:val="12"/>
              </w:rPr>
              <w:t>Tepelná ztráta budovy - g) Realizace nové otopné soustavy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308D3" w14:textId="77777777" w:rsidR="00A77B3E" w:rsidRDefault="002624D0">
            <w:pPr>
              <w:spacing w:before="100"/>
              <w:rPr>
                <w:color w:val="000000"/>
                <w:sz w:val="12"/>
              </w:rPr>
            </w:pPr>
            <w:r>
              <w:rPr>
                <w:color w:val="000000"/>
                <w:sz w:val="12"/>
              </w:rPr>
              <w:t>kW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63749"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239A94" w14:textId="77777777" w:rsidR="00A77B3E" w:rsidRDefault="002624D0">
            <w:pPr>
              <w:spacing w:before="100"/>
              <w:rPr>
                <w:color w:val="000000"/>
                <w:sz w:val="12"/>
              </w:rPr>
            </w:pPr>
            <w:r>
              <w:rPr>
                <w:color w:val="000000"/>
                <w:sz w:val="12"/>
              </w:rPr>
              <w:t>489,36</w:t>
            </w:r>
          </w:p>
        </w:tc>
      </w:tr>
      <w:tr w:rsidR="00874A5D" w14:paraId="309CCC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53E8C"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D299E"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28B68" w14:textId="77777777" w:rsidR="00A77B3E" w:rsidRDefault="002624D0">
            <w:pPr>
              <w:spacing w:before="100"/>
              <w:rPr>
                <w:color w:val="000000"/>
                <w:sz w:val="12"/>
              </w:rPr>
            </w:pPr>
            <w:r>
              <w:rPr>
                <w:color w:val="000000"/>
                <w:sz w:val="12"/>
              </w:rPr>
              <w:t>RSO2.2. Podpora energie z obnovitelných zdrojů v souladu se směrnicí o energii z obnovitelných zdrojů (EU) 2018/ 2001[1], včetně kritérií udržitelnosti stanovených v uvedené směrnici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B07A5"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13050" w14:textId="77777777" w:rsidR="00A77B3E" w:rsidRDefault="002624D0">
            <w:pPr>
              <w:spacing w:before="100"/>
              <w:jc w:val="right"/>
              <w:rPr>
                <w:color w:val="000000"/>
                <w:sz w:val="12"/>
              </w:rPr>
            </w:pPr>
            <w:r>
              <w:rPr>
                <w:color w:val="000000"/>
                <w:sz w:val="12"/>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75211" w14:textId="77777777" w:rsidR="00A77B3E" w:rsidRDefault="002624D0">
            <w:pPr>
              <w:spacing w:before="100"/>
              <w:rPr>
                <w:color w:val="000000"/>
                <w:sz w:val="12"/>
              </w:rPr>
            </w:pPr>
            <w:r>
              <w:rPr>
                <w:color w:val="000000"/>
                <w:sz w:val="12"/>
              </w:rPr>
              <w:t>052. Jiná obnovitelná energie (včetně geotermální energie)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42A53" w14:textId="77777777" w:rsidR="00A77B3E" w:rsidRDefault="002624D0">
            <w:pPr>
              <w:spacing w:before="100"/>
              <w:rPr>
                <w:color w:val="000000"/>
                <w:sz w:val="12"/>
              </w:rPr>
            </w:pPr>
            <w:r>
              <w:rPr>
                <w:color w:val="000000"/>
                <w:sz w:val="12"/>
              </w:rPr>
              <w:t>Instalace zdrojů tepla/elektřiny, kombinované výroby tepla a elektřiny a využití odpadního tepla FS: 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864F5" w14:textId="77777777" w:rsidR="00A77B3E" w:rsidRDefault="002624D0">
            <w:pPr>
              <w:spacing w:before="100"/>
              <w:rPr>
                <w:color w:val="000000"/>
                <w:sz w:val="12"/>
              </w:rPr>
            </w:pPr>
            <w:r>
              <w:rPr>
                <w:color w:val="000000"/>
                <w:sz w:val="12"/>
              </w:rPr>
              <w:t>RCR31. Celkové množství energie vyrobené z obnovitelných zdrojů (z toho: elektřina, teplo)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5C454" w14:textId="6428BC5C" w:rsidR="00A77B3E" w:rsidRDefault="002624D0">
            <w:pPr>
              <w:spacing w:before="100"/>
              <w:rPr>
                <w:color w:val="000000"/>
                <w:sz w:val="12"/>
              </w:rPr>
            </w:pPr>
            <w:r>
              <w:rPr>
                <w:color w:val="000000"/>
                <w:sz w:val="12"/>
              </w:rPr>
              <w:t>Tepelný výkon zdroje - a) Instalace tepelného čerpadla vzduch-voda</w:t>
            </w:r>
            <w:r w:rsidR="00770764">
              <w:rPr>
                <w:color w:val="000000"/>
                <w:sz w:val="12"/>
              </w:rPr>
              <w:t xml:space="preserve"> nebo vzduch-vzduch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97C44" w14:textId="77777777" w:rsidR="00A77B3E" w:rsidRDefault="002624D0">
            <w:pPr>
              <w:spacing w:before="100"/>
              <w:rPr>
                <w:color w:val="000000"/>
                <w:sz w:val="12"/>
              </w:rPr>
            </w:pPr>
            <w:r>
              <w:rPr>
                <w:color w:val="000000"/>
                <w:sz w:val="12"/>
              </w:rPr>
              <w:t>kWt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12DEC"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B7BE6" w14:textId="77777777" w:rsidR="00A77B3E" w:rsidRDefault="002624D0">
            <w:pPr>
              <w:spacing w:before="100"/>
              <w:rPr>
                <w:color w:val="000000"/>
                <w:sz w:val="12"/>
              </w:rPr>
            </w:pPr>
            <w:r>
              <w:rPr>
                <w:color w:val="000000"/>
                <w:sz w:val="12"/>
              </w:rPr>
              <w:t>1472,34</w:t>
            </w:r>
          </w:p>
        </w:tc>
      </w:tr>
      <w:tr w:rsidR="00874A5D" w14:paraId="737A9D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86D79"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C7A02"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18604" w14:textId="77777777" w:rsidR="00A77B3E" w:rsidRDefault="002624D0">
            <w:pPr>
              <w:spacing w:before="100"/>
              <w:rPr>
                <w:color w:val="000000"/>
                <w:sz w:val="12"/>
              </w:rPr>
            </w:pPr>
            <w:r>
              <w:rPr>
                <w:color w:val="000000"/>
                <w:sz w:val="12"/>
              </w:rPr>
              <w:t>RSO2.2. Podpora energie z obnovitelných zdrojů v souladu se směrnicí o energii z obnovitelných zdrojů (EU) 2018/ 2001[1], včetně kritérií udržitelnosti stanovených v uvedené směrnici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F1D2B"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EF307" w14:textId="77777777" w:rsidR="00A77B3E" w:rsidRDefault="002624D0">
            <w:pPr>
              <w:spacing w:before="100"/>
              <w:jc w:val="right"/>
              <w:rPr>
                <w:color w:val="000000"/>
                <w:sz w:val="12"/>
              </w:rPr>
            </w:pPr>
            <w:r>
              <w:rPr>
                <w:color w:val="000000"/>
                <w:sz w:val="12"/>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E4FDA" w14:textId="77777777" w:rsidR="00A77B3E" w:rsidRDefault="002624D0">
            <w:pPr>
              <w:spacing w:before="100"/>
              <w:rPr>
                <w:color w:val="000000"/>
                <w:sz w:val="12"/>
              </w:rPr>
            </w:pPr>
            <w:r>
              <w:rPr>
                <w:color w:val="000000"/>
                <w:sz w:val="12"/>
              </w:rPr>
              <w:t>052. Jiná obnovitelná energie (včetně geotermální energie)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A1EDC" w14:textId="77777777" w:rsidR="00A77B3E" w:rsidRDefault="002624D0">
            <w:pPr>
              <w:spacing w:before="100"/>
              <w:rPr>
                <w:color w:val="000000"/>
                <w:sz w:val="12"/>
              </w:rPr>
            </w:pPr>
            <w:r>
              <w:rPr>
                <w:color w:val="000000"/>
                <w:sz w:val="12"/>
              </w:rPr>
              <w:t>Instalace zdrojů tepla/elektřiny, kombinované výroby tepla a elektřiny a využití odpadního tepla FS: 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EAE66" w14:textId="77777777" w:rsidR="00A77B3E" w:rsidRDefault="002624D0">
            <w:pPr>
              <w:spacing w:before="100"/>
              <w:rPr>
                <w:color w:val="000000"/>
                <w:sz w:val="12"/>
              </w:rPr>
            </w:pPr>
            <w:r>
              <w:rPr>
                <w:color w:val="000000"/>
                <w:sz w:val="12"/>
              </w:rPr>
              <w:t>RCR31. Celkové množství energie vyrobené z obnovitelných zdrojů (z toho: elektřina, teplo)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535AD" w14:textId="4CBE9FC4" w:rsidR="00A77B3E" w:rsidRDefault="002624D0">
            <w:pPr>
              <w:spacing w:before="100"/>
              <w:rPr>
                <w:color w:val="000000"/>
                <w:sz w:val="12"/>
              </w:rPr>
            </w:pPr>
            <w:r>
              <w:rPr>
                <w:color w:val="000000"/>
                <w:sz w:val="12"/>
              </w:rPr>
              <w:t xml:space="preserve">Tepelný výkon zdroje - b) Instalace tepelného čerpadla země-voda </w:t>
            </w:r>
            <w:r w:rsidR="00770764">
              <w:rPr>
                <w:color w:val="000000"/>
                <w:sz w:val="12"/>
              </w:rPr>
              <w:t xml:space="preserve">nebo </w:t>
            </w:r>
            <w:r>
              <w:rPr>
                <w:color w:val="000000"/>
                <w:sz w:val="12"/>
              </w:rPr>
              <w:t>voda/voda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917A6" w14:textId="77777777" w:rsidR="00A77B3E" w:rsidRDefault="002624D0">
            <w:pPr>
              <w:spacing w:before="100"/>
              <w:rPr>
                <w:color w:val="000000"/>
                <w:sz w:val="12"/>
              </w:rPr>
            </w:pPr>
            <w:r>
              <w:rPr>
                <w:color w:val="000000"/>
                <w:sz w:val="12"/>
              </w:rPr>
              <w:t>kWt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D0110"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EA0C6" w14:textId="77777777" w:rsidR="00A77B3E" w:rsidRDefault="002624D0">
            <w:pPr>
              <w:spacing w:before="100"/>
              <w:rPr>
                <w:color w:val="000000"/>
                <w:sz w:val="12"/>
              </w:rPr>
            </w:pPr>
            <w:r>
              <w:rPr>
                <w:color w:val="000000"/>
                <w:sz w:val="12"/>
              </w:rPr>
              <w:t>2251,06</w:t>
            </w:r>
          </w:p>
        </w:tc>
      </w:tr>
      <w:tr w:rsidR="00874A5D" w14:paraId="7C2706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E96FB"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2FE03"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7A955" w14:textId="77777777" w:rsidR="00A77B3E" w:rsidRDefault="002624D0">
            <w:pPr>
              <w:spacing w:before="100"/>
              <w:rPr>
                <w:color w:val="000000"/>
                <w:sz w:val="12"/>
              </w:rPr>
            </w:pPr>
            <w:r>
              <w:rPr>
                <w:color w:val="000000"/>
                <w:sz w:val="12"/>
              </w:rPr>
              <w:t>RSO2.2. Podpora energie z obnovitelných zdrojů v souladu se směrnicí o energii z obnovitelných zdrojů (EU) 2018/ 2001[1], včetně kritérií udržitelnosti stanovených v uvedené směrnici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7FF9D"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60CCA" w14:textId="77777777" w:rsidR="00A77B3E" w:rsidRDefault="002624D0">
            <w:pPr>
              <w:spacing w:before="100"/>
              <w:jc w:val="right"/>
              <w:rPr>
                <w:color w:val="000000"/>
                <w:sz w:val="12"/>
              </w:rPr>
            </w:pPr>
            <w:r>
              <w:rPr>
                <w:color w:val="000000"/>
                <w:sz w:val="12"/>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58AA8" w14:textId="77777777" w:rsidR="00A77B3E" w:rsidRDefault="002624D0">
            <w:pPr>
              <w:spacing w:before="100"/>
              <w:rPr>
                <w:color w:val="000000"/>
                <w:sz w:val="12"/>
              </w:rPr>
            </w:pPr>
            <w:r>
              <w:rPr>
                <w:color w:val="000000"/>
                <w:sz w:val="12"/>
              </w:rPr>
              <w:t>052. Jiná obnovitelná energie (včetně geotermální energie)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530BD" w14:textId="77777777" w:rsidR="00A77B3E" w:rsidRDefault="002624D0">
            <w:pPr>
              <w:spacing w:before="100"/>
              <w:rPr>
                <w:color w:val="000000"/>
                <w:sz w:val="12"/>
              </w:rPr>
            </w:pPr>
            <w:r>
              <w:rPr>
                <w:color w:val="000000"/>
                <w:sz w:val="12"/>
              </w:rPr>
              <w:t>Instalace zdrojů tepla/elektřiny, kombinované výroby tepla a elektřiny a využití odpadního tepla FS: 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6B971B" w14:textId="77777777" w:rsidR="00A77B3E" w:rsidRDefault="002624D0">
            <w:pPr>
              <w:spacing w:before="100"/>
              <w:rPr>
                <w:color w:val="000000"/>
                <w:sz w:val="12"/>
              </w:rPr>
            </w:pPr>
            <w:r>
              <w:rPr>
                <w:color w:val="000000"/>
                <w:sz w:val="12"/>
              </w:rPr>
              <w:t>RCR31. Celkové množství energie vyrobené z obnovitelných zdrojů (z toho: elektřina, teplo)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0B57C" w14:textId="77777777" w:rsidR="00A77B3E" w:rsidRDefault="002624D0">
            <w:pPr>
              <w:spacing w:before="100"/>
              <w:rPr>
                <w:color w:val="000000"/>
                <w:sz w:val="12"/>
              </w:rPr>
            </w:pPr>
            <w:r>
              <w:rPr>
                <w:color w:val="000000"/>
                <w:sz w:val="12"/>
              </w:rPr>
              <w:t>Tepelný výkon zdroje - c) Instalace plynového tepelného čerpadla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F253E" w14:textId="77777777" w:rsidR="00A77B3E" w:rsidRDefault="002624D0">
            <w:pPr>
              <w:spacing w:before="100"/>
              <w:rPr>
                <w:color w:val="000000"/>
                <w:sz w:val="12"/>
              </w:rPr>
            </w:pPr>
            <w:r>
              <w:rPr>
                <w:color w:val="000000"/>
                <w:sz w:val="12"/>
              </w:rPr>
              <w:t>kWt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4BB81"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A00A2" w14:textId="77777777" w:rsidR="00A77B3E" w:rsidRDefault="002624D0">
            <w:pPr>
              <w:spacing w:before="100"/>
              <w:rPr>
                <w:color w:val="000000"/>
                <w:sz w:val="12"/>
              </w:rPr>
            </w:pPr>
            <w:r>
              <w:rPr>
                <w:color w:val="000000"/>
                <w:sz w:val="12"/>
              </w:rPr>
              <w:t>1212,77</w:t>
            </w:r>
          </w:p>
        </w:tc>
      </w:tr>
      <w:tr w:rsidR="00874A5D" w14:paraId="70100E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745A1"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6E184"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66F5B" w14:textId="77777777" w:rsidR="00A77B3E" w:rsidRDefault="002624D0">
            <w:pPr>
              <w:spacing w:before="100"/>
              <w:rPr>
                <w:color w:val="000000"/>
                <w:sz w:val="12"/>
              </w:rPr>
            </w:pPr>
            <w:r>
              <w:rPr>
                <w:color w:val="000000"/>
                <w:sz w:val="12"/>
              </w:rPr>
              <w:t>RSO2.2. Podpora energie z obnovitelných zdrojů v souladu se směrnicí o energii z obnovitelných zdrojů (EU) 2018/ 2001[1], včetně kritérií udržitelnosti stanovených v uvedené směrnici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AB53A"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72A44" w14:textId="77777777" w:rsidR="00A77B3E" w:rsidRDefault="002624D0">
            <w:pPr>
              <w:spacing w:before="100"/>
              <w:jc w:val="right"/>
              <w:rPr>
                <w:color w:val="000000"/>
                <w:sz w:val="12"/>
              </w:rPr>
            </w:pPr>
            <w:r>
              <w:rPr>
                <w:color w:val="000000"/>
                <w:sz w:val="12"/>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D5563" w14:textId="77777777" w:rsidR="00A77B3E" w:rsidRDefault="002624D0">
            <w:pPr>
              <w:spacing w:before="100"/>
              <w:rPr>
                <w:color w:val="000000"/>
                <w:sz w:val="12"/>
              </w:rPr>
            </w:pPr>
            <w:r>
              <w:rPr>
                <w:color w:val="000000"/>
                <w:sz w:val="12"/>
              </w:rPr>
              <w:t>050. Obnovitelná energie: z biomasy s vysokými úsporami emisí skleníkových plynů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172E9" w14:textId="77777777" w:rsidR="00A77B3E" w:rsidRDefault="002624D0">
            <w:pPr>
              <w:spacing w:before="100"/>
              <w:rPr>
                <w:color w:val="000000"/>
                <w:sz w:val="12"/>
              </w:rPr>
            </w:pPr>
            <w:r>
              <w:rPr>
                <w:color w:val="000000"/>
                <w:sz w:val="12"/>
              </w:rPr>
              <w:t>Instalace zdrojů tepla/elektřiny, kombinované výroby tepla a elektřiny a využití odpadního tepla FS: 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2141C" w14:textId="77777777" w:rsidR="00A77B3E" w:rsidRDefault="002624D0">
            <w:pPr>
              <w:spacing w:before="100"/>
              <w:rPr>
                <w:color w:val="000000"/>
                <w:sz w:val="12"/>
              </w:rPr>
            </w:pPr>
            <w:r>
              <w:rPr>
                <w:color w:val="000000"/>
                <w:sz w:val="12"/>
              </w:rPr>
              <w:t>RCR31. Celkové množství energie vyrobené z obnovitelných zdrojů (z toho: elektřina, teplo)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AA4A3F" w14:textId="77777777" w:rsidR="00A77B3E" w:rsidRDefault="002624D0">
            <w:pPr>
              <w:spacing w:before="100"/>
              <w:rPr>
                <w:color w:val="000000"/>
                <w:sz w:val="12"/>
              </w:rPr>
            </w:pPr>
            <w:r>
              <w:rPr>
                <w:color w:val="000000"/>
                <w:sz w:val="12"/>
              </w:rPr>
              <w:t>Tepelný výkon zdroje - d) Instalace zdroje na biomasu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EFEB8" w14:textId="77777777" w:rsidR="00A77B3E" w:rsidRDefault="002624D0">
            <w:pPr>
              <w:spacing w:before="100"/>
              <w:rPr>
                <w:color w:val="000000"/>
                <w:sz w:val="12"/>
              </w:rPr>
            </w:pPr>
            <w:r>
              <w:rPr>
                <w:color w:val="000000"/>
                <w:sz w:val="12"/>
              </w:rPr>
              <w:t>kWt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EBCA7"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8040D" w14:textId="77777777" w:rsidR="00A77B3E" w:rsidRDefault="002624D0">
            <w:pPr>
              <w:spacing w:before="100"/>
              <w:rPr>
                <w:color w:val="000000"/>
                <w:sz w:val="12"/>
              </w:rPr>
            </w:pPr>
            <w:r>
              <w:rPr>
                <w:color w:val="000000"/>
                <w:sz w:val="12"/>
              </w:rPr>
              <w:t>459,57</w:t>
            </w:r>
          </w:p>
        </w:tc>
      </w:tr>
      <w:tr w:rsidR="00874A5D" w14:paraId="0C5025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21BFD" w14:textId="77777777" w:rsidR="00A77B3E" w:rsidRDefault="002624D0">
            <w:pPr>
              <w:spacing w:before="100"/>
              <w:rPr>
                <w:color w:val="000000"/>
                <w:sz w:val="12"/>
              </w:rPr>
            </w:pPr>
            <w:r>
              <w:rPr>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87CB8" w14:textId="77777777" w:rsidR="00A77B3E" w:rsidRDefault="002624D0">
            <w:pPr>
              <w:spacing w:before="100"/>
              <w:rPr>
                <w:color w:val="000000"/>
                <w:sz w:val="12"/>
              </w:rPr>
            </w:pPr>
            <w:r>
              <w:rPr>
                <w:color w:val="000000"/>
                <w:sz w:val="12"/>
              </w:rPr>
              <w:t>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58772" w14:textId="77777777" w:rsidR="00A77B3E" w:rsidRDefault="002624D0">
            <w:pPr>
              <w:spacing w:before="100"/>
              <w:rPr>
                <w:color w:val="000000"/>
                <w:sz w:val="12"/>
              </w:rPr>
            </w:pPr>
            <w:r>
              <w:rPr>
                <w:color w:val="000000"/>
                <w:sz w:val="12"/>
              </w:rPr>
              <w:t>RSO2.2. Podpora energie z obnovitelných zdrojů v souladu se směrnicí o energii z obnovitelných zdrojů (EU) 2018/ 2001[1], včetně kritérií udržitelnosti stanovených v uvedené směrnici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9E9C5" w14:textId="77777777" w:rsidR="00A77B3E" w:rsidRDefault="00A77B3E">
            <w:pPr>
              <w:spacing w:before="100"/>
              <w:rPr>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9FDBC" w14:textId="77777777" w:rsidR="00A77B3E" w:rsidRDefault="002624D0">
            <w:pPr>
              <w:spacing w:before="100"/>
              <w:jc w:val="right"/>
              <w:rPr>
                <w:color w:val="000000"/>
                <w:sz w:val="12"/>
              </w:rPr>
            </w:pPr>
            <w:r>
              <w:rPr>
                <w:color w:val="000000"/>
                <w:sz w:val="12"/>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806F6" w14:textId="77777777" w:rsidR="00A77B3E" w:rsidRDefault="002624D0">
            <w:pPr>
              <w:spacing w:before="100"/>
              <w:rPr>
                <w:color w:val="000000"/>
                <w:sz w:val="12"/>
              </w:rPr>
            </w:pPr>
            <w:r>
              <w:rPr>
                <w:color w:val="000000"/>
                <w:sz w:val="12"/>
              </w:rPr>
              <w:t>052. Jiná obnovitelná energie (včetně geotermální energie)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FFA56" w14:textId="77777777" w:rsidR="00A77B3E" w:rsidRDefault="002624D0">
            <w:pPr>
              <w:spacing w:before="100"/>
              <w:rPr>
                <w:color w:val="000000"/>
                <w:sz w:val="12"/>
              </w:rPr>
            </w:pPr>
            <w:r>
              <w:rPr>
                <w:color w:val="000000"/>
                <w:sz w:val="12"/>
              </w:rPr>
              <w:t>Instalace zdrojů tepla/elektřiny, kombinované výroby tepla a elektřiny a využití odpadního tepla FS: 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38F75" w14:textId="77777777" w:rsidR="00A77B3E" w:rsidRDefault="002624D0">
            <w:pPr>
              <w:spacing w:before="100"/>
              <w:rPr>
                <w:color w:val="000000"/>
                <w:sz w:val="12"/>
              </w:rPr>
            </w:pPr>
            <w:r>
              <w:rPr>
                <w:color w:val="000000"/>
                <w:sz w:val="12"/>
              </w:rPr>
              <w:t>RCR31. Celkové množství energie vyrobené z obnovitelných zdrojů (z toho: elektřina, teplo)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349A7" w14:textId="4803F6B9" w:rsidR="00A77B3E" w:rsidRDefault="002624D0">
            <w:pPr>
              <w:spacing w:before="100"/>
              <w:rPr>
                <w:color w:val="000000"/>
                <w:sz w:val="12"/>
              </w:rPr>
            </w:pPr>
            <w:r>
              <w:rPr>
                <w:color w:val="000000"/>
                <w:sz w:val="12"/>
              </w:rPr>
              <w:t>Tepelný výkon zdroje - e) Instalace solárně-</w:t>
            </w:r>
            <w:r w:rsidR="00CB507F">
              <w:rPr>
                <w:color w:val="000000"/>
                <w:sz w:val="12"/>
              </w:rPr>
              <w:t xml:space="preserve">termických </w:t>
            </w:r>
            <w:r>
              <w:rPr>
                <w:color w:val="000000"/>
                <w:sz w:val="12"/>
              </w:rPr>
              <w:t>kolektorů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D76D1" w14:textId="77777777" w:rsidR="00A77B3E" w:rsidRDefault="002624D0">
            <w:pPr>
              <w:spacing w:before="100"/>
              <w:rPr>
                <w:color w:val="000000"/>
                <w:sz w:val="12"/>
              </w:rPr>
            </w:pPr>
            <w:r>
              <w:rPr>
                <w:color w:val="000000"/>
                <w:sz w:val="12"/>
              </w:rPr>
              <w:t>kWt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40007" w14:textId="77777777" w:rsidR="00A77B3E" w:rsidRDefault="002624D0">
            <w:pPr>
              <w:spacing w:before="100"/>
              <w:rPr>
                <w:color w:val="000000"/>
                <w:sz w:val="12"/>
              </w:rPr>
            </w:pPr>
            <w:r>
              <w:rPr>
                <w:color w:val="000000"/>
                <w:sz w:val="12"/>
              </w:rPr>
              <w:t>Jednotkové náklady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1C6B0" w14:textId="77777777" w:rsidR="00A77B3E" w:rsidRDefault="002624D0">
            <w:pPr>
              <w:spacing w:before="100"/>
              <w:rPr>
                <w:color w:val="000000"/>
                <w:sz w:val="12"/>
              </w:rPr>
            </w:pPr>
            <w:r>
              <w:rPr>
                <w:color w:val="000000"/>
                <w:sz w:val="12"/>
              </w:rPr>
              <w:t>1557,45</w:t>
            </w:r>
          </w:p>
        </w:tc>
      </w:tr>
    </w:tbl>
    <w:p w14:paraId="79CDD211" w14:textId="77777777" w:rsidR="00A77B3E" w:rsidRDefault="002624D0">
      <w:pPr>
        <w:spacing w:before="100"/>
        <w:rPr>
          <w:color w:val="000000"/>
          <w:sz w:val="16"/>
        </w:rPr>
      </w:pPr>
      <w:r>
        <w:rPr>
          <w:color w:val="000000"/>
          <w:sz w:val="16"/>
        </w:rPr>
        <w:t>(1) Odkazuje na kód pro oblast intervence v tabulce 1 přílohy I nařízení o společných ustanoveních a příloze IV nařízení o Evropském námořním, rybářském a akvakulturním fondu.</w:t>
      </w:r>
    </w:p>
    <w:p w14:paraId="6800C5BE" w14:textId="77777777" w:rsidR="00A77B3E" w:rsidRDefault="002624D0">
      <w:pPr>
        <w:spacing w:before="100"/>
        <w:rPr>
          <w:color w:val="000000"/>
          <w:sz w:val="16"/>
        </w:rPr>
      </w:pPr>
      <w:r>
        <w:rPr>
          <w:color w:val="000000"/>
          <w:sz w:val="16"/>
        </w:rPr>
        <w:t>(2)  Odkazuje na kód společného ukazatele, je-li použitelný.</w:t>
      </w:r>
    </w:p>
    <w:p w14:paraId="00AEF5B3" w14:textId="77777777" w:rsidR="00A77B3E" w:rsidRDefault="00A77B3E">
      <w:pPr>
        <w:spacing w:before="100"/>
        <w:rPr>
          <w:color w:val="000000"/>
        </w:rPr>
        <w:sectPr w:rsidR="00A77B3E">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864" w:left="936" w:header="288" w:footer="72" w:gutter="0"/>
          <w:cols w:space="720"/>
          <w:noEndnote/>
          <w:docGrid w:linePitch="360"/>
        </w:sectPr>
      </w:pPr>
    </w:p>
    <w:p w14:paraId="5314882D" w14:textId="77777777" w:rsidR="00A77B3E" w:rsidRDefault="002624D0">
      <w:pPr>
        <w:pStyle w:val="Nadpis2"/>
        <w:spacing w:before="100" w:after="0"/>
        <w:rPr>
          <w:rFonts w:ascii="Times New Roman" w:hAnsi="Times New Roman" w:cs="Times New Roman"/>
          <w:b w:val="0"/>
          <w:i w:val="0"/>
          <w:color w:val="000000"/>
          <w:sz w:val="24"/>
        </w:rPr>
      </w:pPr>
      <w:bookmarkStart w:id="2" w:name="_Toc256000167"/>
      <w:r>
        <w:rPr>
          <w:rFonts w:ascii="Times New Roman" w:hAnsi="Times New Roman" w:cs="Times New Roman"/>
          <w:b w:val="0"/>
          <w:i w:val="0"/>
          <w:color w:val="000000"/>
          <w:sz w:val="24"/>
        </w:rPr>
        <w:t>B. Podrobnosti podle druhu operace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6818"/>
      </w:tblGrid>
      <w:tr w:rsidR="005A1E0B" w14:paraId="5A2A472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9105F" w14:textId="77777777" w:rsidR="00A77B3E" w:rsidRDefault="002624D0">
            <w:pPr>
              <w:spacing w:before="100"/>
              <w:rPr>
                <w:color w:val="000000"/>
              </w:rPr>
            </w:pPr>
            <w:r>
              <w:rPr>
                <w:color w:val="000000"/>
              </w:rPr>
              <w:t>Stručný název druhu operace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5F2A4" w14:textId="77777777" w:rsidR="00A77B3E" w:rsidRDefault="002624D0">
            <w:pPr>
              <w:spacing w:before="100"/>
              <w:rPr>
                <w:color w:val="000000"/>
              </w:rPr>
            </w:pPr>
            <w:r>
              <w:rPr>
                <w:color w:val="000000"/>
              </w:rPr>
              <w:t>Adaptační opatření a-e</w:t>
            </w:r>
          </w:p>
        </w:tc>
      </w:tr>
      <w:tr w:rsidR="005A1E0B" w14:paraId="72CD8CB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8B19C" w14:textId="77777777" w:rsidR="00A77B3E" w:rsidRDefault="002624D0">
            <w:pPr>
              <w:spacing w:before="100"/>
              <w:rPr>
                <w:color w:val="000000"/>
              </w:rPr>
            </w:pPr>
            <w:r>
              <w:rPr>
                <w:color w:val="000000"/>
              </w:rPr>
              <w:t>Řídicí orgán obdržel podporu od externí společnosti k uvedenému zjednodušenému vykazování nákladů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26C9D" w14:textId="77777777" w:rsidR="00A77B3E" w:rsidRDefault="002624D0">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6B579B">
              <w:rPr>
                <w:color w:val="000000"/>
              </w:rPr>
            </w:r>
            <w:r w:rsidR="006B579B">
              <w:rPr>
                <w:color w:val="000000"/>
              </w:rPr>
              <w:fldChar w:fldCharType="separate"/>
            </w:r>
            <w:r>
              <w:rPr>
                <w:color w:val="000000"/>
              </w:rPr>
              <w:fldChar w:fldCharType="end"/>
            </w:r>
            <w:r>
              <w:rPr>
                <w:color w:val="000000"/>
              </w:rPr>
              <w:t xml:space="preserve"> </w:t>
            </w:r>
          </w:p>
        </w:tc>
      </w:tr>
      <w:tr w:rsidR="005A1E0B" w14:paraId="3B025FE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B2AFB" w14:textId="77777777" w:rsidR="00A77B3E" w:rsidRDefault="002624D0">
            <w:pPr>
              <w:spacing w:before="100"/>
              <w:rPr>
                <w:color w:val="000000"/>
              </w:rPr>
            </w:pPr>
            <w:r>
              <w:rPr>
                <w:color w:val="000000"/>
              </w:rPr>
              <w:t>Název externí společnosti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CC084" w14:textId="77777777" w:rsidR="00A77B3E" w:rsidRDefault="002624D0">
            <w:pPr>
              <w:spacing w:before="100"/>
              <w:rPr>
                <w:color w:val="000000"/>
              </w:rPr>
            </w:pPr>
            <w:r>
              <w:rPr>
                <w:color w:val="000000"/>
              </w:rPr>
              <w:t>Šance pro budovy www.sanceprobudovy.cz a Státní fond životního prostředí České republiky www.sfzp.cz</w:t>
            </w:r>
          </w:p>
        </w:tc>
      </w:tr>
      <w:tr w:rsidR="005A1E0B" w14:paraId="6F080A5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69DA6" w14:textId="77777777" w:rsidR="00A77B3E" w:rsidRDefault="002624D0">
            <w:pPr>
              <w:spacing w:before="100"/>
              <w:rPr>
                <w:color w:val="000000"/>
              </w:rPr>
            </w:pPr>
            <w:r>
              <w:rPr>
                <w:color w:val="000000"/>
              </w:rPr>
              <w:t>1. Popis druhu operace včetně harmonogramu provádění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ADCFF" w14:textId="77777777" w:rsidR="00A77B3E" w:rsidRDefault="002624D0">
            <w:pPr>
              <w:spacing w:before="100"/>
              <w:rPr>
                <w:color w:val="000000"/>
              </w:rPr>
            </w:pPr>
            <w:r>
              <w:rPr>
                <w:color w:val="000000"/>
              </w:rPr>
              <w:t xml:space="preserve">Realizace opatření za účelem akumulace a znovuvyužití srážkové vody, zasakování nebo výpar srážkové vody, přečištění odpadních vod a využití šedé vody jako užitkové. </w:t>
            </w:r>
          </w:p>
          <w:p w14:paraId="257CE77F" w14:textId="77777777" w:rsidR="00A77B3E" w:rsidRDefault="002624D0">
            <w:pPr>
              <w:spacing w:before="100"/>
              <w:rPr>
                <w:color w:val="000000"/>
              </w:rPr>
            </w:pPr>
            <w:r>
              <w:rPr>
                <w:color w:val="000000"/>
              </w:rPr>
              <w:t>Konečnými příjemci podpory jsou vlastníci tzv. „veřejných budov“, kterými jsou kraje, obce, dobrovolné svazky obcí, veřejnoprávní instituce, státní příspěvkové organizace, organizační složky státu, veřejné výzkumné instituce a výzkumné organizace, vysoké školy, školy a školská zařízení a školské právnické osoby, nestátní neziskové organizace (obecně prospěšné společnosti, nadace, nadační fondy, ústavy, spolky), církve a náboženské společnosti a jejich svazy a jimi evidované právnické osoby, státní či národní podniky, obchodní společnosti vlastněné ze 100 % veřejným subjektem.</w:t>
            </w:r>
          </w:p>
          <w:p w14:paraId="43C9CA34" w14:textId="77777777" w:rsidR="00A77B3E" w:rsidRDefault="002624D0">
            <w:pPr>
              <w:spacing w:before="100"/>
              <w:rPr>
                <w:color w:val="000000"/>
              </w:rPr>
            </w:pPr>
            <w:r>
              <w:rPr>
                <w:color w:val="000000"/>
              </w:rPr>
              <w:t xml:space="preserve">SFŽP ČR zajistí nastavení podmínek výzvy, pro příjem a administraci žádostí v odpovídající formální a technické kvalitě, respektující všechna kritéria přijatelnosti programu/specifického cíle. Přijaté žádosti budou projektoví manažeři SFŽP ČR posuzovat z hlediska formálních a věcných kritérií přijatelnosti. Dále budou připravovat podklady pro schválení podpory, připravovat podklady pro uzavírání Rozhodnutí o poskytnuté dotace, poskytovat finanční prostředky, realizovat průběžnou a závěrečnou kontrolu projektu, monitoring a zpracování podkladů pro ukončení realizace. Projektům konečných příjemců bude zajištěna výrazná konzultační podpora – SFŽP ČR disponuje vlastními energetickými specialisty. </w:t>
            </w:r>
          </w:p>
          <w:p w14:paraId="2F5F0947"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6BF3C135"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0147F4FC" w14:textId="77777777" w:rsidR="00A77B3E" w:rsidRDefault="00A77B3E">
            <w:pPr>
              <w:spacing w:before="100"/>
              <w:rPr>
                <w:color w:val="000000"/>
              </w:rPr>
            </w:pPr>
          </w:p>
          <w:p w14:paraId="408E1C39" w14:textId="77777777" w:rsidR="00A77B3E" w:rsidRDefault="002624D0">
            <w:pPr>
              <w:spacing w:before="100"/>
              <w:rPr>
                <w:color w:val="000000"/>
              </w:rPr>
            </w:pPr>
            <w:r>
              <w:rPr>
                <w:color w:val="000000"/>
              </w:rPr>
              <w:t>Adaptační opatření:</w:t>
            </w:r>
          </w:p>
          <w:p w14:paraId="26DD84C9" w14:textId="77777777" w:rsidR="00A77B3E" w:rsidRDefault="002624D0">
            <w:pPr>
              <w:spacing w:before="100"/>
              <w:rPr>
                <w:color w:val="000000"/>
              </w:rPr>
            </w:pPr>
            <w:r>
              <w:rPr>
                <w:color w:val="000000"/>
              </w:rPr>
              <w:t>a)</w:t>
            </w:r>
            <w:r>
              <w:rPr>
                <w:color w:val="000000"/>
              </w:rPr>
              <w:tab/>
              <w:t>Dešťová voda využita k závlaze - systém bez technologické úpravy vody</w:t>
            </w:r>
          </w:p>
          <w:p w14:paraId="1B3BDC4D" w14:textId="77777777" w:rsidR="00A77B3E" w:rsidRDefault="002624D0">
            <w:pPr>
              <w:spacing w:before="100"/>
              <w:rPr>
                <w:color w:val="000000"/>
              </w:rPr>
            </w:pPr>
            <w:r>
              <w:rPr>
                <w:color w:val="000000"/>
              </w:rPr>
              <w:t>b)</w:t>
            </w:r>
            <w:r>
              <w:rPr>
                <w:color w:val="000000"/>
              </w:rPr>
              <w:tab/>
              <w:t>Dešťová voda využita k závlaze – technologie na odbourávání na odbourávání organických nečistot (biologická filtrace) a hygienické zabezpečení na výstupu, určeno pro závlahu rozstřikem</w:t>
            </w:r>
          </w:p>
          <w:p w14:paraId="627F422C" w14:textId="77777777" w:rsidR="00A77B3E" w:rsidRDefault="002624D0">
            <w:pPr>
              <w:spacing w:before="100"/>
              <w:rPr>
                <w:color w:val="000000"/>
              </w:rPr>
            </w:pPr>
            <w:r>
              <w:rPr>
                <w:color w:val="000000"/>
              </w:rPr>
              <w:t>c)</w:t>
            </w:r>
            <w:r>
              <w:rPr>
                <w:color w:val="000000"/>
              </w:rPr>
              <w:tab/>
              <w:t>Dešťová voda využita v budově ke splachování toalet,</w:t>
            </w:r>
          </w:p>
          <w:p w14:paraId="471A87C6" w14:textId="77777777" w:rsidR="00A77B3E" w:rsidRDefault="002624D0">
            <w:pPr>
              <w:spacing w:before="100"/>
              <w:rPr>
                <w:color w:val="000000"/>
              </w:rPr>
            </w:pPr>
            <w:r>
              <w:rPr>
                <w:color w:val="000000"/>
              </w:rPr>
              <w:t>d)</w:t>
            </w:r>
            <w:r>
              <w:rPr>
                <w:color w:val="000000"/>
              </w:rPr>
              <w:tab/>
              <w:t>Vsakování a výpar dešťové vody ze zpevněných ploch budovy,</w:t>
            </w:r>
          </w:p>
          <w:p w14:paraId="5FD77F16" w14:textId="77777777" w:rsidR="00A77B3E" w:rsidRDefault="002624D0">
            <w:pPr>
              <w:spacing w:before="100"/>
              <w:rPr>
                <w:color w:val="000000"/>
              </w:rPr>
            </w:pPr>
            <w:r>
              <w:rPr>
                <w:color w:val="000000"/>
              </w:rPr>
              <w:t>e)</w:t>
            </w:r>
            <w:r>
              <w:rPr>
                <w:color w:val="000000"/>
              </w:rPr>
              <w:tab/>
              <w:t xml:space="preserve">Přečištění a využití lehké šedé vody z budovy (mimo ČOV). </w:t>
            </w:r>
          </w:p>
          <w:p w14:paraId="693345C2" w14:textId="77777777" w:rsidR="00A77B3E" w:rsidRDefault="00A77B3E">
            <w:pPr>
              <w:spacing w:before="100"/>
              <w:rPr>
                <w:color w:val="000000"/>
              </w:rPr>
            </w:pPr>
          </w:p>
        </w:tc>
      </w:tr>
      <w:tr w:rsidR="005A1E0B" w14:paraId="12DDF97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20799" w14:textId="77777777" w:rsidR="00A77B3E" w:rsidRDefault="002624D0">
            <w:pPr>
              <w:spacing w:before="100"/>
              <w:rPr>
                <w:color w:val="000000"/>
              </w:rPr>
            </w:pPr>
            <w:r>
              <w:rPr>
                <w:color w:val="000000"/>
              </w:rPr>
              <w:t>2. Specifický cíl (specifické cíle)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A3772" w14:textId="77777777" w:rsidR="00A77B3E" w:rsidRDefault="002624D0">
            <w:pPr>
              <w:spacing w:before="100"/>
              <w:rPr>
                <w:color w:val="000000"/>
              </w:rPr>
            </w:pPr>
            <w:r>
              <w:rPr>
                <w:vanish/>
                <w:color w:val="000000"/>
              </w:rPr>
              <w:t>[notranslate]</w:t>
            </w:r>
            <w:r>
              <w:rPr>
                <w:color w:val="000000"/>
              </w:rPr>
              <w:t>RSO2.1. Podpora energetické účinnosti a snižování emisí skleníkových plynů</w:t>
            </w:r>
            <w:r>
              <w:rPr>
                <w:vanish/>
                <w:color w:val="000000"/>
              </w:rPr>
              <w:t>[/notranslate]</w:t>
            </w:r>
          </w:p>
        </w:tc>
      </w:tr>
      <w:tr w:rsidR="005A1E0B" w14:paraId="2D2903D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8172E" w14:textId="77777777" w:rsidR="00A77B3E" w:rsidRDefault="002624D0">
            <w:pPr>
              <w:spacing w:before="100"/>
              <w:rPr>
                <w:color w:val="000000"/>
              </w:rPr>
            </w:pPr>
            <w:r>
              <w:rPr>
                <w:color w:val="000000"/>
              </w:rPr>
              <w:t>12. Celková částka (na vnitrostátní a unijní úrovni), kterou má na tomto základě uhradit Komise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E2E74" w14:textId="77777777" w:rsidR="00A77B3E" w:rsidRDefault="002624D0">
            <w:pPr>
              <w:spacing w:before="100"/>
              <w:rPr>
                <w:color w:val="000000"/>
              </w:rPr>
            </w:pPr>
            <w:r>
              <w:rPr>
                <w:color w:val="000000"/>
              </w:rPr>
              <w:t>27 693 733,38</w:t>
            </w:r>
          </w:p>
        </w:tc>
      </w:tr>
      <w:tr w:rsidR="005A1E0B" w14:paraId="6A2007A6"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9841D27"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C5F2BCB" w14:textId="77777777" w:rsidR="00A77B3E" w:rsidRDefault="00A77B3E">
            <w:pPr>
              <w:spacing w:before="100"/>
              <w:rPr>
                <w:color w:val="000000"/>
              </w:rPr>
            </w:pPr>
          </w:p>
        </w:tc>
      </w:tr>
      <w:tr w:rsidR="005A1E0B" w14:paraId="47483959"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9D263B6" w14:textId="77777777" w:rsidR="00A77B3E" w:rsidRDefault="00A77B3E">
            <w:pPr>
              <w:spacing w:before="100"/>
              <w:rPr>
                <w:color w:val="000000"/>
              </w:rPr>
            </w:pPr>
          </w:p>
        </w:tc>
      </w:tr>
      <w:tr w:rsidR="005A1E0B" w14:paraId="5E47E374"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8CCEB51" w14:textId="77777777" w:rsidR="00A77B3E" w:rsidRDefault="002624D0">
            <w:pPr>
              <w:spacing w:before="100"/>
              <w:rPr>
                <w:color w:val="000000"/>
              </w:rPr>
            </w:pPr>
            <w:r>
              <w:rPr>
                <w:color w:val="000000"/>
              </w:rPr>
              <w:t>Ukazatele</w:t>
            </w: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86C500E" w14:textId="77777777" w:rsidR="00A77B3E" w:rsidRDefault="00A77B3E">
            <w:pPr>
              <w:spacing w:before="100"/>
              <w:rPr>
                <w:color w:val="000000"/>
              </w:rPr>
            </w:pPr>
          </w:p>
        </w:tc>
      </w:tr>
      <w:tr w:rsidR="005A1E0B" w14:paraId="0C01DD12"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6EDC617"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AD517E0" w14:textId="77777777" w:rsidR="00A77B3E" w:rsidRDefault="00A77B3E">
            <w:pPr>
              <w:spacing w:before="100"/>
              <w:rPr>
                <w:color w:val="000000"/>
              </w:rPr>
            </w:pPr>
          </w:p>
        </w:tc>
      </w:tr>
      <w:tr w:rsidR="005A1E0B" w14:paraId="5651A084"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E8AB635"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A7CF1B5" w14:textId="77777777" w:rsidR="00A77B3E" w:rsidRDefault="00A77B3E">
            <w:pPr>
              <w:spacing w:before="100"/>
              <w:rPr>
                <w:color w:val="000000"/>
              </w:rPr>
            </w:pPr>
          </w:p>
        </w:tc>
      </w:tr>
      <w:tr w:rsidR="005A1E0B" w14:paraId="3B5802B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7DA26"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89063" w14:textId="77777777" w:rsidR="00A77B3E" w:rsidRDefault="002624D0">
            <w:pPr>
              <w:spacing w:before="100"/>
              <w:rPr>
                <w:color w:val="000000"/>
              </w:rPr>
            </w:pPr>
            <w:r>
              <w:rPr>
                <w:color w:val="000000"/>
              </w:rPr>
              <w:t>Denní nebo roční kapacita zařízení pro úpravu vody - e) Přečištění a</w:t>
            </w:r>
            <w:r w:rsidR="001235E6">
              <w:rPr>
                <w:color w:val="000000"/>
              </w:rPr>
              <w:t> </w:t>
            </w:r>
            <w:r>
              <w:rPr>
                <w:color w:val="000000"/>
              </w:rPr>
              <w:t>využití lehké šedé vody z budovy (mimo ČOV)</w:t>
            </w:r>
          </w:p>
        </w:tc>
      </w:tr>
      <w:tr w:rsidR="005A1E0B" w14:paraId="3E28628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6D6E77"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2355E" w14:textId="77777777" w:rsidR="00A77B3E" w:rsidRDefault="002624D0">
            <w:pPr>
              <w:spacing w:before="100"/>
              <w:rPr>
                <w:color w:val="000000"/>
              </w:rPr>
            </w:pPr>
            <w:r>
              <w:rPr>
                <w:color w:val="000000"/>
              </w:rPr>
              <w:t xml:space="preserve">m3/den </w:t>
            </w:r>
          </w:p>
          <w:p w14:paraId="304C8BC1" w14:textId="66C3289B" w:rsidR="003D501B" w:rsidRDefault="003D501B">
            <w:pPr>
              <w:spacing w:before="100"/>
              <w:rPr>
                <w:color w:val="000000"/>
              </w:rPr>
            </w:pPr>
            <w:r>
              <w:rPr>
                <w:color w:val="000000"/>
              </w:rPr>
              <w:t>m3/rok</w:t>
            </w:r>
          </w:p>
          <w:p w14:paraId="13339D5B" w14:textId="77591A22" w:rsidR="003D501B" w:rsidRDefault="003D501B">
            <w:pPr>
              <w:spacing w:before="100"/>
              <w:rPr>
                <w:color w:val="000000"/>
              </w:rPr>
            </w:pPr>
          </w:p>
        </w:tc>
      </w:tr>
      <w:tr w:rsidR="005A1E0B" w14:paraId="4571A96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8D745"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74012" w14:textId="77777777" w:rsidR="00A77B3E" w:rsidRDefault="002624D0">
            <w:pPr>
              <w:spacing w:before="100"/>
              <w:rPr>
                <w:color w:val="000000"/>
              </w:rPr>
            </w:pPr>
            <w:r>
              <w:rPr>
                <w:color w:val="000000"/>
              </w:rPr>
              <w:t>Jednotkové náklady</w:t>
            </w:r>
          </w:p>
        </w:tc>
      </w:tr>
      <w:tr w:rsidR="005A1E0B" w14:paraId="322F598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C134E"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D7719" w14:textId="11818857" w:rsidR="00A77B3E" w:rsidRDefault="002624D0">
            <w:pPr>
              <w:spacing w:before="100"/>
              <w:rPr>
                <w:color w:val="000000"/>
              </w:rPr>
            </w:pPr>
            <w:r>
              <w:rPr>
                <w:color w:val="000000"/>
              </w:rPr>
              <w:t xml:space="preserve">6382,98 </w:t>
            </w:r>
          </w:p>
          <w:p w14:paraId="3158357E" w14:textId="02E27ADB" w:rsidR="003D501B" w:rsidRDefault="003D501B">
            <w:pPr>
              <w:spacing w:before="100"/>
              <w:rPr>
                <w:color w:val="000000"/>
              </w:rPr>
            </w:pPr>
            <w:r>
              <w:rPr>
                <w:color w:val="000000"/>
              </w:rPr>
              <w:t>85,11</w:t>
            </w:r>
          </w:p>
          <w:p w14:paraId="458FE6EB" w14:textId="3C9AAA87" w:rsidR="00E739CF" w:rsidRDefault="00E739CF">
            <w:pPr>
              <w:spacing w:before="100"/>
              <w:rPr>
                <w:color w:val="000000"/>
              </w:rPr>
            </w:pPr>
          </w:p>
          <w:p w14:paraId="3FC23AE7" w14:textId="61F31E3F" w:rsidR="00E739CF" w:rsidRPr="00A04DFE" w:rsidRDefault="00E739CF" w:rsidP="00A04DFE">
            <w:pPr>
              <w:autoSpaceDE w:val="0"/>
              <w:autoSpaceDN w:val="0"/>
              <w:adjustRightInd w:val="0"/>
              <w:jc w:val="both"/>
              <w:rPr>
                <w:noProof w:val="0"/>
                <w:color w:val="FF0000"/>
                <w:lang w:val="cs-CZ"/>
              </w:rPr>
            </w:pPr>
            <w:r w:rsidRPr="00A04DFE">
              <w:rPr>
                <w:noProof w:val="0"/>
                <w:color w:val="FF0000"/>
                <w:lang w:val="cs-CZ"/>
              </w:rPr>
              <w:t xml:space="preserve">1.  Hodnota 6382,98 EUR na m3/den je definována jako kapacita zařízení pro úpravu vody </w:t>
            </w:r>
            <w:r w:rsidR="00A04DFE">
              <w:rPr>
                <w:noProof w:val="0"/>
                <w:color w:val="FF0000"/>
                <w:lang w:val="cs-CZ"/>
              </w:rPr>
              <w:t>z</w:t>
            </w:r>
            <w:r w:rsidRPr="00A04DFE">
              <w:rPr>
                <w:noProof w:val="0"/>
                <w:color w:val="FF0000"/>
                <w:lang w:val="cs-CZ"/>
              </w:rPr>
              <w:t xml:space="preserve"> šedé vody, nedochází k úspoře pitné vody, resp. není jednoznačně definována. </w:t>
            </w:r>
          </w:p>
          <w:p w14:paraId="148CCFC4" w14:textId="4BE0F2E7" w:rsidR="00E739CF" w:rsidRPr="00A04DFE" w:rsidRDefault="00E739CF" w:rsidP="00A04DFE">
            <w:pPr>
              <w:spacing w:before="100"/>
              <w:jc w:val="both"/>
              <w:rPr>
                <w:color w:val="000000"/>
              </w:rPr>
            </w:pPr>
            <w:r w:rsidRPr="00A04DFE">
              <w:rPr>
                <w:noProof w:val="0"/>
                <w:color w:val="FF0000"/>
                <w:lang w:val="cs-CZ"/>
              </w:rPr>
              <w:t>2.  Hodnota 85,11 EUR</w:t>
            </w:r>
            <w:r w:rsidR="00A04DFE" w:rsidRPr="00A04DFE">
              <w:rPr>
                <w:noProof w:val="0"/>
                <w:color w:val="FF0000"/>
                <w:lang w:val="cs-CZ"/>
              </w:rPr>
              <w:t xml:space="preserve"> </w:t>
            </w:r>
            <w:r w:rsidRPr="00A04DFE">
              <w:rPr>
                <w:noProof w:val="0"/>
                <w:color w:val="FF0000"/>
                <w:lang w:val="cs-CZ"/>
              </w:rPr>
              <w:t>na m3/rok je definována jako úspora pitné vody, tj. je jednoznačně definována úspora pitné vody.</w:t>
            </w:r>
          </w:p>
          <w:p w14:paraId="317AF60D" w14:textId="77777777" w:rsidR="00E739CF" w:rsidRDefault="00E739CF">
            <w:pPr>
              <w:spacing w:before="100"/>
              <w:rPr>
                <w:b/>
                <w:color w:val="000000"/>
              </w:rPr>
            </w:pPr>
          </w:p>
          <w:p w14:paraId="14CEB2CE" w14:textId="3FC2DBE7" w:rsidR="00F578F6" w:rsidRDefault="00FF2709">
            <w:pPr>
              <w:spacing w:before="100"/>
              <w:rPr>
                <w:b/>
                <w:color w:val="000000"/>
              </w:rPr>
            </w:pPr>
            <w:r w:rsidRPr="00FF2709">
              <w:rPr>
                <w:b/>
                <w:color w:val="000000"/>
              </w:rPr>
              <w:t>Koeficient k1</w:t>
            </w:r>
          </w:p>
          <w:p w14:paraId="58AE4F91" w14:textId="77777777" w:rsidR="00FF2709" w:rsidRPr="00FF2709" w:rsidRDefault="00FF2709">
            <w:pPr>
              <w:spacing w:before="100"/>
              <w:rPr>
                <w:b/>
                <w:color w:val="000000"/>
              </w:rPr>
            </w:pPr>
            <w:r w:rsidRPr="008B7B8A">
              <w:rPr>
                <w:rFonts w:ascii="Segoe UI" w:hAnsi="Segoe UI" w:cs="Segoe UI"/>
                <w:color w:val="948A54" w:themeColor="background2" w:themeShade="80"/>
                <w:sz w:val="20"/>
                <w:szCs w:val="20"/>
                <w:lang w:eastAsia="cs-CZ"/>
              </w:rPr>
              <w:t>1,0</w:t>
            </w:r>
          </w:p>
        </w:tc>
      </w:tr>
      <w:tr w:rsidR="005A1E0B" w14:paraId="5F595BF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94596"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F6D45" w14:textId="77777777" w:rsidR="00A77B3E" w:rsidRDefault="002624D0">
            <w:pPr>
              <w:spacing w:before="100"/>
              <w:rPr>
                <w:color w:val="000000"/>
              </w:rPr>
            </w:pPr>
            <w:r>
              <w:rPr>
                <w:color w:val="000000"/>
              </w:rPr>
              <w:t>Za způsobilé výdaje jsou považovány stavební práce, dodávky a</w:t>
            </w:r>
            <w:r w:rsidR="001235E6">
              <w:rPr>
                <w:color w:val="000000"/>
              </w:rPr>
              <w:t> </w:t>
            </w:r>
            <w:r>
              <w:rPr>
                <w:color w:val="000000"/>
              </w:rPr>
              <w:t>služby bezprostředně související s předmětem podpory. Jedná se o</w:t>
            </w:r>
            <w:r w:rsidR="001235E6">
              <w:rPr>
                <w:color w:val="000000"/>
              </w:rPr>
              <w:t> </w:t>
            </w:r>
            <w:r>
              <w:rPr>
                <w:color w:val="000000"/>
              </w:rPr>
              <w:t>stavební práce, dodávky a služby spojené s realizací opatření - přečištění a využití lehké šedé vody z budovy.</w:t>
            </w:r>
          </w:p>
          <w:p w14:paraId="7A4FF1D7" w14:textId="77777777" w:rsidR="00A77B3E" w:rsidRDefault="00A77B3E">
            <w:pPr>
              <w:spacing w:before="100"/>
              <w:rPr>
                <w:color w:val="000000"/>
              </w:rPr>
            </w:pPr>
          </w:p>
          <w:p w14:paraId="67FDB605" w14:textId="77777777" w:rsidR="00A77B3E" w:rsidRDefault="002624D0">
            <w:pPr>
              <w:spacing w:before="100"/>
              <w:rPr>
                <w:color w:val="000000"/>
              </w:rPr>
            </w:pPr>
            <w:r>
              <w:rPr>
                <w:color w:val="000000"/>
              </w:rPr>
              <w:t xml:space="preserve">Konkrétně se jedná o: </w:t>
            </w:r>
          </w:p>
          <w:p w14:paraId="0B3CD3D5" w14:textId="77777777" w:rsidR="00A77B3E" w:rsidRDefault="00A77B3E">
            <w:pPr>
              <w:spacing w:before="100"/>
              <w:rPr>
                <w:color w:val="000000"/>
              </w:rPr>
            </w:pPr>
          </w:p>
          <w:p w14:paraId="37974914" w14:textId="77777777" w:rsidR="00A77B3E" w:rsidRDefault="002624D0">
            <w:pPr>
              <w:spacing w:before="100"/>
              <w:rPr>
                <w:color w:val="000000"/>
              </w:rPr>
            </w:pPr>
            <w:r>
              <w:rPr>
                <w:color w:val="000000"/>
              </w:rPr>
              <w:sym w:font="Times New Roman" w:char="F0FC"/>
            </w:r>
            <w:r>
              <w:rPr>
                <w:color w:val="000000"/>
              </w:rPr>
              <w:sym w:font="Times New Roman" w:char="0009"/>
            </w:r>
            <w:r>
              <w:rPr>
                <w:color w:val="000000"/>
              </w:rPr>
              <w:sym w:font="Times New Roman" w:char="004D"/>
            </w:r>
            <w:r>
              <w:rPr>
                <w:color w:val="000000"/>
              </w:rPr>
              <w:sym w:font="Times New Roman" w:char="006F"/>
            </w:r>
            <w:r>
              <w:rPr>
                <w:color w:val="000000"/>
              </w:rPr>
              <w:sym w:font="Times New Roman" w:char="006E"/>
            </w:r>
            <w:r>
              <w:rPr>
                <w:color w:val="000000"/>
              </w:rPr>
              <w:sym w:font="Times New Roman" w:char="0074"/>
            </w:r>
            <w:r>
              <w:rPr>
                <w:color w:val="000000"/>
              </w:rPr>
              <w:sym w:font="Times New Roman" w:char="00E1"/>
            </w:r>
            <w:r>
              <w:rPr>
                <w:color w:val="000000"/>
              </w:rPr>
              <w:sym w:font="Times New Roman" w:char="017E"/>
            </w:r>
            <w:r>
              <w:rPr>
                <w:color w:val="000000"/>
              </w:rPr>
              <w:sym w:font="Times New Roman" w:char="0020"/>
            </w:r>
            <w:r>
              <w:rPr>
                <w:color w:val="000000"/>
              </w:rPr>
              <w:sym w:font="Times New Roman" w:char="0061"/>
            </w:r>
            <w:r>
              <w:rPr>
                <w:color w:val="000000"/>
              </w:rPr>
              <w:sym w:font="Times New Roman" w:char="0020"/>
            </w:r>
            <w:r>
              <w:rPr>
                <w:color w:val="000000"/>
              </w:rPr>
              <w:sym w:font="Times New Roman" w:char="0064"/>
            </w:r>
            <w:r>
              <w:rPr>
                <w:color w:val="000000"/>
              </w:rPr>
              <w:sym w:font="Times New Roman" w:char="006F"/>
            </w:r>
            <w:r>
              <w:rPr>
                <w:color w:val="000000"/>
              </w:rPr>
              <w:sym w:font="Times New Roman" w:char="0064"/>
            </w:r>
            <w:r>
              <w:rPr>
                <w:color w:val="000000"/>
              </w:rPr>
              <w:sym w:font="Times New Roman" w:char="00E1"/>
            </w:r>
            <w:r>
              <w:rPr>
                <w:color w:val="000000"/>
              </w:rPr>
              <w:sym w:font="Times New Roman" w:char="0076"/>
            </w:r>
            <w:r>
              <w:rPr>
                <w:color w:val="000000"/>
              </w:rPr>
              <w:sym w:font="Times New Roman" w:char="006B"/>
            </w:r>
            <w:r>
              <w:rPr>
                <w:color w:val="000000"/>
              </w:rPr>
              <w:sym w:font="Times New Roman" w:char="0075"/>
            </w:r>
            <w:r>
              <w:rPr>
                <w:color w:val="000000"/>
              </w:rPr>
              <w:sym w:font="Times New Roman" w:char="0020"/>
            </w:r>
            <w:r>
              <w:rPr>
                <w:color w:val="000000"/>
              </w:rPr>
              <w:sym w:font="Times New Roman" w:char="0073"/>
            </w:r>
            <w:r>
              <w:rPr>
                <w:color w:val="000000"/>
              </w:rPr>
              <w:sym w:font="Times New Roman" w:char="0079"/>
            </w:r>
            <w:r>
              <w:rPr>
                <w:color w:val="000000"/>
              </w:rPr>
              <w:sym w:font="Times New Roman" w:char="0073"/>
            </w:r>
            <w:r>
              <w:rPr>
                <w:color w:val="000000"/>
              </w:rPr>
              <w:sym w:font="Times New Roman" w:char="0074"/>
            </w:r>
            <w:r>
              <w:rPr>
                <w:color w:val="000000"/>
              </w:rPr>
              <w:sym w:font="Times New Roman" w:char="00E9"/>
            </w:r>
            <w:r>
              <w:rPr>
                <w:color w:val="000000"/>
              </w:rPr>
              <w:sym w:font="Times New Roman" w:char="006D"/>
            </w:r>
            <w:r>
              <w:rPr>
                <w:color w:val="000000"/>
              </w:rPr>
              <w:sym w:font="Times New Roman" w:char="016F"/>
            </w:r>
            <w:r>
              <w:rPr>
                <w:color w:val="000000"/>
              </w:rPr>
              <w:sym w:font="Times New Roman" w:char="0020"/>
            </w:r>
            <w:r>
              <w:rPr>
                <w:color w:val="000000"/>
              </w:rPr>
              <w:sym w:font="Times New Roman" w:char="006B"/>
            </w:r>
            <w:r>
              <w:rPr>
                <w:color w:val="000000"/>
              </w:rPr>
              <w:sym w:font="Times New Roman" w:char="0020"/>
            </w:r>
            <w:r>
              <w:rPr>
                <w:color w:val="000000"/>
              </w:rPr>
              <w:sym w:font="Times New Roman" w:char="0070"/>
            </w:r>
            <w:r>
              <w:rPr>
                <w:color w:val="000000"/>
              </w:rPr>
              <w:sym w:font="Times New Roman" w:char="0159"/>
            </w:r>
            <w:r>
              <w:rPr>
                <w:color w:val="000000"/>
              </w:rPr>
              <w:sym w:font="Times New Roman" w:char="0065"/>
            </w:r>
            <w:r>
              <w:rPr>
                <w:color w:val="000000"/>
              </w:rPr>
              <w:sym w:font="Times New Roman" w:char="0064"/>
            </w:r>
            <w:r>
              <w:rPr>
                <w:color w:val="000000"/>
              </w:rPr>
              <w:sym w:font="Times New Roman" w:char="010D"/>
            </w:r>
            <w:r>
              <w:rPr>
                <w:color w:val="000000"/>
              </w:rPr>
              <w:sym w:font="Times New Roman" w:char="0069"/>
            </w:r>
            <w:r>
              <w:rPr>
                <w:color w:val="000000"/>
              </w:rPr>
              <w:sym w:font="Times New Roman" w:char="0161"/>
            </w:r>
            <w:r>
              <w:rPr>
                <w:color w:val="000000"/>
              </w:rPr>
              <w:sym w:font="Times New Roman" w:char="0074"/>
            </w:r>
            <w:r>
              <w:rPr>
                <w:color w:val="000000"/>
              </w:rPr>
              <w:sym w:font="Times New Roman" w:char="011B"/>
            </w:r>
            <w:r>
              <w:rPr>
                <w:color w:val="000000"/>
              </w:rPr>
              <w:sym w:font="Times New Roman" w:char="006E"/>
            </w:r>
            <w:r>
              <w:rPr>
                <w:color w:val="000000"/>
              </w:rPr>
              <w:sym w:font="Times New Roman" w:char="00ED"/>
            </w:r>
            <w:r>
              <w:rPr>
                <w:color w:val="000000"/>
              </w:rPr>
              <w:sym w:font="Times New Roman" w:char="0020"/>
            </w:r>
            <w:r>
              <w:rPr>
                <w:color w:val="000000"/>
              </w:rPr>
              <w:sym w:font="Times New Roman" w:char="0061"/>
            </w:r>
            <w:r>
              <w:rPr>
                <w:color w:val="000000"/>
              </w:rPr>
              <w:sym w:font="Times New Roman" w:char="0020"/>
            </w:r>
            <w:r>
              <w:rPr>
                <w:color w:val="000000"/>
              </w:rPr>
              <w:sym w:font="Times New Roman" w:char="0076"/>
            </w:r>
            <w:r>
              <w:rPr>
                <w:color w:val="000000"/>
              </w:rPr>
              <w:sym w:font="Times New Roman" w:char="0079"/>
            </w:r>
            <w:r>
              <w:rPr>
                <w:color w:val="000000"/>
              </w:rPr>
              <w:sym w:font="Times New Roman" w:char="0075"/>
            </w:r>
            <w:r>
              <w:rPr>
                <w:color w:val="000000"/>
              </w:rPr>
              <w:sym w:font="Times New Roman" w:char="017E"/>
            </w:r>
            <w:r>
              <w:rPr>
                <w:color w:val="000000"/>
              </w:rPr>
              <w:sym w:font="Times New Roman" w:char="0069"/>
            </w:r>
            <w:r>
              <w:rPr>
                <w:color w:val="000000"/>
              </w:rPr>
              <w:sym w:font="Times New Roman" w:char="0074"/>
            </w:r>
            <w:r>
              <w:rPr>
                <w:color w:val="000000"/>
              </w:rPr>
              <w:sym w:font="Times New Roman" w:char="00ED"/>
            </w:r>
            <w:r>
              <w:rPr>
                <w:color w:val="000000"/>
              </w:rPr>
              <w:sym w:font="Times New Roman" w:char="0020"/>
            </w:r>
            <w:r>
              <w:rPr>
                <w:color w:val="000000"/>
              </w:rPr>
              <w:sym w:font="Times New Roman" w:char="006C"/>
            </w:r>
            <w:r>
              <w:rPr>
                <w:color w:val="000000"/>
              </w:rPr>
              <w:sym w:font="Times New Roman" w:char="0065"/>
            </w:r>
            <w:r>
              <w:rPr>
                <w:color w:val="000000"/>
              </w:rPr>
              <w:sym w:font="Times New Roman" w:char="0068"/>
            </w:r>
            <w:r>
              <w:rPr>
                <w:color w:val="000000"/>
              </w:rPr>
              <w:sym w:font="Times New Roman" w:char="006B"/>
            </w:r>
            <w:r>
              <w:rPr>
                <w:color w:val="000000"/>
              </w:rPr>
              <w:sym w:font="Times New Roman" w:char="00E9"/>
            </w:r>
            <w:r>
              <w:rPr>
                <w:color w:val="000000"/>
              </w:rPr>
              <w:sym w:font="Times New Roman" w:char="0020"/>
            </w:r>
            <w:r>
              <w:rPr>
                <w:color w:val="000000"/>
              </w:rPr>
              <w:sym w:font="Times New Roman" w:char="0161"/>
            </w:r>
            <w:r>
              <w:rPr>
                <w:color w:val="000000"/>
              </w:rPr>
              <w:sym w:font="Times New Roman" w:char="0065"/>
            </w:r>
            <w:r>
              <w:rPr>
                <w:color w:val="000000"/>
              </w:rPr>
              <w:sym w:font="Times New Roman" w:char="0064"/>
            </w:r>
            <w:r>
              <w:rPr>
                <w:color w:val="000000"/>
              </w:rPr>
              <w:sym w:font="Times New Roman" w:char="00E9"/>
            </w:r>
            <w:r>
              <w:rPr>
                <w:color w:val="000000"/>
              </w:rPr>
              <w:sym w:font="Times New Roman" w:char="0020"/>
            </w:r>
            <w:r>
              <w:rPr>
                <w:color w:val="000000"/>
              </w:rPr>
              <w:sym w:font="Times New Roman" w:char="0076"/>
            </w:r>
            <w:r>
              <w:rPr>
                <w:color w:val="000000"/>
              </w:rPr>
              <w:sym w:font="Times New Roman" w:char="006F"/>
            </w:r>
            <w:r>
              <w:rPr>
                <w:color w:val="000000"/>
              </w:rPr>
              <w:sym w:font="Times New Roman" w:char="0064"/>
            </w:r>
            <w:r>
              <w:rPr>
                <w:color w:val="000000"/>
              </w:rPr>
              <w:sym w:font="Times New Roman" w:char="0079"/>
            </w:r>
            <w:r>
              <w:rPr>
                <w:color w:val="000000"/>
              </w:rPr>
              <w:sym w:font="Times New Roman" w:char="0020"/>
            </w:r>
            <w:r>
              <w:rPr>
                <w:color w:val="000000"/>
              </w:rPr>
              <w:sym w:font="Times New Roman" w:char="007A"/>
            </w:r>
            <w:r>
              <w:rPr>
                <w:color w:val="000000"/>
              </w:rPr>
              <w:sym w:font="Times New Roman" w:char="0020"/>
            </w:r>
            <w:r>
              <w:rPr>
                <w:color w:val="000000"/>
              </w:rPr>
              <w:sym w:font="Times New Roman" w:char="0062"/>
            </w:r>
            <w:r>
              <w:rPr>
                <w:color w:val="000000"/>
              </w:rPr>
              <w:sym w:font="Times New Roman" w:char="0075"/>
            </w:r>
            <w:r>
              <w:rPr>
                <w:color w:val="000000"/>
              </w:rPr>
              <w:sym w:font="Times New Roman" w:char="0064"/>
            </w:r>
            <w:r>
              <w:rPr>
                <w:color w:val="000000"/>
              </w:rPr>
              <w:sym w:font="Times New Roman" w:char="006F"/>
            </w:r>
            <w:r>
              <w:rPr>
                <w:color w:val="000000"/>
              </w:rPr>
              <w:sym w:font="Times New Roman" w:char="0076"/>
            </w:r>
            <w:r>
              <w:rPr>
                <w:color w:val="000000"/>
              </w:rPr>
              <w:sym w:font="Times New Roman" w:char="0079"/>
            </w:r>
            <w:r>
              <w:rPr>
                <w:color w:val="000000"/>
              </w:rPr>
              <w:sym w:font="Times New Roman" w:char="002C"/>
            </w:r>
            <w:r>
              <w:rPr>
                <w:color w:val="000000"/>
              </w:rPr>
              <w:sym w:font="Times New Roman" w:char="0020"/>
            </w:r>
          </w:p>
          <w:p w14:paraId="41DB4EAB" w14:textId="77777777" w:rsidR="00A77B3E" w:rsidRDefault="002624D0">
            <w:pPr>
              <w:spacing w:before="100"/>
              <w:rPr>
                <w:color w:val="000000"/>
              </w:rPr>
            </w:pPr>
            <w:r>
              <w:rPr>
                <w:color w:val="000000"/>
              </w:rPr>
              <w:sym w:font="Times New Roman" w:char="F0FC"/>
            </w:r>
            <w:r>
              <w:rPr>
                <w:color w:val="000000"/>
              </w:rPr>
              <w:sym w:font="Times New Roman" w:char="0009"/>
            </w:r>
            <w:r>
              <w:rPr>
                <w:color w:val="000000"/>
              </w:rPr>
              <w:sym w:font="Times New Roman" w:char="004D"/>
            </w:r>
            <w:r>
              <w:rPr>
                <w:color w:val="000000"/>
              </w:rPr>
              <w:sym w:font="Times New Roman" w:char="006F"/>
            </w:r>
            <w:r>
              <w:rPr>
                <w:color w:val="000000"/>
              </w:rPr>
              <w:sym w:font="Times New Roman" w:char="006E"/>
            </w:r>
            <w:r>
              <w:rPr>
                <w:color w:val="000000"/>
              </w:rPr>
              <w:sym w:font="Times New Roman" w:char="0074"/>
            </w:r>
            <w:r>
              <w:rPr>
                <w:color w:val="000000"/>
              </w:rPr>
              <w:sym w:font="Times New Roman" w:char="00E1"/>
            </w:r>
            <w:r>
              <w:rPr>
                <w:color w:val="000000"/>
              </w:rPr>
              <w:sym w:font="Times New Roman" w:char="017E"/>
            </w:r>
            <w:r>
              <w:rPr>
                <w:color w:val="000000"/>
              </w:rPr>
              <w:sym w:font="Times New Roman" w:char="0020"/>
            </w:r>
            <w:r>
              <w:rPr>
                <w:color w:val="000000"/>
              </w:rPr>
              <w:sym w:font="Times New Roman" w:char="0061"/>
            </w:r>
            <w:r>
              <w:rPr>
                <w:color w:val="000000"/>
              </w:rPr>
              <w:sym w:font="Times New Roman" w:char="0020"/>
            </w:r>
            <w:r>
              <w:rPr>
                <w:color w:val="000000"/>
              </w:rPr>
              <w:sym w:font="Times New Roman" w:char="0064"/>
            </w:r>
            <w:r>
              <w:rPr>
                <w:color w:val="000000"/>
              </w:rPr>
              <w:sym w:font="Times New Roman" w:char="006F"/>
            </w:r>
            <w:r>
              <w:rPr>
                <w:color w:val="000000"/>
              </w:rPr>
              <w:sym w:font="Times New Roman" w:char="0064"/>
            </w:r>
            <w:r>
              <w:rPr>
                <w:color w:val="000000"/>
              </w:rPr>
              <w:sym w:font="Times New Roman" w:char="00E1"/>
            </w:r>
            <w:r>
              <w:rPr>
                <w:color w:val="000000"/>
              </w:rPr>
              <w:sym w:font="Times New Roman" w:char="0076"/>
            </w:r>
            <w:r>
              <w:rPr>
                <w:color w:val="000000"/>
              </w:rPr>
              <w:sym w:font="Times New Roman" w:char="006B"/>
            </w:r>
            <w:r>
              <w:rPr>
                <w:color w:val="000000"/>
              </w:rPr>
              <w:sym w:font="Times New Roman" w:char="0075"/>
            </w:r>
            <w:r>
              <w:rPr>
                <w:color w:val="000000"/>
              </w:rPr>
              <w:sym w:font="Times New Roman" w:char="0020"/>
            </w:r>
            <w:r>
              <w:rPr>
                <w:color w:val="000000"/>
              </w:rPr>
              <w:sym w:font="Times New Roman" w:char="007A"/>
            </w:r>
            <w:r>
              <w:rPr>
                <w:color w:val="000000"/>
              </w:rPr>
              <w:sym w:font="Times New Roman" w:char="0061"/>
            </w:r>
            <w:r>
              <w:rPr>
                <w:color w:val="000000"/>
              </w:rPr>
              <w:sym w:font="Times New Roman" w:char="0073"/>
            </w:r>
            <w:r>
              <w:rPr>
                <w:color w:val="000000"/>
              </w:rPr>
              <w:sym w:font="Times New Roman" w:char="0061"/>
            </w:r>
            <w:r>
              <w:rPr>
                <w:color w:val="000000"/>
              </w:rPr>
              <w:sym w:font="Times New Roman" w:char="006B"/>
            </w:r>
            <w:r>
              <w:rPr>
                <w:color w:val="000000"/>
              </w:rPr>
              <w:sym w:font="Times New Roman" w:char="006F"/>
            </w:r>
            <w:r>
              <w:rPr>
                <w:color w:val="000000"/>
              </w:rPr>
              <w:sym w:font="Times New Roman" w:char="0076"/>
            </w:r>
            <w:r>
              <w:rPr>
                <w:color w:val="000000"/>
              </w:rPr>
              <w:sym w:font="Times New Roman" w:char="0061"/>
            </w:r>
            <w:r>
              <w:rPr>
                <w:color w:val="000000"/>
              </w:rPr>
              <w:sym w:font="Times New Roman" w:char="0063"/>
            </w:r>
            <w:r>
              <w:rPr>
                <w:color w:val="000000"/>
              </w:rPr>
              <w:sym w:font="Times New Roman" w:char="00ED"/>
            </w:r>
            <w:r>
              <w:rPr>
                <w:color w:val="000000"/>
              </w:rPr>
              <w:sym w:font="Times New Roman" w:char="0063"/>
            </w:r>
            <w:r>
              <w:rPr>
                <w:color w:val="000000"/>
              </w:rPr>
              <w:sym w:font="Times New Roman" w:char="0068"/>
            </w:r>
            <w:r>
              <w:rPr>
                <w:color w:val="000000"/>
              </w:rPr>
              <w:sym w:font="Times New Roman" w:char="0020"/>
            </w:r>
            <w:r>
              <w:rPr>
                <w:color w:val="000000"/>
              </w:rPr>
              <w:sym w:font="Times New Roman" w:char="0073"/>
            </w:r>
            <w:r>
              <w:rPr>
                <w:color w:val="000000"/>
              </w:rPr>
              <w:sym w:font="Times New Roman" w:char="0079"/>
            </w:r>
            <w:r>
              <w:rPr>
                <w:color w:val="000000"/>
              </w:rPr>
              <w:sym w:font="Times New Roman" w:char="0073"/>
            </w:r>
            <w:r>
              <w:rPr>
                <w:color w:val="000000"/>
              </w:rPr>
              <w:sym w:font="Times New Roman" w:char="0074"/>
            </w:r>
            <w:r>
              <w:rPr>
                <w:color w:val="000000"/>
              </w:rPr>
              <w:sym w:font="Times New Roman" w:char="00E9"/>
            </w:r>
            <w:r>
              <w:rPr>
                <w:color w:val="000000"/>
              </w:rPr>
              <w:sym w:font="Times New Roman" w:char="006D"/>
            </w:r>
            <w:r>
              <w:rPr>
                <w:color w:val="000000"/>
              </w:rPr>
              <w:sym w:font="Times New Roman" w:char="016F"/>
            </w:r>
            <w:r>
              <w:rPr>
                <w:color w:val="000000"/>
              </w:rPr>
              <w:sym w:font="Times New Roman" w:char="0020"/>
            </w:r>
            <w:r>
              <w:rPr>
                <w:color w:val="000000"/>
              </w:rPr>
              <w:sym w:font="Times New Roman" w:char="0061"/>
            </w:r>
            <w:r>
              <w:rPr>
                <w:color w:val="000000"/>
              </w:rPr>
              <w:sym w:font="Times New Roman" w:char="0020"/>
            </w:r>
            <w:r>
              <w:rPr>
                <w:color w:val="000000"/>
              </w:rPr>
              <w:sym w:font="Times New Roman" w:char="0073"/>
            </w:r>
            <w:r>
              <w:rPr>
                <w:color w:val="000000"/>
              </w:rPr>
              <w:sym w:font="Times New Roman" w:char="0079"/>
            </w:r>
            <w:r>
              <w:rPr>
                <w:color w:val="000000"/>
              </w:rPr>
              <w:sym w:font="Times New Roman" w:char="0073"/>
            </w:r>
            <w:r>
              <w:rPr>
                <w:color w:val="000000"/>
              </w:rPr>
              <w:sym w:font="Times New Roman" w:char="0074"/>
            </w:r>
            <w:r>
              <w:rPr>
                <w:color w:val="000000"/>
              </w:rPr>
              <w:sym w:font="Times New Roman" w:char="00E9"/>
            </w:r>
            <w:r>
              <w:rPr>
                <w:color w:val="000000"/>
              </w:rPr>
              <w:sym w:font="Times New Roman" w:char="006D"/>
            </w:r>
            <w:r>
              <w:rPr>
                <w:color w:val="000000"/>
              </w:rPr>
              <w:sym w:font="Times New Roman" w:char="006C"/>
            </w:r>
            <w:r>
              <w:rPr>
                <w:color w:val="000000"/>
              </w:rPr>
              <w:sym w:font="Times New Roman" w:char="0020"/>
            </w:r>
            <w:r>
              <w:rPr>
                <w:color w:val="000000"/>
              </w:rPr>
              <w:sym w:font="Times New Roman" w:char="006B"/>
            </w:r>
            <w:r>
              <w:rPr>
                <w:color w:val="000000"/>
              </w:rPr>
              <w:sym w:font="Times New Roman" w:char="0020"/>
            </w:r>
            <w:r>
              <w:rPr>
                <w:color w:val="000000"/>
              </w:rPr>
              <w:sym w:font="Times New Roman" w:char="0070"/>
            </w:r>
            <w:r>
              <w:rPr>
                <w:color w:val="000000"/>
              </w:rPr>
              <w:sym w:font="Times New Roman" w:char="0159"/>
            </w:r>
            <w:r>
              <w:rPr>
                <w:color w:val="000000"/>
              </w:rPr>
              <w:sym w:font="Times New Roman" w:char="0065"/>
            </w:r>
            <w:r>
              <w:rPr>
                <w:color w:val="000000"/>
              </w:rPr>
              <w:sym w:font="Times New Roman" w:char="0064"/>
            </w:r>
            <w:r>
              <w:rPr>
                <w:color w:val="000000"/>
              </w:rPr>
              <w:sym w:font="Times New Roman" w:char="010D"/>
            </w:r>
            <w:r>
              <w:rPr>
                <w:color w:val="000000"/>
              </w:rPr>
              <w:sym w:font="Times New Roman" w:char="0069"/>
            </w:r>
            <w:r>
              <w:rPr>
                <w:color w:val="000000"/>
              </w:rPr>
              <w:sym w:font="Times New Roman" w:char="0161"/>
            </w:r>
            <w:r>
              <w:rPr>
                <w:color w:val="000000"/>
              </w:rPr>
              <w:sym w:font="Times New Roman" w:char="0074"/>
            </w:r>
            <w:r>
              <w:rPr>
                <w:color w:val="000000"/>
              </w:rPr>
              <w:sym w:font="Times New Roman" w:char="011B"/>
            </w:r>
            <w:r>
              <w:rPr>
                <w:color w:val="000000"/>
              </w:rPr>
              <w:sym w:font="Times New Roman" w:char="006E"/>
            </w:r>
            <w:r>
              <w:rPr>
                <w:color w:val="000000"/>
              </w:rPr>
              <w:sym w:font="Times New Roman" w:char="00ED"/>
            </w:r>
            <w:r>
              <w:rPr>
                <w:color w:val="000000"/>
              </w:rPr>
              <w:sym w:font="Times New Roman" w:char="0020"/>
            </w:r>
            <w:r>
              <w:rPr>
                <w:color w:val="000000"/>
              </w:rPr>
              <w:sym w:font="Times New Roman" w:char="006F"/>
            </w:r>
            <w:r>
              <w:rPr>
                <w:color w:val="000000"/>
              </w:rPr>
              <w:sym w:font="Times New Roman" w:char="0064"/>
            </w:r>
            <w:r>
              <w:rPr>
                <w:color w:val="000000"/>
              </w:rPr>
              <w:sym w:font="Times New Roman" w:char="0070"/>
            </w:r>
            <w:r>
              <w:rPr>
                <w:color w:val="000000"/>
              </w:rPr>
              <w:sym w:font="Times New Roman" w:char="0061"/>
            </w:r>
            <w:r>
              <w:rPr>
                <w:color w:val="000000"/>
              </w:rPr>
              <w:sym w:font="Times New Roman" w:char="0064"/>
            </w:r>
            <w:r>
              <w:rPr>
                <w:color w:val="000000"/>
              </w:rPr>
              <w:sym w:font="Times New Roman" w:char="006E"/>
            </w:r>
            <w:r>
              <w:rPr>
                <w:color w:val="000000"/>
              </w:rPr>
              <w:sym w:font="Times New Roman" w:char="00ED"/>
            </w:r>
            <w:r>
              <w:rPr>
                <w:color w:val="000000"/>
              </w:rPr>
              <w:sym w:font="Times New Roman" w:char="0063"/>
            </w:r>
            <w:r>
              <w:rPr>
                <w:color w:val="000000"/>
              </w:rPr>
              <w:sym w:font="Times New Roman" w:char="0068"/>
            </w:r>
            <w:r>
              <w:rPr>
                <w:color w:val="000000"/>
              </w:rPr>
              <w:sym w:font="Times New Roman" w:char="0020"/>
            </w:r>
            <w:r>
              <w:rPr>
                <w:color w:val="000000"/>
              </w:rPr>
              <w:sym w:font="Times New Roman" w:char="0076"/>
            </w:r>
            <w:r>
              <w:rPr>
                <w:color w:val="000000"/>
              </w:rPr>
              <w:sym w:font="Times New Roman" w:char="006F"/>
            </w:r>
            <w:r>
              <w:rPr>
                <w:color w:val="000000"/>
              </w:rPr>
              <w:sym w:font="Times New Roman" w:char="0064"/>
            </w:r>
            <w:r>
              <w:rPr>
                <w:color w:val="000000"/>
              </w:rPr>
              <w:sym w:font="Times New Roman" w:char="002C"/>
            </w:r>
            <w:r>
              <w:rPr>
                <w:color w:val="000000"/>
              </w:rPr>
              <w:sym w:font="Times New Roman" w:char="0020"/>
            </w:r>
          </w:p>
          <w:p w14:paraId="1565DE20" w14:textId="77777777" w:rsidR="00A77B3E" w:rsidRDefault="002624D0">
            <w:pPr>
              <w:spacing w:before="100"/>
              <w:rPr>
                <w:color w:val="000000"/>
              </w:rPr>
            </w:pPr>
            <w:r>
              <w:rPr>
                <w:color w:val="000000"/>
              </w:rPr>
              <w:sym w:font="Times New Roman" w:char="F0FC"/>
            </w:r>
            <w:r>
              <w:rPr>
                <w:color w:val="000000"/>
              </w:rPr>
              <w:sym w:font="Times New Roman" w:char="0009"/>
            </w:r>
            <w:r>
              <w:rPr>
                <w:color w:val="000000"/>
              </w:rPr>
              <w:sym w:font="Times New Roman" w:char="0052"/>
            </w:r>
            <w:r>
              <w:rPr>
                <w:color w:val="000000"/>
              </w:rPr>
              <w:sym w:font="Times New Roman" w:char="006F"/>
            </w:r>
            <w:r>
              <w:rPr>
                <w:color w:val="000000"/>
              </w:rPr>
              <w:sym w:font="Times New Roman" w:char="007A"/>
            </w:r>
            <w:r>
              <w:rPr>
                <w:color w:val="000000"/>
              </w:rPr>
              <w:sym w:font="Times New Roman" w:char="0076"/>
            </w:r>
            <w:r>
              <w:rPr>
                <w:color w:val="000000"/>
              </w:rPr>
              <w:sym w:font="Times New Roman" w:char="006F"/>
            </w:r>
            <w:r>
              <w:rPr>
                <w:color w:val="000000"/>
              </w:rPr>
              <w:sym w:font="Times New Roman" w:char="0064"/>
            </w:r>
            <w:r>
              <w:rPr>
                <w:color w:val="000000"/>
              </w:rPr>
              <w:sym w:font="Times New Roman" w:char="0079"/>
            </w:r>
            <w:r>
              <w:rPr>
                <w:color w:val="000000"/>
              </w:rPr>
              <w:sym w:font="Times New Roman" w:char="002C"/>
            </w:r>
            <w:r>
              <w:rPr>
                <w:color w:val="000000"/>
              </w:rPr>
              <w:sym w:font="Times New Roman" w:char="0020"/>
            </w:r>
          </w:p>
          <w:p w14:paraId="0007299A" w14:textId="77777777" w:rsidR="00A77B3E" w:rsidRDefault="002624D0">
            <w:pPr>
              <w:spacing w:before="100"/>
              <w:rPr>
                <w:color w:val="000000"/>
              </w:rPr>
            </w:pPr>
            <w:r>
              <w:rPr>
                <w:color w:val="000000"/>
              </w:rPr>
              <w:sym w:font="Times New Roman" w:char="F0FC"/>
            </w:r>
            <w:r>
              <w:rPr>
                <w:color w:val="000000"/>
              </w:rPr>
              <w:sym w:font="Times New Roman" w:char="0009"/>
            </w:r>
            <w:r>
              <w:rPr>
                <w:color w:val="000000"/>
              </w:rPr>
              <w:sym w:font="Times New Roman" w:char="0053"/>
            </w:r>
            <w:r>
              <w:rPr>
                <w:color w:val="000000"/>
              </w:rPr>
              <w:sym w:font="Times New Roman" w:char="0074"/>
            </w:r>
            <w:r>
              <w:rPr>
                <w:color w:val="000000"/>
              </w:rPr>
              <w:sym w:font="Times New Roman" w:char="0061"/>
            </w:r>
            <w:r>
              <w:rPr>
                <w:color w:val="000000"/>
              </w:rPr>
              <w:sym w:font="Times New Roman" w:char="0076"/>
            </w:r>
            <w:r>
              <w:rPr>
                <w:color w:val="000000"/>
              </w:rPr>
              <w:sym w:font="Times New Roman" w:char="0065"/>
            </w:r>
            <w:r>
              <w:rPr>
                <w:color w:val="000000"/>
              </w:rPr>
              <w:sym w:font="Times New Roman" w:char="0062"/>
            </w:r>
            <w:r>
              <w:rPr>
                <w:color w:val="000000"/>
              </w:rPr>
              <w:sym w:font="Times New Roman" w:char="006E"/>
            </w:r>
            <w:r>
              <w:rPr>
                <w:color w:val="000000"/>
              </w:rPr>
              <w:sym w:font="Times New Roman" w:char="00ED"/>
            </w:r>
            <w:r>
              <w:rPr>
                <w:color w:val="000000"/>
              </w:rPr>
              <w:sym w:font="Times New Roman" w:char="0020"/>
            </w:r>
            <w:r>
              <w:rPr>
                <w:color w:val="000000"/>
              </w:rPr>
              <w:sym w:font="Times New Roman" w:char="0061"/>
            </w:r>
            <w:r>
              <w:rPr>
                <w:color w:val="000000"/>
              </w:rPr>
              <w:sym w:font="Times New Roman" w:char="0020"/>
            </w:r>
            <w:r>
              <w:rPr>
                <w:color w:val="000000"/>
              </w:rPr>
              <w:sym w:font="Times New Roman" w:char="007A"/>
            </w:r>
            <w:r>
              <w:rPr>
                <w:color w:val="000000"/>
              </w:rPr>
              <w:sym w:font="Times New Roman" w:char="0065"/>
            </w:r>
            <w:r>
              <w:rPr>
                <w:color w:val="000000"/>
              </w:rPr>
              <w:sym w:font="Times New Roman" w:char="006D"/>
            </w:r>
            <w:r>
              <w:rPr>
                <w:color w:val="000000"/>
              </w:rPr>
              <w:sym w:font="Times New Roman" w:char="006E"/>
            </w:r>
            <w:r>
              <w:rPr>
                <w:color w:val="000000"/>
              </w:rPr>
              <w:sym w:font="Times New Roman" w:char="00ED"/>
            </w:r>
            <w:r>
              <w:rPr>
                <w:color w:val="000000"/>
              </w:rPr>
              <w:sym w:font="Times New Roman" w:char="0020"/>
            </w:r>
            <w:r>
              <w:rPr>
                <w:color w:val="000000"/>
              </w:rPr>
              <w:sym w:font="Times New Roman" w:char="0070"/>
            </w:r>
            <w:r>
              <w:rPr>
                <w:color w:val="000000"/>
              </w:rPr>
              <w:sym w:font="Times New Roman" w:char="0072"/>
            </w:r>
            <w:r>
              <w:rPr>
                <w:color w:val="000000"/>
              </w:rPr>
              <w:sym w:font="Times New Roman" w:char="00E1"/>
            </w:r>
            <w:r>
              <w:rPr>
                <w:color w:val="000000"/>
              </w:rPr>
              <w:sym w:font="Times New Roman" w:char="0063"/>
            </w:r>
            <w:r>
              <w:rPr>
                <w:color w:val="000000"/>
              </w:rPr>
              <w:sym w:font="Times New Roman" w:char="0065"/>
            </w:r>
            <w:r>
              <w:rPr>
                <w:color w:val="000000"/>
              </w:rPr>
              <w:sym w:font="Times New Roman" w:char="002C"/>
            </w:r>
            <w:r>
              <w:rPr>
                <w:color w:val="000000"/>
              </w:rPr>
              <w:sym w:font="Times New Roman" w:char="0020"/>
            </w:r>
          </w:p>
          <w:p w14:paraId="2DD3A05C" w14:textId="77777777" w:rsidR="00A77B3E" w:rsidRDefault="002624D0">
            <w:pPr>
              <w:spacing w:before="100"/>
              <w:rPr>
                <w:color w:val="000000"/>
              </w:rPr>
            </w:pPr>
            <w:r>
              <w:rPr>
                <w:color w:val="000000"/>
              </w:rPr>
              <w:sym w:font="Times New Roman" w:char="F0FC"/>
            </w:r>
            <w:r>
              <w:rPr>
                <w:color w:val="000000"/>
              </w:rPr>
              <w:sym w:font="Times New Roman" w:char="0009"/>
            </w:r>
            <w:r>
              <w:rPr>
                <w:color w:val="000000"/>
              </w:rPr>
              <w:sym w:font="Times New Roman" w:char="0049"/>
            </w:r>
            <w:r>
              <w:rPr>
                <w:color w:val="000000"/>
              </w:rPr>
              <w:sym w:font="Times New Roman" w:char="006E"/>
            </w:r>
            <w:r>
              <w:rPr>
                <w:color w:val="000000"/>
              </w:rPr>
              <w:sym w:font="Times New Roman" w:char="0073"/>
            </w:r>
            <w:r>
              <w:rPr>
                <w:color w:val="000000"/>
              </w:rPr>
              <w:sym w:font="Times New Roman" w:char="0074"/>
            </w:r>
            <w:r>
              <w:rPr>
                <w:color w:val="000000"/>
              </w:rPr>
              <w:sym w:font="Times New Roman" w:char="0061"/>
            </w:r>
            <w:r>
              <w:rPr>
                <w:color w:val="000000"/>
              </w:rPr>
              <w:sym w:font="Times New Roman" w:char="006C"/>
            </w:r>
            <w:r>
              <w:rPr>
                <w:color w:val="000000"/>
              </w:rPr>
              <w:sym w:font="Times New Roman" w:char="0061"/>
            </w:r>
            <w:r>
              <w:rPr>
                <w:color w:val="000000"/>
              </w:rPr>
              <w:sym w:font="Times New Roman" w:char="010D"/>
            </w:r>
            <w:r>
              <w:rPr>
                <w:color w:val="000000"/>
              </w:rPr>
              <w:sym w:font="Times New Roman" w:char="006E"/>
            </w:r>
            <w:r>
              <w:rPr>
                <w:color w:val="000000"/>
              </w:rPr>
              <w:sym w:font="Times New Roman" w:char="00ED"/>
            </w:r>
            <w:r>
              <w:rPr>
                <w:color w:val="000000"/>
              </w:rPr>
              <w:sym w:font="Times New Roman" w:char="0020"/>
            </w:r>
            <w:r>
              <w:rPr>
                <w:color w:val="000000"/>
              </w:rPr>
              <w:sym w:font="Times New Roman" w:char="006D"/>
            </w:r>
            <w:r>
              <w:rPr>
                <w:color w:val="000000"/>
              </w:rPr>
              <w:sym w:font="Times New Roman" w:char="0061"/>
            </w:r>
            <w:r>
              <w:rPr>
                <w:color w:val="000000"/>
              </w:rPr>
              <w:sym w:font="Times New Roman" w:char="0074"/>
            </w:r>
            <w:r>
              <w:rPr>
                <w:color w:val="000000"/>
              </w:rPr>
              <w:sym w:font="Times New Roman" w:char="0065"/>
            </w:r>
            <w:r>
              <w:rPr>
                <w:color w:val="000000"/>
              </w:rPr>
              <w:sym w:font="Times New Roman" w:char="0072"/>
            </w:r>
            <w:r>
              <w:rPr>
                <w:color w:val="000000"/>
              </w:rPr>
              <w:sym w:font="Times New Roman" w:char="0069"/>
            </w:r>
            <w:r>
              <w:rPr>
                <w:color w:val="000000"/>
              </w:rPr>
              <w:sym w:font="Times New Roman" w:char="00E1"/>
            </w:r>
            <w:r>
              <w:rPr>
                <w:color w:val="000000"/>
              </w:rPr>
              <w:sym w:font="Times New Roman" w:char="006C"/>
            </w:r>
            <w:r>
              <w:rPr>
                <w:color w:val="000000"/>
              </w:rPr>
              <w:sym w:font="Times New Roman" w:char="002C"/>
            </w:r>
            <w:r>
              <w:rPr>
                <w:color w:val="000000"/>
              </w:rPr>
              <w:sym w:font="Times New Roman" w:char="0020"/>
            </w:r>
          </w:p>
          <w:p w14:paraId="2ABBB1BB" w14:textId="77777777" w:rsidR="00A77B3E" w:rsidRDefault="002624D0">
            <w:pPr>
              <w:spacing w:before="100"/>
              <w:rPr>
                <w:color w:val="000000"/>
              </w:rPr>
            </w:pPr>
            <w:r>
              <w:rPr>
                <w:color w:val="000000"/>
              </w:rPr>
              <w:sym w:font="Times New Roman" w:char="F0FC"/>
            </w:r>
            <w:r>
              <w:rPr>
                <w:color w:val="000000"/>
              </w:rPr>
              <w:sym w:font="Times New Roman" w:char="0009"/>
            </w:r>
            <w:r>
              <w:rPr>
                <w:color w:val="000000"/>
              </w:rPr>
              <w:sym w:font="Times New Roman" w:char="004B"/>
            </w:r>
            <w:r>
              <w:rPr>
                <w:color w:val="000000"/>
              </w:rPr>
              <w:sym w:font="Times New Roman" w:char="006F"/>
            </w:r>
            <w:r>
              <w:rPr>
                <w:color w:val="000000"/>
              </w:rPr>
              <w:sym w:font="Times New Roman" w:char="006E"/>
            </w:r>
            <w:r>
              <w:rPr>
                <w:color w:val="000000"/>
              </w:rPr>
              <w:sym w:font="Times New Roman" w:char="0073"/>
            </w:r>
            <w:r>
              <w:rPr>
                <w:color w:val="000000"/>
              </w:rPr>
              <w:sym w:font="Times New Roman" w:char="0074"/>
            </w:r>
            <w:r>
              <w:rPr>
                <w:color w:val="000000"/>
              </w:rPr>
              <w:sym w:font="Times New Roman" w:char="0072"/>
            </w:r>
            <w:r>
              <w:rPr>
                <w:color w:val="000000"/>
              </w:rPr>
              <w:sym w:font="Times New Roman" w:char="0075"/>
            </w:r>
            <w:r>
              <w:rPr>
                <w:color w:val="000000"/>
              </w:rPr>
              <w:sym w:font="Times New Roman" w:char="006B"/>
            </w:r>
            <w:r>
              <w:rPr>
                <w:color w:val="000000"/>
              </w:rPr>
              <w:sym w:font="Times New Roman" w:char="0063"/>
            </w:r>
            <w:r>
              <w:rPr>
                <w:color w:val="000000"/>
              </w:rPr>
              <w:sym w:font="Times New Roman" w:char="0065"/>
            </w:r>
            <w:r>
              <w:rPr>
                <w:color w:val="000000"/>
              </w:rPr>
              <w:sym w:font="Times New Roman" w:char="0020"/>
            </w:r>
            <w:r>
              <w:rPr>
                <w:color w:val="000000"/>
              </w:rPr>
              <w:sym w:font="Times New Roman" w:char="007A"/>
            </w:r>
            <w:r>
              <w:rPr>
                <w:color w:val="000000"/>
              </w:rPr>
              <w:sym w:font="Times New Roman" w:char="00E1"/>
            </w:r>
            <w:r>
              <w:rPr>
                <w:color w:val="000000"/>
              </w:rPr>
              <w:sym w:font="Times New Roman" w:char="006D"/>
            </w:r>
            <w:r>
              <w:rPr>
                <w:color w:val="000000"/>
              </w:rPr>
              <w:sym w:font="Times New Roman" w:char="0065"/>
            </w:r>
            <w:r>
              <w:rPr>
                <w:color w:val="000000"/>
              </w:rPr>
              <w:sym w:font="Times New Roman" w:char="010D"/>
            </w:r>
            <w:r>
              <w:rPr>
                <w:color w:val="000000"/>
              </w:rPr>
              <w:sym w:font="Times New Roman" w:char="006E"/>
            </w:r>
            <w:r>
              <w:rPr>
                <w:color w:val="000000"/>
              </w:rPr>
              <w:sym w:font="Times New Roman" w:char="0069"/>
            </w:r>
            <w:r>
              <w:rPr>
                <w:color w:val="000000"/>
              </w:rPr>
              <w:sym w:font="Times New Roman" w:char="0063"/>
            </w:r>
            <w:r>
              <w:rPr>
                <w:color w:val="000000"/>
              </w:rPr>
              <w:sym w:font="Times New Roman" w:char="006B"/>
            </w:r>
            <w:r>
              <w:rPr>
                <w:color w:val="000000"/>
              </w:rPr>
              <w:sym w:font="Times New Roman" w:char="00E9"/>
            </w:r>
            <w:r>
              <w:rPr>
                <w:color w:val="000000"/>
              </w:rPr>
              <w:sym w:font="Times New Roman" w:char="002C"/>
            </w:r>
            <w:r>
              <w:rPr>
                <w:color w:val="000000"/>
              </w:rPr>
              <w:sym w:font="Times New Roman" w:char="0020"/>
            </w:r>
            <w:r>
              <w:rPr>
                <w:color w:val="000000"/>
              </w:rPr>
              <w:sym w:font="Times New Roman" w:char="0020"/>
            </w:r>
          </w:p>
          <w:p w14:paraId="7D9E1EE8" w14:textId="77777777" w:rsidR="00A77B3E" w:rsidRDefault="002624D0">
            <w:pPr>
              <w:spacing w:before="100"/>
              <w:rPr>
                <w:color w:val="000000"/>
              </w:rPr>
            </w:pPr>
            <w:r>
              <w:rPr>
                <w:color w:val="000000"/>
              </w:rPr>
              <w:sym w:font="Times New Roman" w:char="F0FC"/>
            </w:r>
            <w:r>
              <w:rPr>
                <w:color w:val="000000"/>
              </w:rPr>
              <w:sym w:font="Times New Roman" w:char="0009"/>
            </w:r>
            <w:r>
              <w:rPr>
                <w:color w:val="000000"/>
              </w:rPr>
              <w:sym w:font="Times New Roman" w:char="0045"/>
            </w:r>
            <w:r>
              <w:rPr>
                <w:color w:val="000000"/>
              </w:rPr>
              <w:sym w:font="Times New Roman" w:char="006C"/>
            </w:r>
            <w:r>
              <w:rPr>
                <w:color w:val="000000"/>
              </w:rPr>
              <w:sym w:font="Times New Roman" w:char="0065"/>
            </w:r>
            <w:r>
              <w:rPr>
                <w:color w:val="000000"/>
              </w:rPr>
              <w:sym w:font="Times New Roman" w:char="006B"/>
            </w:r>
            <w:r>
              <w:rPr>
                <w:color w:val="000000"/>
              </w:rPr>
              <w:sym w:font="Times New Roman" w:char="0074"/>
            </w:r>
            <w:r>
              <w:rPr>
                <w:color w:val="000000"/>
              </w:rPr>
              <w:sym w:font="Times New Roman" w:char="0072"/>
            </w:r>
            <w:r>
              <w:rPr>
                <w:color w:val="000000"/>
              </w:rPr>
              <w:sym w:font="Times New Roman" w:char="006F"/>
            </w:r>
            <w:r>
              <w:rPr>
                <w:color w:val="000000"/>
              </w:rPr>
              <w:sym w:font="Times New Roman" w:char="0069"/>
            </w:r>
            <w:r>
              <w:rPr>
                <w:color w:val="000000"/>
              </w:rPr>
              <w:sym w:font="Times New Roman" w:char="006E"/>
            </w:r>
            <w:r>
              <w:rPr>
                <w:color w:val="000000"/>
              </w:rPr>
              <w:sym w:font="Times New Roman" w:char="0073"/>
            </w:r>
            <w:r>
              <w:rPr>
                <w:color w:val="000000"/>
              </w:rPr>
              <w:sym w:font="Times New Roman" w:char="0074"/>
            </w:r>
            <w:r>
              <w:rPr>
                <w:color w:val="000000"/>
              </w:rPr>
              <w:sym w:font="Times New Roman" w:char="0061"/>
            </w:r>
            <w:r>
              <w:rPr>
                <w:color w:val="000000"/>
              </w:rPr>
              <w:sym w:font="Times New Roman" w:char="006C"/>
            </w:r>
            <w:r>
              <w:rPr>
                <w:color w:val="000000"/>
              </w:rPr>
              <w:sym w:font="Times New Roman" w:char="0061"/>
            </w:r>
            <w:r>
              <w:rPr>
                <w:color w:val="000000"/>
              </w:rPr>
              <w:sym w:font="Times New Roman" w:char="0063"/>
            </w:r>
            <w:r>
              <w:rPr>
                <w:color w:val="000000"/>
              </w:rPr>
              <w:sym w:font="Times New Roman" w:char="0065"/>
            </w:r>
            <w:r>
              <w:rPr>
                <w:color w:val="000000"/>
              </w:rPr>
              <w:sym w:font="Times New Roman" w:char="002C"/>
            </w:r>
            <w:r>
              <w:rPr>
                <w:color w:val="000000"/>
              </w:rPr>
              <w:sym w:font="Times New Roman" w:char="0020"/>
            </w:r>
          </w:p>
          <w:p w14:paraId="3614B187" w14:textId="77777777" w:rsidR="00A77B3E" w:rsidRDefault="002624D0">
            <w:pPr>
              <w:spacing w:before="100"/>
              <w:rPr>
                <w:color w:val="000000"/>
              </w:rPr>
            </w:pPr>
            <w:r>
              <w:rPr>
                <w:color w:val="000000"/>
              </w:rPr>
              <w:sym w:font="Times New Roman" w:char="F0FC"/>
            </w:r>
            <w:r>
              <w:rPr>
                <w:color w:val="000000"/>
              </w:rPr>
              <w:sym w:font="Times New Roman" w:char="0009"/>
            </w:r>
            <w:r>
              <w:rPr>
                <w:color w:val="000000"/>
              </w:rPr>
              <w:sym w:font="Times New Roman" w:char="0050"/>
            </w:r>
            <w:r>
              <w:rPr>
                <w:color w:val="000000"/>
              </w:rPr>
              <w:sym w:font="Times New Roman" w:char="0159"/>
            </w:r>
            <w:r>
              <w:rPr>
                <w:color w:val="000000"/>
              </w:rPr>
              <w:sym w:font="Times New Roman" w:char="0065"/>
            </w:r>
            <w:r>
              <w:rPr>
                <w:color w:val="000000"/>
              </w:rPr>
              <w:sym w:font="Times New Roman" w:char="0073"/>
            </w:r>
            <w:r>
              <w:rPr>
                <w:color w:val="000000"/>
              </w:rPr>
              <w:sym w:font="Times New Roman" w:char="0075"/>
            </w:r>
            <w:r>
              <w:rPr>
                <w:color w:val="000000"/>
              </w:rPr>
              <w:sym w:font="Times New Roman" w:char="006E"/>
            </w:r>
            <w:r>
              <w:rPr>
                <w:color w:val="000000"/>
              </w:rPr>
              <w:sym w:font="Times New Roman" w:char="0079"/>
            </w:r>
            <w:r>
              <w:rPr>
                <w:color w:val="000000"/>
              </w:rPr>
              <w:sym w:font="Times New Roman" w:char="0020"/>
            </w:r>
            <w:r>
              <w:rPr>
                <w:color w:val="000000"/>
              </w:rPr>
              <w:sym w:font="Times New Roman" w:char="0073"/>
            </w:r>
            <w:r>
              <w:rPr>
                <w:color w:val="000000"/>
              </w:rPr>
              <w:sym w:font="Times New Roman" w:char="0074"/>
            </w:r>
            <w:r>
              <w:rPr>
                <w:color w:val="000000"/>
              </w:rPr>
              <w:sym w:font="Times New Roman" w:char="0061"/>
            </w:r>
            <w:r>
              <w:rPr>
                <w:color w:val="000000"/>
              </w:rPr>
              <w:sym w:font="Times New Roman" w:char="0076"/>
            </w:r>
            <w:r>
              <w:rPr>
                <w:color w:val="000000"/>
              </w:rPr>
              <w:sym w:font="Times New Roman" w:char="0065"/>
            </w:r>
            <w:r>
              <w:rPr>
                <w:color w:val="000000"/>
              </w:rPr>
              <w:sym w:font="Times New Roman" w:char="0062"/>
            </w:r>
            <w:r>
              <w:rPr>
                <w:color w:val="000000"/>
              </w:rPr>
              <w:sym w:font="Times New Roman" w:char="006E"/>
            </w:r>
            <w:r>
              <w:rPr>
                <w:color w:val="000000"/>
              </w:rPr>
              <w:sym w:font="Times New Roman" w:char="00ED"/>
            </w:r>
            <w:r>
              <w:rPr>
                <w:color w:val="000000"/>
              </w:rPr>
              <w:sym w:font="Times New Roman" w:char="0063"/>
            </w:r>
            <w:r>
              <w:rPr>
                <w:color w:val="000000"/>
              </w:rPr>
              <w:sym w:font="Times New Roman" w:char="0068"/>
            </w:r>
            <w:r>
              <w:rPr>
                <w:color w:val="000000"/>
              </w:rPr>
              <w:sym w:font="Times New Roman" w:char="0020"/>
            </w:r>
            <w:r>
              <w:rPr>
                <w:color w:val="000000"/>
              </w:rPr>
              <w:sym w:font="Times New Roman" w:char="0068"/>
            </w:r>
            <w:r>
              <w:rPr>
                <w:color w:val="000000"/>
              </w:rPr>
              <w:sym w:font="Times New Roman" w:char="006D"/>
            </w:r>
            <w:r>
              <w:rPr>
                <w:color w:val="000000"/>
              </w:rPr>
              <w:sym w:font="Times New Roman" w:char="006F"/>
            </w:r>
            <w:r>
              <w:rPr>
                <w:color w:val="000000"/>
              </w:rPr>
              <w:sym w:font="Times New Roman" w:char="0074"/>
            </w:r>
            <w:r>
              <w:rPr>
                <w:color w:val="000000"/>
              </w:rPr>
              <w:sym w:font="Times New Roman" w:char="002E"/>
            </w:r>
            <w:r>
              <w:rPr>
                <w:color w:val="000000"/>
              </w:rPr>
              <w:sym w:font="Times New Roman" w:char="0020"/>
            </w:r>
            <w:r>
              <w:rPr>
                <w:color w:val="000000"/>
              </w:rPr>
              <w:sym w:font="Times New Roman" w:char="0020"/>
            </w:r>
            <w:r>
              <w:rPr>
                <w:color w:val="000000"/>
              </w:rPr>
              <w:sym w:font="Times New Roman" w:char="0020"/>
            </w:r>
          </w:p>
          <w:p w14:paraId="52EB5CA3" w14:textId="77777777" w:rsidR="00A77B3E" w:rsidRDefault="00A77B3E">
            <w:pPr>
              <w:spacing w:before="100"/>
              <w:rPr>
                <w:color w:val="000000"/>
              </w:rPr>
            </w:pPr>
          </w:p>
          <w:p w14:paraId="2A4DB5D4"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02454CFA" w14:textId="77777777" w:rsidR="00A77B3E" w:rsidRDefault="00A77B3E">
            <w:pPr>
              <w:spacing w:before="100"/>
              <w:rPr>
                <w:color w:val="000000"/>
              </w:rPr>
            </w:pPr>
          </w:p>
          <w:p w14:paraId="37A6C6D2"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14264262" w14:textId="77777777" w:rsidR="00A77B3E" w:rsidRDefault="00A77B3E">
            <w:pPr>
              <w:spacing w:before="100"/>
              <w:rPr>
                <w:color w:val="000000"/>
              </w:rPr>
            </w:pPr>
          </w:p>
          <w:p w14:paraId="1ACD56C9"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528724CD" w14:textId="77777777" w:rsidR="00A77B3E" w:rsidRDefault="00A77B3E">
            <w:pPr>
              <w:spacing w:before="100"/>
              <w:rPr>
                <w:color w:val="000000"/>
              </w:rPr>
            </w:pPr>
          </w:p>
          <w:p w14:paraId="259BA6C3"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0E16523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29AD09"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FDC62" w14:textId="77777777" w:rsidR="00A77B3E" w:rsidRDefault="002624D0">
            <w:pPr>
              <w:spacing w:before="100"/>
              <w:rPr>
                <w:color w:val="000000"/>
              </w:rPr>
            </w:pPr>
            <w:r>
              <w:rPr>
                <w:color w:val="000000"/>
              </w:rPr>
              <w:t>Ne</w:t>
            </w:r>
          </w:p>
        </w:tc>
      </w:tr>
      <w:tr w:rsidR="005A1E0B" w14:paraId="55334F7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D5583"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63F48"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70D68BF0" w14:textId="77777777" w:rsidR="00A77B3E" w:rsidRDefault="00A77B3E">
            <w:pPr>
              <w:spacing w:before="100"/>
              <w:rPr>
                <w:color w:val="000000"/>
              </w:rPr>
            </w:pPr>
          </w:p>
          <w:p w14:paraId="71C36DC5"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71571ADF" w14:textId="77777777" w:rsidR="00A77B3E" w:rsidRDefault="00A77B3E">
            <w:pPr>
              <w:spacing w:before="100"/>
              <w:rPr>
                <w:color w:val="000000"/>
              </w:rPr>
            </w:pPr>
          </w:p>
          <w:p w14:paraId="35AEC40A" w14:textId="77777777" w:rsidR="00A77B3E" w:rsidRDefault="002624D0">
            <w:pPr>
              <w:spacing w:before="100"/>
              <w:rPr>
                <w:color w:val="000000"/>
              </w:rPr>
            </w:pPr>
            <w:r>
              <w:rPr>
                <w:color w:val="000000"/>
              </w:rPr>
              <w:t>Základní úrovní je index cen stavebních děl pro budovy, jako průměr hodnot za rok i2020 = 103,3</w:t>
            </w:r>
          </w:p>
          <w:p w14:paraId="0CA3842F" w14:textId="77777777" w:rsidR="00A77B3E" w:rsidRDefault="00A77B3E">
            <w:pPr>
              <w:spacing w:before="100"/>
              <w:rPr>
                <w:color w:val="000000"/>
              </w:rPr>
            </w:pPr>
          </w:p>
          <w:p w14:paraId="7812BCAA"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01DCAB71" w14:textId="77777777" w:rsidR="00A77B3E" w:rsidRDefault="00A77B3E">
            <w:pPr>
              <w:spacing w:before="100"/>
              <w:rPr>
                <w:color w:val="000000"/>
              </w:rPr>
            </w:pPr>
          </w:p>
          <w:p w14:paraId="09A9ADE6"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4D810B9A" w14:textId="77777777" w:rsidR="00A77B3E" w:rsidRDefault="00A77B3E">
            <w:pPr>
              <w:spacing w:before="100"/>
              <w:rPr>
                <w:color w:val="000000"/>
              </w:rPr>
            </w:pPr>
          </w:p>
          <w:p w14:paraId="6AA6E282"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p w14:paraId="1F4C8266" w14:textId="77777777" w:rsidR="00A77B3E" w:rsidRDefault="00A77B3E">
            <w:pPr>
              <w:spacing w:before="100"/>
              <w:rPr>
                <w:color w:val="000000"/>
              </w:rPr>
            </w:pPr>
          </w:p>
        </w:tc>
      </w:tr>
      <w:tr w:rsidR="005A1E0B" w14:paraId="6F4800E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D0604" w14:textId="77777777" w:rsidR="00A77B3E" w:rsidRDefault="002624D0">
            <w:pPr>
              <w:spacing w:before="100"/>
              <w:rPr>
                <w:color w:val="000000"/>
              </w:rPr>
            </w:pPr>
            <w:r>
              <w:rPr>
                <w:color w:val="000000"/>
              </w:rPr>
              <w:t>10. Ověření dosažení realizovaných jednotek</w:t>
            </w:r>
          </w:p>
          <w:p w14:paraId="535C833F" w14:textId="77777777" w:rsidR="00A77B3E" w:rsidRDefault="002624D0">
            <w:pPr>
              <w:spacing w:before="100"/>
              <w:rPr>
                <w:color w:val="000000"/>
              </w:rPr>
            </w:pPr>
            <w:r>
              <w:rPr>
                <w:color w:val="000000"/>
              </w:rPr>
              <w:t>— uveďte, jaký dokument (dokumenty) či systém se použijí k ověření dosažení realizované jednotky</w:t>
            </w:r>
          </w:p>
          <w:p w14:paraId="1F23DFC8" w14:textId="77777777" w:rsidR="00A77B3E" w:rsidRDefault="002624D0">
            <w:pPr>
              <w:spacing w:before="100"/>
              <w:rPr>
                <w:color w:val="000000"/>
              </w:rPr>
            </w:pPr>
            <w:r>
              <w:rPr>
                <w:color w:val="000000"/>
              </w:rPr>
              <w:t>— popište, co bude během řídicích kontrol kontrolováno, a kým</w:t>
            </w:r>
          </w:p>
          <w:p w14:paraId="3E4CB19B"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658C2" w14:textId="77777777" w:rsidR="00A77B3E" w:rsidRDefault="002624D0">
            <w:pPr>
              <w:spacing w:before="100"/>
              <w:rPr>
                <w:color w:val="000000"/>
              </w:rPr>
            </w:pPr>
            <w:r>
              <w:rPr>
                <w:color w:val="000000"/>
              </w:rPr>
              <w:t xml:space="preserve">Administrativní kontrola dle předložených dokumentů (100% projektů) a technická dohlídka v místě realizace projektu (min. 30 % zrealizovaných projektů). </w:t>
            </w:r>
          </w:p>
          <w:p w14:paraId="68C7CEF5" w14:textId="77777777" w:rsidR="00A77B3E" w:rsidRDefault="00A77B3E">
            <w:pPr>
              <w:spacing w:before="100"/>
              <w:rPr>
                <w:color w:val="000000"/>
              </w:rPr>
            </w:pPr>
          </w:p>
          <w:p w14:paraId="545B8DF4" w14:textId="77777777" w:rsidR="00A77B3E" w:rsidRDefault="002624D0">
            <w:pPr>
              <w:spacing w:before="100"/>
              <w:rPr>
                <w:color w:val="000000"/>
              </w:rPr>
            </w:pPr>
            <w:r>
              <w:rPr>
                <w:color w:val="000000"/>
              </w:rPr>
              <w:t>Jedná se zejména o následující dokumenty:</w:t>
            </w:r>
          </w:p>
          <w:p w14:paraId="5761BAA2"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5B41AF64" w14:textId="77777777" w:rsidR="00A77B3E" w:rsidRDefault="002624D0">
            <w:pPr>
              <w:spacing w:before="100"/>
              <w:rPr>
                <w:color w:val="000000"/>
              </w:rPr>
            </w:pPr>
            <w:r>
              <w:rPr>
                <w:color w:val="000000"/>
              </w:rPr>
              <w:t>-</w:t>
            </w:r>
            <w:r>
              <w:rPr>
                <w:color w:val="000000"/>
              </w:rPr>
              <w:tab/>
              <w:t>Energetický posudek,</w:t>
            </w:r>
          </w:p>
          <w:p w14:paraId="01F287AB" w14:textId="77777777" w:rsidR="00A77B3E" w:rsidRDefault="002624D0">
            <w:pPr>
              <w:spacing w:before="100"/>
              <w:rPr>
                <w:color w:val="000000"/>
              </w:rPr>
            </w:pPr>
            <w:r>
              <w:rPr>
                <w:color w:val="000000"/>
              </w:rPr>
              <w:t>-</w:t>
            </w:r>
            <w:r>
              <w:rPr>
                <w:color w:val="000000"/>
              </w:rPr>
              <w:tab/>
              <w:t>Průkaz energetické náročnosti budovy,</w:t>
            </w:r>
          </w:p>
          <w:p w14:paraId="504B53A8" w14:textId="77777777" w:rsidR="00A77B3E" w:rsidRDefault="002624D0">
            <w:pPr>
              <w:spacing w:before="100"/>
              <w:rPr>
                <w:color w:val="000000"/>
              </w:rPr>
            </w:pPr>
            <w:r>
              <w:rPr>
                <w:color w:val="000000"/>
              </w:rPr>
              <w:t>-</w:t>
            </w:r>
            <w:r>
              <w:rPr>
                <w:color w:val="000000"/>
              </w:rPr>
              <w:tab/>
              <w:t xml:space="preserve">Hodnocené a sledované indikátory projektu.  </w:t>
            </w:r>
          </w:p>
          <w:p w14:paraId="74D53823" w14:textId="77777777" w:rsidR="00A77B3E" w:rsidRDefault="00A77B3E">
            <w:pPr>
              <w:spacing w:before="100"/>
              <w:rPr>
                <w:color w:val="000000"/>
              </w:rPr>
            </w:pPr>
          </w:p>
          <w:p w14:paraId="32D77AF8"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p w14:paraId="0F95576F" w14:textId="77777777" w:rsidR="00A77B3E" w:rsidRDefault="00A77B3E">
            <w:pPr>
              <w:spacing w:before="100"/>
              <w:rPr>
                <w:color w:val="000000"/>
              </w:rPr>
            </w:pPr>
          </w:p>
        </w:tc>
      </w:tr>
      <w:tr w:rsidR="005A1E0B" w14:paraId="590F54D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7BE57"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DE567" w14:textId="3210816B"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10C65313" w14:textId="77777777" w:rsidR="00A77B3E" w:rsidRDefault="00A77B3E">
            <w:pPr>
              <w:spacing w:before="100"/>
              <w:rPr>
                <w:color w:val="000000"/>
              </w:rPr>
            </w:pPr>
          </w:p>
          <w:p w14:paraId="236DAB4A" w14:textId="77777777" w:rsidR="00A77B3E" w:rsidRDefault="002624D0">
            <w:pPr>
              <w:spacing w:before="100"/>
              <w:rPr>
                <w:color w:val="000000"/>
              </w:rPr>
            </w:pPr>
            <w:r>
              <w:rPr>
                <w:color w:val="000000"/>
              </w:rPr>
              <w:t>Míra rizika střední.</w:t>
            </w:r>
          </w:p>
          <w:p w14:paraId="4150EFE1" w14:textId="77777777" w:rsidR="00A77B3E" w:rsidRDefault="00A77B3E">
            <w:pPr>
              <w:spacing w:before="100"/>
              <w:rPr>
                <w:color w:val="000000"/>
              </w:rPr>
            </w:pPr>
          </w:p>
        </w:tc>
      </w:tr>
      <w:tr w:rsidR="005A1E0B" w14:paraId="3B7007E9"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C36AE99"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8D4EC0A" w14:textId="77777777" w:rsidR="00A77B3E" w:rsidRDefault="00A77B3E">
            <w:pPr>
              <w:spacing w:before="100"/>
              <w:rPr>
                <w:color w:val="000000"/>
              </w:rPr>
            </w:pPr>
          </w:p>
        </w:tc>
      </w:tr>
      <w:tr w:rsidR="005A1E0B" w14:paraId="19EA7A4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C4C09"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2DDFAB" w14:textId="77777777" w:rsidR="00A77B3E" w:rsidRDefault="002624D0">
            <w:pPr>
              <w:spacing w:before="100"/>
              <w:rPr>
                <w:color w:val="000000"/>
              </w:rPr>
            </w:pPr>
            <w:r>
              <w:rPr>
                <w:color w:val="000000"/>
              </w:rPr>
              <w:t>Kapacita akumulační nádrže - a) Dešťová voda využita k závlaze - systém bez technologické úpravy vody</w:t>
            </w:r>
          </w:p>
        </w:tc>
      </w:tr>
      <w:tr w:rsidR="005A1E0B" w14:paraId="1968951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13FB2"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563F5" w14:textId="77777777" w:rsidR="00A77B3E" w:rsidRDefault="002624D0">
            <w:pPr>
              <w:spacing w:before="100"/>
              <w:rPr>
                <w:color w:val="000000"/>
              </w:rPr>
            </w:pPr>
            <w:r>
              <w:rPr>
                <w:color w:val="000000"/>
              </w:rPr>
              <w:t>m3</w:t>
            </w:r>
          </w:p>
        </w:tc>
      </w:tr>
      <w:tr w:rsidR="005A1E0B" w14:paraId="5E2416B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D0440"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8E41D" w14:textId="77777777" w:rsidR="00A77B3E" w:rsidRDefault="002624D0">
            <w:pPr>
              <w:spacing w:before="100"/>
              <w:rPr>
                <w:color w:val="000000"/>
              </w:rPr>
            </w:pPr>
            <w:r>
              <w:rPr>
                <w:vanish/>
                <w:color w:val="000000"/>
              </w:rPr>
              <w:t>[notranslate]</w:t>
            </w:r>
            <w:r>
              <w:rPr>
                <w:color w:val="000000"/>
              </w:rPr>
              <w:t>Jednotkové náklady</w:t>
            </w:r>
            <w:r>
              <w:rPr>
                <w:vanish/>
                <w:color w:val="000000"/>
              </w:rPr>
              <w:t>[/notranslate]</w:t>
            </w:r>
          </w:p>
        </w:tc>
      </w:tr>
      <w:tr w:rsidR="005A1E0B" w14:paraId="55B9557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8065B"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89A69" w14:textId="77777777" w:rsidR="00A77B3E" w:rsidRDefault="002624D0">
            <w:pPr>
              <w:spacing w:before="100"/>
              <w:rPr>
                <w:color w:val="000000"/>
              </w:rPr>
            </w:pPr>
            <w:r>
              <w:rPr>
                <w:color w:val="000000"/>
              </w:rPr>
              <w:t>340,43</w:t>
            </w:r>
          </w:p>
          <w:p w14:paraId="61F8A7AD" w14:textId="77777777" w:rsidR="00FF2709" w:rsidRDefault="00FF2709" w:rsidP="00FF2709">
            <w:pPr>
              <w:spacing w:before="100"/>
              <w:rPr>
                <w:b/>
                <w:color w:val="000000"/>
              </w:rPr>
            </w:pPr>
            <w:r w:rsidRPr="00FF2709">
              <w:rPr>
                <w:b/>
                <w:color w:val="000000"/>
              </w:rPr>
              <w:t>Koeficient k1</w:t>
            </w:r>
          </w:p>
          <w:p w14:paraId="1B458984" w14:textId="77777777" w:rsidR="00FF2709" w:rsidRDefault="00FF2709" w:rsidP="00FF2709">
            <w:pPr>
              <w:spacing w:before="100"/>
              <w:rPr>
                <w:color w:val="000000"/>
              </w:rPr>
            </w:pPr>
            <w:r w:rsidRPr="008B7B8A">
              <w:rPr>
                <w:rFonts w:ascii="Segoe UI" w:hAnsi="Segoe UI" w:cs="Segoe UI"/>
                <w:color w:val="948A54" w:themeColor="background2" w:themeShade="80"/>
                <w:sz w:val="20"/>
                <w:szCs w:val="20"/>
                <w:lang w:eastAsia="cs-CZ"/>
              </w:rPr>
              <w:t>1,0</w:t>
            </w:r>
          </w:p>
        </w:tc>
      </w:tr>
      <w:tr w:rsidR="005A1E0B" w14:paraId="4A090F8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1494B"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59485"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o stavební práce, dodávky a služby spojené s realizací opatření - akumulace a znovuvyužití srážkové vody. Konkrétně se jedná o: </w:t>
            </w:r>
          </w:p>
          <w:p w14:paraId="1E8F76BA" w14:textId="77777777" w:rsidR="00A77B3E" w:rsidRDefault="00A77B3E">
            <w:pPr>
              <w:spacing w:before="100"/>
              <w:rPr>
                <w:color w:val="000000"/>
              </w:rPr>
            </w:pPr>
          </w:p>
          <w:p w14:paraId="00CA9132" w14:textId="77777777" w:rsidR="00A77B3E" w:rsidRPr="001235E6" w:rsidRDefault="002624D0" w:rsidP="001235E6">
            <w:pPr>
              <w:pStyle w:val="Odstavecseseznamem"/>
              <w:numPr>
                <w:ilvl w:val="0"/>
                <w:numId w:val="1"/>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61"/>
            </w:r>
            <w:r>
              <w:sym w:font="Times New Roman" w:char="006B"/>
            </w:r>
            <w:r>
              <w:sym w:font="Times New Roman" w:char="0075"/>
            </w:r>
            <w:r>
              <w:sym w:font="Times New Roman" w:char="006D"/>
            </w:r>
            <w:r>
              <w:sym w:font="Times New Roman" w:char="0075"/>
            </w:r>
            <w:r>
              <w:sym w:font="Times New Roman" w:char="006C"/>
            </w:r>
            <w:r>
              <w:sym w:font="Times New Roman" w:char="0061"/>
            </w:r>
            <w:r>
              <w:sym w:font="Times New Roman" w:char="010D"/>
            </w:r>
            <w:r>
              <w:sym w:font="Times New Roman" w:char="006E"/>
            </w:r>
            <w:r>
              <w:sym w:font="Times New Roman" w:char="00ED"/>
            </w:r>
            <w:r>
              <w:sym w:font="Times New Roman" w:char="0063"/>
            </w:r>
            <w:r>
              <w:sym w:font="Times New Roman" w:char="0068"/>
            </w:r>
            <w:r>
              <w:sym w:font="Times New Roman" w:char="0020"/>
            </w:r>
            <w:r>
              <w:sym w:font="Times New Roman" w:char="006E"/>
            </w:r>
            <w:r>
              <w:sym w:font="Times New Roman" w:char="00E1"/>
            </w:r>
            <w:r>
              <w:sym w:font="Times New Roman" w:char="0064"/>
            </w:r>
            <w:r>
              <w:sym w:font="Times New Roman" w:char="0072"/>
            </w:r>
            <w:r>
              <w:sym w:font="Times New Roman" w:char="017E"/>
            </w:r>
            <w:r>
              <w:sym w:font="Times New Roman" w:char="00ED"/>
            </w:r>
            <w:r>
              <w:sym w:font="Times New Roman" w:char="0020"/>
            </w:r>
            <w:r>
              <w:sym w:font="Times New Roman" w:char="0061"/>
            </w:r>
            <w:r>
              <w:sym w:font="Times New Roman" w:char="0020"/>
            </w:r>
            <w:r>
              <w:sym w:font="Times New Roman" w:char="0073"/>
            </w:r>
            <w:r>
              <w:sym w:font="Times New Roman" w:char="0079"/>
            </w:r>
            <w:r>
              <w:sym w:font="Times New Roman" w:char="0073"/>
            </w:r>
            <w:r>
              <w:sym w:font="Times New Roman" w:char="0074"/>
            </w:r>
            <w:r>
              <w:sym w:font="Times New Roman" w:char="00E9"/>
            </w:r>
            <w:r>
              <w:sym w:font="Times New Roman" w:char="006D"/>
            </w:r>
            <w:r>
              <w:sym w:font="Times New Roman" w:char="016F"/>
            </w:r>
            <w:r>
              <w:sym w:font="Times New Roman" w:char="0020"/>
            </w:r>
            <w:r>
              <w:sym w:font="Times New Roman" w:char="006B"/>
            </w:r>
            <w:r>
              <w:sym w:font="Times New Roman" w:char="0020"/>
            </w:r>
            <w:r>
              <w:sym w:font="Times New Roman" w:char="0076"/>
            </w:r>
            <w:r>
              <w:sym w:font="Times New Roman" w:char="0079"/>
            </w:r>
            <w:r>
              <w:sym w:font="Times New Roman" w:char="0075"/>
            </w:r>
            <w:r>
              <w:sym w:font="Times New Roman" w:char="017E"/>
            </w:r>
            <w:r>
              <w:sym w:font="Times New Roman" w:char="0069"/>
            </w:r>
            <w:r>
              <w:sym w:font="Times New Roman" w:char="0074"/>
            </w:r>
            <w:r>
              <w:sym w:font="Times New Roman" w:char="00ED"/>
            </w:r>
            <w:r>
              <w:sym w:font="Times New Roman" w:char="0020"/>
            </w:r>
            <w:r>
              <w:sym w:font="Times New Roman" w:char="0073"/>
            </w:r>
            <w:r>
              <w:sym w:font="Times New Roman" w:char="0072"/>
            </w:r>
            <w:r>
              <w:sym w:font="Times New Roman" w:char="00E1"/>
            </w:r>
            <w:r>
              <w:sym w:font="Times New Roman" w:char="017E"/>
            </w:r>
            <w:r>
              <w:sym w:font="Times New Roman" w:char="006B"/>
            </w:r>
            <w:r>
              <w:sym w:font="Times New Roman" w:char="006F"/>
            </w:r>
            <w:r>
              <w:sym w:font="Times New Roman" w:char="0076"/>
            </w:r>
            <w:r>
              <w:sym w:font="Times New Roman" w:char="00E9"/>
            </w:r>
            <w:r>
              <w:sym w:font="Times New Roman" w:char="0020"/>
            </w:r>
            <w:r>
              <w:sym w:font="Times New Roman" w:char="0076"/>
            </w:r>
            <w:r>
              <w:sym w:font="Times New Roman" w:char="006F"/>
            </w:r>
            <w:r>
              <w:sym w:font="Times New Roman" w:char="0064"/>
            </w:r>
            <w:r>
              <w:sym w:font="Times New Roman" w:char="0079"/>
            </w:r>
            <w:r>
              <w:sym w:font="Times New Roman" w:char="002C"/>
            </w:r>
            <w:r>
              <w:sym w:font="Times New Roman" w:char="0020"/>
            </w:r>
          </w:p>
          <w:p w14:paraId="7630D38C" w14:textId="77777777" w:rsidR="00A77B3E" w:rsidRPr="001235E6" w:rsidRDefault="002624D0" w:rsidP="001235E6">
            <w:pPr>
              <w:pStyle w:val="Odstavecseseznamem"/>
              <w:numPr>
                <w:ilvl w:val="0"/>
                <w:numId w:val="1"/>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r>
              <w:sym w:font="Times New Roman" w:char="0020"/>
            </w:r>
          </w:p>
          <w:p w14:paraId="4A309E64" w14:textId="77777777" w:rsidR="00A77B3E" w:rsidRPr="001235E6" w:rsidRDefault="002624D0" w:rsidP="001235E6">
            <w:pPr>
              <w:pStyle w:val="Odstavecseseznamem"/>
              <w:numPr>
                <w:ilvl w:val="0"/>
                <w:numId w:val="1"/>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7A"/>
            </w:r>
            <w:r>
              <w:sym w:font="Times New Roman" w:char="0065"/>
            </w:r>
            <w:r>
              <w:sym w:font="Times New Roman" w:char="006D"/>
            </w:r>
            <w:r>
              <w:sym w:font="Times New Roman" w:char="006E"/>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4639435C" w14:textId="77777777" w:rsidR="00A77B3E" w:rsidRPr="001235E6" w:rsidRDefault="002624D0" w:rsidP="001235E6">
            <w:pPr>
              <w:pStyle w:val="Odstavecseseznamem"/>
              <w:numPr>
                <w:ilvl w:val="0"/>
                <w:numId w:val="1"/>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1DDA02E1" w14:textId="77777777" w:rsidR="00A77B3E" w:rsidRPr="001235E6" w:rsidRDefault="002624D0" w:rsidP="001235E6">
            <w:pPr>
              <w:pStyle w:val="Odstavecseseznamem"/>
              <w:numPr>
                <w:ilvl w:val="0"/>
                <w:numId w:val="1"/>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4FAD3F23" w14:textId="77777777" w:rsidR="00A77B3E" w:rsidRPr="001235E6" w:rsidRDefault="002624D0" w:rsidP="001235E6">
            <w:pPr>
              <w:pStyle w:val="Odstavecseseznamem"/>
              <w:numPr>
                <w:ilvl w:val="0"/>
                <w:numId w:val="1"/>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445C13E8" w14:textId="77777777" w:rsidR="00A77B3E" w:rsidRPr="001235E6" w:rsidRDefault="002624D0" w:rsidP="001235E6">
            <w:pPr>
              <w:pStyle w:val="Odstavecseseznamem"/>
              <w:numPr>
                <w:ilvl w:val="0"/>
                <w:numId w:val="1"/>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r>
              <w:sym w:font="Times New Roman" w:char="0020"/>
            </w:r>
            <w:r>
              <w:sym w:font="Times New Roman" w:char="0020"/>
            </w:r>
          </w:p>
          <w:p w14:paraId="1B747E3B" w14:textId="77777777" w:rsidR="00A77B3E" w:rsidRDefault="00A77B3E">
            <w:pPr>
              <w:spacing w:before="100"/>
              <w:rPr>
                <w:color w:val="000000"/>
              </w:rPr>
            </w:pPr>
          </w:p>
          <w:p w14:paraId="5F1B53D4"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366BE746" w14:textId="77777777" w:rsidR="00A77B3E" w:rsidRDefault="00A77B3E">
            <w:pPr>
              <w:spacing w:before="100"/>
              <w:rPr>
                <w:color w:val="000000"/>
              </w:rPr>
            </w:pPr>
          </w:p>
          <w:p w14:paraId="64943A8D"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25971010" w14:textId="77777777" w:rsidR="00A77B3E" w:rsidRDefault="00A77B3E">
            <w:pPr>
              <w:spacing w:before="100"/>
              <w:rPr>
                <w:color w:val="000000"/>
              </w:rPr>
            </w:pPr>
          </w:p>
          <w:p w14:paraId="2F4FEB50"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28032A11" w14:textId="77777777" w:rsidR="00A77B3E" w:rsidRDefault="00A77B3E">
            <w:pPr>
              <w:spacing w:before="100"/>
              <w:rPr>
                <w:color w:val="000000"/>
              </w:rPr>
            </w:pPr>
          </w:p>
          <w:p w14:paraId="1C718507"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5ECF34A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A54113"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E54FC" w14:textId="77777777" w:rsidR="00A77B3E" w:rsidRDefault="002624D0">
            <w:pPr>
              <w:spacing w:before="100"/>
              <w:rPr>
                <w:color w:val="000000"/>
              </w:rPr>
            </w:pPr>
            <w:r>
              <w:rPr>
                <w:color w:val="000000"/>
              </w:rPr>
              <w:t>Ne</w:t>
            </w:r>
          </w:p>
        </w:tc>
      </w:tr>
      <w:tr w:rsidR="005A1E0B" w14:paraId="7B27236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36366"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92881"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7A83BEA4" w14:textId="77777777" w:rsidR="00A77B3E" w:rsidRDefault="00A77B3E">
            <w:pPr>
              <w:spacing w:before="100"/>
              <w:rPr>
                <w:color w:val="000000"/>
              </w:rPr>
            </w:pPr>
          </w:p>
          <w:p w14:paraId="2B359B5B"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4295BC9D" w14:textId="77777777" w:rsidR="00A77B3E" w:rsidRDefault="00A77B3E">
            <w:pPr>
              <w:spacing w:before="100"/>
              <w:rPr>
                <w:color w:val="000000"/>
              </w:rPr>
            </w:pPr>
          </w:p>
          <w:p w14:paraId="0571A29D" w14:textId="77777777" w:rsidR="00A77B3E" w:rsidRDefault="002624D0">
            <w:pPr>
              <w:spacing w:before="100"/>
              <w:rPr>
                <w:color w:val="000000"/>
              </w:rPr>
            </w:pPr>
            <w:r>
              <w:rPr>
                <w:color w:val="000000"/>
              </w:rPr>
              <w:t>Základní úrovní je index cen stavebních děl pro budovy, jako průměr hodnot za rok i2020 = 103,3</w:t>
            </w:r>
          </w:p>
          <w:p w14:paraId="737810C3" w14:textId="77777777" w:rsidR="00A77B3E" w:rsidRDefault="00A77B3E">
            <w:pPr>
              <w:spacing w:before="100"/>
              <w:rPr>
                <w:color w:val="000000"/>
              </w:rPr>
            </w:pPr>
          </w:p>
          <w:p w14:paraId="6027FDBA"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793DB031" w14:textId="77777777" w:rsidR="00A77B3E" w:rsidRDefault="00A77B3E">
            <w:pPr>
              <w:spacing w:before="100"/>
              <w:rPr>
                <w:color w:val="000000"/>
              </w:rPr>
            </w:pPr>
          </w:p>
          <w:p w14:paraId="4E9D5005"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0413B25A" w14:textId="77777777" w:rsidR="00A77B3E" w:rsidRDefault="00A77B3E">
            <w:pPr>
              <w:spacing w:before="100"/>
              <w:rPr>
                <w:color w:val="000000"/>
              </w:rPr>
            </w:pPr>
          </w:p>
          <w:p w14:paraId="02ADD4B5"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p w14:paraId="61C5C518" w14:textId="77777777" w:rsidR="00A77B3E" w:rsidRDefault="00A77B3E">
            <w:pPr>
              <w:spacing w:before="100"/>
              <w:rPr>
                <w:color w:val="000000"/>
              </w:rPr>
            </w:pPr>
          </w:p>
        </w:tc>
      </w:tr>
      <w:tr w:rsidR="005A1E0B" w14:paraId="4B77B0C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616AA" w14:textId="77777777" w:rsidR="00A77B3E" w:rsidRDefault="002624D0">
            <w:pPr>
              <w:spacing w:before="100"/>
              <w:rPr>
                <w:color w:val="000000"/>
              </w:rPr>
            </w:pPr>
            <w:r>
              <w:rPr>
                <w:color w:val="000000"/>
              </w:rPr>
              <w:t>10. Ověření dosažení realizovaných jednotek</w:t>
            </w:r>
          </w:p>
          <w:p w14:paraId="5E202F21" w14:textId="77777777" w:rsidR="00A77B3E" w:rsidRDefault="002624D0">
            <w:pPr>
              <w:spacing w:before="100"/>
              <w:rPr>
                <w:color w:val="000000"/>
              </w:rPr>
            </w:pPr>
            <w:r>
              <w:rPr>
                <w:color w:val="000000"/>
              </w:rPr>
              <w:t>— uveďte, jaký dokument (dokumenty) či systém se použijí k ověření dosažení realizované jednotky</w:t>
            </w:r>
          </w:p>
          <w:p w14:paraId="13BCE7BF" w14:textId="77777777" w:rsidR="00A77B3E" w:rsidRDefault="002624D0">
            <w:pPr>
              <w:spacing w:before="100"/>
              <w:rPr>
                <w:color w:val="000000"/>
              </w:rPr>
            </w:pPr>
            <w:r>
              <w:rPr>
                <w:color w:val="000000"/>
              </w:rPr>
              <w:t>— popište, co bude během řídicích kontrol kontrolováno, a</w:t>
            </w:r>
            <w:r w:rsidR="001235E6">
              <w:rPr>
                <w:color w:val="000000"/>
              </w:rPr>
              <w:t> </w:t>
            </w:r>
            <w:r>
              <w:rPr>
                <w:color w:val="000000"/>
              </w:rPr>
              <w:t>kým</w:t>
            </w:r>
          </w:p>
          <w:p w14:paraId="51134D4C"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93E50" w14:textId="77777777" w:rsidR="00A77B3E" w:rsidRDefault="002624D0">
            <w:pPr>
              <w:spacing w:before="100"/>
              <w:rPr>
                <w:color w:val="000000"/>
              </w:rPr>
            </w:pPr>
            <w:r>
              <w:rPr>
                <w:color w:val="000000"/>
              </w:rPr>
              <w:t xml:space="preserve">Administrativní kontrola dle předložených dokumentů (100% projektů) a technická dohlídka v místě realizace projektu (min. 30 % zrealizovaných projektů). </w:t>
            </w:r>
          </w:p>
          <w:p w14:paraId="68287DDE" w14:textId="77777777" w:rsidR="00A77B3E" w:rsidRDefault="00A77B3E">
            <w:pPr>
              <w:spacing w:before="100"/>
              <w:rPr>
                <w:color w:val="000000"/>
              </w:rPr>
            </w:pPr>
          </w:p>
          <w:p w14:paraId="7471A2C2" w14:textId="77777777" w:rsidR="00A77B3E" w:rsidRDefault="002624D0">
            <w:pPr>
              <w:spacing w:before="100"/>
              <w:rPr>
                <w:color w:val="000000"/>
              </w:rPr>
            </w:pPr>
            <w:r>
              <w:rPr>
                <w:color w:val="000000"/>
              </w:rPr>
              <w:t>Jedná se zejména o následující dokumenty:</w:t>
            </w:r>
          </w:p>
          <w:p w14:paraId="467DE902"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6760C75E" w14:textId="77777777" w:rsidR="00A77B3E" w:rsidRDefault="002624D0">
            <w:pPr>
              <w:spacing w:before="100"/>
              <w:rPr>
                <w:color w:val="000000"/>
              </w:rPr>
            </w:pPr>
            <w:r>
              <w:rPr>
                <w:color w:val="000000"/>
              </w:rPr>
              <w:t>-</w:t>
            </w:r>
            <w:r>
              <w:rPr>
                <w:color w:val="000000"/>
              </w:rPr>
              <w:tab/>
              <w:t>Energetický posudek,</w:t>
            </w:r>
          </w:p>
          <w:p w14:paraId="06CD5298" w14:textId="77777777" w:rsidR="00A77B3E" w:rsidRDefault="002624D0">
            <w:pPr>
              <w:spacing w:before="100"/>
              <w:rPr>
                <w:color w:val="000000"/>
              </w:rPr>
            </w:pPr>
            <w:r>
              <w:rPr>
                <w:color w:val="000000"/>
              </w:rPr>
              <w:t>-</w:t>
            </w:r>
            <w:r>
              <w:rPr>
                <w:color w:val="000000"/>
              </w:rPr>
              <w:tab/>
              <w:t>Průkaz energetické náročnosti budovy,</w:t>
            </w:r>
          </w:p>
          <w:p w14:paraId="0DE644D9" w14:textId="77777777" w:rsidR="00A77B3E" w:rsidRDefault="002624D0">
            <w:pPr>
              <w:spacing w:before="100"/>
              <w:rPr>
                <w:color w:val="000000"/>
              </w:rPr>
            </w:pPr>
            <w:r>
              <w:rPr>
                <w:color w:val="000000"/>
              </w:rPr>
              <w:t>-</w:t>
            </w:r>
            <w:r>
              <w:rPr>
                <w:color w:val="000000"/>
              </w:rPr>
              <w:tab/>
              <w:t xml:space="preserve">Hodnocené a sledované indikátory projektu.  </w:t>
            </w:r>
          </w:p>
          <w:p w14:paraId="55EBF214" w14:textId="77777777" w:rsidR="00A77B3E" w:rsidRDefault="00A77B3E">
            <w:pPr>
              <w:spacing w:before="100"/>
              <w:rPr>
                <w:color w:val="000000"/>
              </w:rPr>
            </w:pPr>
          </w:p>
          <w:p w14:paraId="57B2BA69"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p w14:paraId="7EA6437B" w14:textId="77777777" w:rsidR="00A77B3E" w:rsidRDefault="00A77B3E">
            <w:pPr>
              <w:spacing w:before="100"/>
              <w:rPr>
                <w:color w:val="000000"/>
              </w:rPr>
            </w:pPr>
          </w:p>
        </w:tc>
      </w:tr>
      <w:tr w:rsidR="005A1E0B" w14:paraId="41CD228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4CBAE"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6BDCF" w14:textId="7C44B0B3"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6C6C81BE" w14:textId="77777777" w:rsidR="00A77B3E" w:rsidRDefault="00A77B3E">
            <w:pPr>
              <w:spacing w:before="100"/>
              <w:rPr>
                <w:color w:val="000000"/>
              </w:rPr>
            </w:pPr>
          </w:p>
          <w:p w14:paraId="19BA442C" w14:textId="77777777" w:rsidR="00A77B3E" w:rsidRDefault="002624D0">
            <w:pPr>
              <w:spacing w:before="100"/>
              <w:rPr>
                <w:color w:val="000000"/>
              </w:rPr>
            </w:pPr>
            <w:r>
              <w:rPr>
                <w:color w:val="000000"/>
              </w:rPr>
              <w:t>Míra rizika střední.</w:t>
            </w:r>
          </w:p>
          <w:p w14:paraId="19D60010" w14:textId="77777777" w:rsidR="00A77B3E" w:rsidRDefault="00A77B3E">
            <w:pPr>
              <w:spacing w:before="100"/>
              <w:rPr>
                <w:color w:val="000000"/>
              </w:rPr>
            </w:pPr>
          </w:p>
        </w:tc>
      </w:tr>
      <w:tr w:rsidR="005A1E0B" w14:paraId="409912FC"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5B18DA5"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793EA87" w14:textId="77777777" w:rsidR="00A77B3E" w:rsidRDefault="00A77B3E">
            <w:pPr>
              <w:spacing w:before="100"/>
              <w:rPr>
                <w:color w:val="000000"/>
              </w:rPr>
            </w:pPr>
          </w:p>
        </w:tc>
      </w:tr>
      <w:tr w:rsidR="005A1E0B" w14:paraId="7BD0F37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A347F"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CDC02" w14:textId="77777777" w:rsidR="00A77B3E" w:rsidRDefault="002624D0">
            <w:pPr>
              <w:spacing w:before="100"/>
              <w:rPr>
                <w:color w:val="000000"/>
              </w:rPr>
            </w:pPr>
            <w:r>
              <w:rPr>
                <w:color w:val="000000"/>
              </w:rPr>
              <w:t>Kapacita akumulační nádrže - b) Dešťová voda využita k závlaze – technologie na odbourávání na odbourávání organických nečistot (biologická filtrace) a hygienické zabezpečení na výstupu, určeno pro závlahu rozstřikem</w:t>
            </w:r>
          </w:p>
        </w:tc>
      </w:tr>
      <w:tr w:rsidR="005A1E0B" w14:paraId="5893BC2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92C05"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A852C" w14:textId="77777777" w:rsidR="00A77B3E" w:rsidRDefault="002624D0">
            <w:pPr>
              <w:spacing w:before="100"/>
              <w:rPr>
                <w:color w:val="000000"/>
              </w:rPr>
            </w:pPr>
            <w:r>
              <w:rPr>
                <w:color w:val="000000"/>
              </w:rPr>
              <w:t>m3</w:t>
            </w:r>
          </w:p>
        </w:tc>
      </w:tr>
      <w:tr w:rsidR="005A1E0B" w14:paraId="53A5FFA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615D6"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07B46" w14:textId="77777777" w:rsidR="00A77B3E" w:rsidRDefault="002624D0">
            <w:pPr>
              <w:spacing w:before="100"/>
              <w:rPr>
                <w:color w:val="000000"/>
              </w:rPr>
            </w:pPr>
            <w:r>
              <w:rPr>
                <w:color w:val="000000"/>
              </w:rPr>
              <w:t>Jednotkové náklady</w:t>
            </w:r>
          </w:p>
        </w:tc>
      </w:tr>
      <w:tr w:rsidR="005A1E0B" w14:paraId="1F696F3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E621F"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703AC" w14:textId="77777777" w:rsidR="00A77B3E" w:rsidRDefault="002624D0">
            <w:pPr>
              <w:spacing w:before="100"/>
              <w:rPr>
                <w:color w:val="000000"/>
              </w:rPr>
            </w:pPr>
            <w:r>
              <w:rPr>
                <w:color w:val="000000"/>
              </w:rPr>
              <w:t>1063,82</w:t>
            </w:r>
          </w:p>
          <w:p w14:paraId="71F4B11A" w14:textId="77777777" w:rsidR="00FF2709" w:rsidRDefault="00FF2709" w:rsidP="00FF2709">
            <w:pPr>
              <w:spacing w:before="100"/>
              <w:rPr>
                <w:b/>
                <w:color w:val="000000"/>
              </w:rPr>
            </w:pPr>
            <w:r w:rsidRPr="00FF2709">
              <w:rPr>
                <w:b/>
                <w:color w:val="000000"/>
              </w:rPr>
              <w:t>Koeficient k1</w:t>
            </w:r>
          </w:p>
          <w:p w14:paraId="533B278F" w14:textId="77777777" w:rsidR="00FF2709" w:rsidRDefault="00FF2709" w:rsidP="00FF2709">
            <w:pPr>
              <w:spacing w:before="100"/>
              <w:rPr>
                <w:color w:val="000000"/>
              </w:rPr>
            </w:pPr>
            <w:r w:rsidRPr="008B7B8A">
              <w:rPr>
                <w:rFonts w:ascii="Segoe UI" w:hAnsi="Segoe UI" w:cs="Segoe UI"/>
                <w:color w:val="948A54" w:themeColor="background2" w:themeShade="80"/>
                <w:sz w:val="20"/>
                <w:szCs w:val="20"/>
                <w:lang w:eastAsia="cs-CZ"/>
              </w:rPr>
              <w:t>1,0</w:t>
            </w:r>
          </w:p>
        </w:tc>
      </w:tr>
      <w:tr w:rsidR="005A1E0B" w14:paraId="0205D6D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B8744"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0F4B9"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o stavební práce, dodávky a služby spojené s realizací opatření - akumulace a znovuvyužití srážkové vody. Konkrétně se jedná o: </w:t>
            </w:r>
          </w:p>
          <w:p w14:paraId="4B193FD0" w14:textId="77777777" w:rsidR="00A77B3E" w:rsidRDefault="00A77B3E">
            <w:pPr>
              <w:spacing w:before="100"/>
              <w:rPr>
                <w:color w:val="000000"/>
              </w:rPr>
            </w:pPr>
          </w:p>
          <w:p w14:paraId="22B1E9E7" w14:textId="77777777" w:rsidR="00A77B3E" w:rsidRPr="001235E6" w:rsidRDefault="002624D0" w:rsidP="001235E6">
            <w:pPr>
              <w:pStyle w:val="Odstavecseseznamem"/>
              <w:numPr>
                <w:ilvl w:val="0"/>
                <w:numId w:val="2"/>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61"/>
            </w:r>
            <w:r>
              <w:sym w:font="Times New Roman" w:char="006B"/>
            </w:r>
            <w:r>
              <w:sym w:font="Times New Roman" w:char="0075"/>
            </w:r>
            <w:r>
              <w:sym w:font="Times New Roman" w:char="006D"/>
            </w:r>
            <w:r>
              <w:sym w:font="Times New Roman" w:char="0075"/>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E"/>
            </w:r>
            <w:r>
              <w:sym w:font="Times New Roman" w:char="00E1"/>
            </w:r>
            <w:r>
              <w:sym w:font="Times New Roman" w:char="0064"/>
            </w:r>
            <w:r>
              <w:sym w:font="Times New Roman" w:char="0072"/>
            </w:r>
            <w:r>
              <w:sym w:font="Times New Roman" w:char="017E"/>
            </w:r>
            <w:r>
              <w:sym w:font="Times New Roman" w:char="00ED"/>
            </w:r>
            <w:r>
              <w:sym w:font="Times New Roman" w:char="0020"/>
            </w:r>
            <w:r>
              <w:sym w:font="Times New Roman" w:char="0061"/>
            </w:r>
            <w:r>
              <w:sym w:font="Times New Roman" w:char="0020"/>
            </w:r>
            <w:r>
              <w:sym w:font="Times New Roman" w:char="0073"/>
            </w:r>
            <w:r>
              <w:sym w:font="Times New Roman" w:char="0079"/>
            </w:r>
            <w:r>
              <w:sym w:font="Times New Roman" w:char="0073"/>
            </w:r>
            <w:r>
              <w:sym w:font="Times New Roman" w:char="0074"/>
            </w:r>
            <w:r>
              <w:sym w:font="Times New Roman" w:char="00E9"/>
            </w:r>
            <w:r>
              <w:sym w:font="Times New Roman" w:char="006D"/>
            </w:r>
            <w:r>
              <w:sym w:font="Times New Roman" w:char="016F"/>
            </w:r>
            <w:r>
              <w:sym w:font="Times New Roman" w:char="0020"/>
            </w:r>
            <w:r>
              <w:sym w:font="Times New Roman" w:char="006B"/>
            </w:r>
            <w:r>
              <w:sym w:font="Times New Roman" w:char="0065"/>
            </w:r>
            <w:r>
              <w:sym w:font="Times New Roman" w:char="0020"/>
            </w:r>
            <w:r>
              <w:sym w:font="Times New Roman" w:char="007A"/>
            </w:r>
            <w:r>
              <w:sym w:font="Times New Roman" w:char="006E"/>
            </w:r>
            <w:r>
              <w:sym w:font="Times New Roman" w:char="006F"/>
            </w:r>
            <w:r>
              <w:sym w:font="Times New Roman" w:char="0076"/>
            </w:r>
            <w:r>
              <w:sym w:font="Times New Roman" w:char="0075"/>
            </w:r>
            <w:r>
              <w:sym w:font="Times New Roman" w:char="0076"/>
            </w:r>
            <w:r>
              <w:sym w:font="Times New Roman" w:char="0079"/>
            </w:r>
            <w:r>
              <w:sym w:font="Times New Roman" w:char="0075"/>
            </w:r>
            <w:r>
              <w:sym w:font="Times New Roman" w:char="017E"/>
            </w:r>
            <w:r>
              <w:sym w:font="Times New Roman" w:char="0069"/>
            </w:r>
            <w:r>
              <w:sym w:font="Times New Roman" w:char="0074"/>
            </w:r>
            <w:r>
              <w:sym w:font="Times New Roman" w:char="00ED"/>
            </w:r>
            <w:r>
              <w:sym w:font="Times New Roman" w:char="0020"/>
            </w:r>
            <w:r>
              <w:sym w:font="Times New Roman" w:char="0073"/>
            </w:r>
            <w:r>
              <w:sym w:font="Times New Roman" w:char="0072"/>
            </w:r>
            <w:r>
              <w:sym w:font="Times New Roman" w:char="00E1"/>
            </w:r>
            <w:r>
              <w:sym w:font="Times New Roman" w:char="017E"/>
            </w:r>
            <w:r>
              <w:sym w:font="Times New Roman" w:char="006B"/>
            </w:r>
            <w:r>
              <w:sym w:font="Times New Roman" w:char="006F"/>
            </w:r>
            <w:r>
              <w:sym w:font="Times New Roman" w:char="0076"/>
            </w:r>
            <w:r>
              <w:sym w:font="Times New Roman" w:char="00E9"/>
            </w:r>
            <w:r>
              <w:sym w:font="Times New Roman" w:char="0020"/>
            </w:r>
            <w:r>
              <w:sym w:font="Times New Roman" w:char="0076"/>
            </w:r>
            <w:r>
              <w:sym w:font="Times New Roman" w:char="006F"/>
            </w:r>
            <w:r>
              <w:sym w:font="Times New Roman" w:char="0064"/>
            </w:r>
            <w:r>
              <w:sym w:font="Times New Roman" w:char="0079"/>
            </w:r>
            <w:r>
              <w:sym w:font="Times New Roman" w:char="002C"/>
            </w:r>
            <w:r>
              <w:sym w:font="Times New Roman" w:char="0020"/>
            </w:r>
          </w:p>
          <w:p w14:paraId="1E670681" w14:textId="77777777" w:rsidR="00A77B3E" w:rsidRPr="001235E6" w:rsidRDefault="002624D0" w:rsidP="001235E6">
            <w:pPr>
              <w:pStyle w:val="Odstavecseseznamem"/>
              <w:numPr>
                <w:ilvl w:val="0"/>
                <w:numId w:val="2"/>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r>
              <w:sym w:font="Times New Roman" w:char="0020"/>
            </w:r>
          </w:p>
          <w:p w14:paraId="7171568E" w14:textId="77777777" w:rsidR="00A77B3E" w:rsidRPr="001235E6" w:rsidRDefault="002624D0" w:rsidP="001235E6">
            <w:pPr>
              <w:pStyle w:val="Odstavecseseznamem"/>
              <w:numPr>
                <w:ilvl w:val="0"/>
                <w:numId w:val="2"/>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7A"/>
            </w:r>
            <w:r>
              <w:sym w:font="Times New Roman" w:char="0065"/>
            </w:r>
            <w:r>
              <w:sym w:font="Times New Roman" w:char="006D"/>
            </w:r>
            <w:r>
              <w:sym w:font="Times New Roman" w:char="006E"/>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241281AB" w14:textId="77777777" w:rsidR="00A77B3E" w:rsidRPr="001235E6" w:rsidRDefault="002624D0" w:rsidP="001235E6">
            <w:pPr>
              <w:pStyle w:val="Odstavecseseznamem"/>
              <w:numPr>
                <w:ilvl w:val="0"/>
                <w:numId w:val="2"/>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75054F2A" w14:textId="77777777" w:rsidR="00A77B3E" w:rsidRPr="001235E6" w:rsidRDefault="002624D0" w:rsidP="001235E6">
            <w:pPr>
              <w:pStyle w:val="Odstavecseseznamem"/>
              <w:numPr>
                <w:ilvl w:val="0"/>
                <w:numId w:val="2"/>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67BAFA7D" w14:textId="77777777" w:rsidR="00A77B3E" w:rsidRPr="001235E6" w:rsidRDefault="002624D0" w:rsidP="001235E6">
            <w:pPr>
              <w:pStyle w:val="Odstavecseseznamem"/>
              <w:numPr>
                <w:ilvl w:val="0"/>
                <w:numId w:val="2"/>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0B286D8C" w14:textId="77777777" w:rsidR="00A77B3E" w:rsidRPr="001235E6" w:rsidRDefault="002624D0" w:rsidP="001235E6">
            <w:pPr>
              <w:pStyle w:val="Odstavecseseznamem"/>
              <w:numPr>
                <w:ilvl w:val="0"/>
                <w:numId w:val="2"/>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r>
              <w:sym w:font="Times New Roman" w:char="0020"/>
            </w:r>
            <w:r>
              <w:sym w:font="Times New Roman" w:char="0020"/>
            </w:r>
          </w:p>
          <w:p w14:paraId="28FF490F" w14:textId="77777777" w:rsidR="00A77B3E" w:rsidRDefault="00A77B3E">
            <w:pPr>
              <w:spacing w:before="100"/>
              <w:rPr>
                <w:color w:val="000000"/>
              </w:rPr>
            </w:pPr>
          </w:p>
          <w:p w14:paraId="64A29CF0"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4D6B90E2" w14:textId="77777777" w:rsidR="00A77B3E" w:rsidRDefault="00A77B3E">
            <w:pPr>
              <w:spacing w:before="100"/>
              <w:rPr>
                <w:color w:val="000000"/>
              </w:rPr>
            </w:pPr>
          </w:p>
          <w:p w14:paraId="32A204F2"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0CA47F66" w14:textId="77777777" w:rsidR="00A77B3E" w:rsidRDefault="00A77B3E">
            <w:pPr>
              <w:spacing w:before="100"/>
              <w:rPr>
                <w:color w:val="000000"/>
              </w:rPr>
            </w:pPr>
          </w:p>
          <w:p w14:paraId="1DB82A79"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3D422332" w14:textId="77777777" w:rsidR="00A77B3E" w:rsidRDefault="00A77B3E">
            <w:pPr>
              <w:spacing w:before="100"/>
              <w:rPr>
                <w:color w:val="000000"/>
              </w:rPr>
            </w:pPr>
          </w:p>
          <w:p w14:paraId="2D4D1AB2"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1FEA4A1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0989A"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B2E41" w14:textId="77777777" w:rsidR="00A77B3E" w:rsidRDefault="002624D0">
            <w:pPr>
              <w:spacing w:before="100"/>
              <w:rPr>
                <w:color w:val="000000"/>
              </w:rPr>
            </w:pPr>
            <w:r>
              <w:rPr>
                <w:color w:val="000000"/>
              </w:rPr>
              <w:t>Ne</w:t>
            </w:r>
          </w:p>
        </w:tc>
      </w:tr>
      <w:tr w:rsidR="005A1E0B" w14:paraId="3E72AA1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8D2A1"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563E0"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347545BE" w14:textId="77777777" w:rsidR="00A77B3E" w:rsidRDefault="00A77B3E">
            <w:pPr>
              <w:spacing w:before="100"/>
              <w:rPr>
                <w:color w:val="000000"/>
              </w:rPr>
            </w:pPr>
          </w:p>
          <w:p w14:paraId="12015ACD"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5905169B" w14:textId="77777777" w:rsidR="00A77B3E" w:rsidRDefault="00A77B3E">
            <w:pPr>
              <w:spacing w:before="100"/>
              <w:rPr>
                <w:color w:val="000000"/>
              </w:rPr>
            </w:pPr>
          </w:p>
          <w:p w14:paraId="334111A0" w14:textId="77777777" w:rsidR="00A77B3E" w:rsidRDefault="002624D0">
            <w:pPr>
              <w:spacing w:before="100"/>
              <w:rPr>
                <w:color w:val="000000"/>
              </w:rPr>
            </w:pPr>
            <w:r>
              <w:rPr>
                <w:color w:val="000000"/>
              </w:rPr>
              <w:t>Základní úrovní je index cen stavebních děl pro budovy, jako průměr hodnot za rok i2020 = 103,3</w:t>
            </w:r>
          </w:p>
          <w:p w14:paraId="624DEE61" w14:textId="77777777" w:rsidR="00A77B3E" w:rsidRDefault="00A77B3E">
            <w:pPr>
              <w:spacing w:before="100"/>
              <w:rPr>
                <w:color w:val="000000"/>
              </w:rPr>
            </w:pPr>
          </w:p>
          <w:p w14:paraId="62BEF579"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52DC14EC" w14:textId="77777777" w:rsidR="00A77B3E" w:rsidRDefault="00A77B3E">
            <w:pPr>
              <w:spacing w:before="100"/>
              <w:rPr>
                <w:color w:val="000000"/>
              </w:rPr>
            </w:pPr>
          </w:p>
          <w:p w14:paraId="601B8623"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1AF5D5D8" w14:textId="77777777" w:rsidR="00A77B3E" w:rsidRDefault="00A77B3E">
            <w:pPr>
              <w:spacing w:before="100"/>
              <w:rPr>
                <w:color w:val="000000"/>
              </w:rPr>
            </w:pPr>
          </w:p>
          <w:p w14:paraId="64196CE0"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0B2B51B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2F5BD" w14:textId="77777777" w:rsidR="00A77B3E" w:rsidRDefault="002624D0">
            <w:pPr>
              <w:spacing w:before="100"/>
              <w:rPr>
                <w:color w:val="000000"/>
              </w:rPr>
            </w:pPr>
            <w:r>
              <w:rPr>
                <w:color w:val="000000"/>
              </w:rPr>
              <w:t>10. Ověření dosažení realizovaných jednotek</w:t>
            </w:r>
          </w:p>
          <w:p w14:paraId="36CA29E7" w14:textId="77777777" w:rsidR="00A77B3E" w:rsidRDefault="002624D0">
            <w:pPr>
              <w:spacing w:before="100"/>
              <w:rPr>
                <w:color w:val="000000"/>
              </w:rPr>
            </w:pPr>
            <w:r>
              <w:rPr>
                <w:color w:val="000000"/>
              </w:rPr>
              <w:t>— uveďte, jaký dokument (dokumenty) či systém se použijí k ověření dosažení realizované jednotky</w:t>
            </w:r>
          </w:p>
          <w:p w14:paraId="04B65F62" w14:textId="77777777" w:rsidR="00A77B3E" w:rsidRDefault="002624D0">
            <w:pPr>
              <w:spacing w:before="100"/>
              <w:rPr>
                <w:color w:val="000000"/>
              </w:rPr>
            </w:pPr>
            <w:r>
              <w:rPr>
                <w:color w:val="000000"/>
              </w:rPr>
              <w:t>— popište, co bude během řídicích kontrol kontrolováno, a kým</w:t>
            </w:r>
          </w:p>
          <w:p w14:paraId="6375EB9F"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D155E" w14:textId="77777777" w:rsidR="00A77B3E" w:rsidRDefault="002624D0">
            <w:pPr>
              <w:spacing w:before="100"/>
              <w:rPr>
                <w:color w:val="000000"/>
              </w:rPr>
            </w:pPr>
            <w:r>
              <w:rPr>
                <w:color w:val="000000"/>
              </w:rPr>
              <w:t xml:space="preserve">Administrativní kontrola dle předložených dokumentů (100% projektů) a technická dohlídka v místě realizace projektu (min. 30 % zrealizovaných projektů). </w:t>
            </w:r>
          </w:p>
          <w:p w14:paraId="6589927C" w14:textId="77777777" w:rsidR="00A77B3E" w:rsidRDefault="00A77B3E">
            <w:pPr>
              <w:spacing w:before="100"/>
              <w:rPr>
                <w:color w:val="000000"/>
              </w:rPr>
            </w:pPr>
          </w:p>
          <w:p w14:paraId="69C588FE" w14:textId="77777777" w:rsidR="00A77B3E" w:rsidRDefault="002624D0">
            <w:pPr>
              <w:spacing w:before="100"/>
              <w:rPr>
                <w:color w:val="000000"/>
              </w:rPr>
            </w:pPr>
            <w:r>
              <w:rPr>
                <w:color w:val="000000"/>
              </w:rPr>
              <w:t>Jedná se zejména o následující dokumenty:</w:t>
            </w:r>
          </w:p>
          <w:p w14:paraId="5A257255"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699FFC98" w14:textId="77777777" w:rsidR="00A77B3E" w:rsidRDefault="002624D0">
            <w:pPr>
              <w:spacing w:before="100"/>
              <w:rPr>
                <w:color w:val="000000"/>
              </w:rPr>
            </w:pPr>
            <w:r>
              <w:rPr>
                <w:color w:val="000000"/>
              </w:rPr>
              <w:t>-</w:t>
            </w:r>
            <w:r>
              <w:rPr>
                <w:color w:val="000000"/>
              </w:rPr>
              <w:tab/>
              <w:t>Energetický posudek,</w:t>
            </w:r>
          </w:p>
          <w:p w14:paraId="39AA4BA1" w14:textId="77777777" w:rsidR="00A77B3E" w:rsidRDefault="002624D0">
            <w:pPr>
              <w:spacing w:before="100"/>
              <w:rPr>
                <w:color w:val="000000"/>
              </w:rPr>
            </w:pPr>
            <w:r>
              <w:rPr>
                <w:color w:val="000000"/>
              </w:rPr>
              <w:t>-</w:t>
            </w:r>
            <w:r>
              <w:rPr>
                <w:color w:val="000000"/>
              </w:rPr>
              <w:tab/>
              <w:t>Průkaz energetické náročnosti budovy,</w:t>
            </w:r>
          </w:p>
          <w:p w14:paraId="5524355B" w14:textId="77777777" w:rsidR="00A77B3E" w:rsidRDefault="002624D0">
            <w:pPr>
              <w:spacing w:before="100"/>
              <w:rPr>
                <w:color w:val="000000"/>
              </w:rPr>
            </w:pPr>
            <w:r>
              <w:rPr>
                <w:color w:val="000000"/>
              </w:rPr>
              <w:t>-</w:t>
            </w:r>
            <w:r>
              <w:rPr>
                <w:color w:val="000000"/>
              </w:rPr>
              <w:tab/>
              <w:t xml:space="preserve">Hodnocené a sledované indikátory projektu.  </w:t>
            </w:r>
          </w:p>
          <w:p w14:paraId="691FC40A" w14:textId="77777777" w:rsidR="00A77B3E" w:rsidRDefault="00A77B3E">
            <w:pPr>
              <w:spacing w:before="100"/>
              <w:rPr>
                <w:color w:val="000000"/>
              </w:rPr>
            </w:pPr>
          </w:p>
          <w:p w14:paraId="02B0A7A0"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p w14:paraId="4E1B5F7E" w14:textId="77777777" w:rsidR="00A77B3E" w:rsidRDefault="00A77B3E">
            <w:pPr>
              <w:spacing w:before="100"/>
              <w:rPr>
                <w:color w:val="000000"/>
              </w:rPr>
            </w:pPr>
          </w:p>
        </w:tc>
      </w:tr>
      <w:tr w:rsidR="005A1E0B" w14:paraId="72D523C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AF4BC"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B9190" w14:textId="777E9A0B"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55CBFCCE" w14:textId="77777777" w:rsidR="00A77B3E" w:rsidRDefault="00A77B3E">
            <w:pPr>
              <w:spacing w:before="100"/>
              <w:rPr>
                <w:color w:val="000000"/>
              </w:rPr>
            </w:pPr>
          </w:p>
          <w:p w14:paraId="0DAE4D38" w14:textId="77777777" w:rsidR="00A77B3E" w:rsidRDefault="002624D0" w:rsidP="001235E6">
            <w:pPr>
              <w:spacing w:before="100"/>
              <w:rPr>
                <w:color w:val="000000"/>
              </w:rPr>
            </w:pPr>
            <w:r>
              <w:rPr>
                <w:color w:val="000000"/>
              </w:rPr>
              <w:t>Míra rizika střední.</w:t>
            </w:r>
          </w:p>
        </w:tc>
      </w:tr>
      <w:tr w:rsidR="005A1E0B" w14:paraId="00FEC2F4"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5CA593D"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ECE722B" w14:textId="77777777" w:rsidR="00A77B3E" w:rsidRDefault="00A77B3E">
            <w:pPr>
              <w:spacing w:before="100"/>
              <w:rPr>
                <w:color w:val="000000"/>
              </w:rPr>
            </w:pPr>
          </w:p>
        </w:tc>
      </w:tr>
      <w:tr w:rsidR="005A1E0B" w14:paraId="311BD0C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9AA56"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878B6" w14:textId="77777777" w:rsidR="00A77B3E" w:rsidRDefault="002624D0">
            <w:pPr>
              <w:spacing w:before="100"/>
              <w:rPr>
                <w:color w:val="000000"/>
              </w:rPr>
            </w:pPr>
            <w:r>
              <w:rPr>
                <w:color w:val="000000"/>
              </w:rPr>
              <w:t>Kapacita akumulační nádrže - c) Dešťová voda využita v budově ke splachování toalet</w:t>
            </w:r>
          </w:p>
        </w:tc>
      </w:tr>
      <w:tr w:rsidR="005A1E0B" w14:paraId="5209EE8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478DF"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DC70B" w14:textId="77777777" w:rsidR="00A77B3E" w:rsidRDefault="002624D0">
            <w:pPr>
              <w:spacing w:before="100"/>
              <w:rPr>
                <w:color w:val="000000"/>
              </w:rPr>
            </w:pPr>
            <w:r>
              <w:rPr>
                <w:color w:val="000000"/>
              </w:rPr>
              <w:t>m3</w:t>
            </w:r>
          </w:p>
        </w:tc>
      </w:tr>
      <w:tr w:rsidR="005A1E0B" w14:paraId="5D62EC3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F87EE"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E90BA" w14:textId="77777777" w:rsidR="00A77B3E" w:rsidRDefault="002624D0">
            <w:pPr>
              <w:spacing w:before="100"/>
              <w:rPr>
                <w:color w:val="000000"/>
              </w:rPr>
            </w:pPr>
            <w:r>
              <w:rPr>
                <w:color w:val="000000"/>
              </w:rPr>
              <w:t>Jednotkové náklady</w:t>
            </w:r>
          </w:p>
        </w:tc>
      </w:tr>
      <w:tr w:rsidR="005A1E0B" w14:paraId="4F88D9B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BC541"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B23F5" w14:textId="77777777" w:rsidR="00A77B3E" w:rsidRDefault="002624D0">
            <w:pPr>
              <w:spacing w:before="100"/>
              <w:rPr>
                <w:color w:val="000000"/>
              </w:rPr>
            </w:pPr>
            <w:r>
              <w:rPr>
                <w:color w:val="000000"/>
              </w:rPr>
              <w:t>1702,13</w:t>
            </w:r>
          </w:p>
          <w:p w14:paraId="2FBF4393" w14:textId="77777777" w:rsidR="00FF2709" w:rsidRDefault="00FF2709" w:rsidP="00FF2709">
            <w:pPr>
              <w:spacing w:before="100"/>
              <w:rPr>
                <w:b/>
                <w:color w:val="000000"/>
              </w:rPr>
            </w:pPr>
            <w:r w:rsidRPr="00FF2709">
              <w:rPr>
                <w:b/>
                <w:color w:val="000000"/>
              </w:rPr>
              <w:t>Koeficient k1</w:t>
            </w:r>
          </w:p>
          <w:p w14:paraId="57902283" w14:textId="77777777" w:rsidR="00FF2709" w:rsidRDefault="00FF2709" w:rsidP="00FF2709">
            <w:pPr>
              <w:spacing w:before="100"/>
              <w:rPr>
                <w:color w:val="000000"/>
              </w:rPr>
            </w:pPr>
            <w:r w:rsidRPr="008B7B8A">
              <w:rPr>
                <w:rFonts w:ascii="Segoe UI" w:hAnsi="Segoe UI" w:cs="Segoe UI"/>
                <w:color w:val="948A54" w:themeColor="background2" w:themeShade="80"/>
                <w:sz w:val="20"/>
                <w:szCs w:val="20"/>
                <w:lang w:eastAsia="cs-CZ"/>
              </w:rPr>
              <w:t>1,0</w:t>
            </w:r>
          </w:p>
        </w:tc>
      </w:tr>
      <w:tr w:rsidR="005A1E0B" w14:paraId="0750F2D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48743"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5EA02"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o stavební práce, dodávky a služby spojené s realizací opatření - akumulace a znovuvyužití srážkové vody. Konkrétně se jedná o: </w:t>
            </w:r>
          </w:p>
          <w:p w14:paraId="183F324F" w14:textId="77777777" w:rsidR="00A77B3E" w:rsidRDefault="00A77B3E">
            <w:pPr>
              <w:spacing w:before="100"/>
              <w:rPr>
                <w:color w:val="000000"/>
              </w:rPr>
            </w:pPr>
          </w:p>
          <w:p w14:paraId="4B79C389" w14:textId="77777777" w:rsidR="00A77B3E" w:rsidRPr="001235E6" w:rsidRDefault="002624D0" w:rsidP="001235E6">
            <w:pPr>
              <w:pStyle w:val="Odstavecseseznamem"/>
              <w:numPr>
                <w:ilvl w:val="0"/>
                <w:numId w:val="3"/>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61"/>
            </w:r>
            <w:r>
              <w:sym w:font="Times New Roman" w:char="006B"/>
            </w:r>
            <w:r>
              <w:sym w:font="Times New Roman" w:char="0075"/>
            </w:r>
            <w:r>
              <w:sym w:font="Times New Roman" w:char="006D"/>
            </w:r>
            <w:r>
              <w:sym w:font="Times New Roman" w:char="0075"/>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E"/>
            </w:r>
            <w:r>
              <w:sym w:font="Times New Roman" w:char="00E1"/>
            </w:r>
            <w:r>
              <w:sym w:font="Times New Roman" w:char="0064"/>
            </w:r>
            <w:r>
              <w:sym w:font="Times New Roman" w:char="0072"/>
            </w:r>
            <w:r>
              <w:sym w:font="Times New Roman" w:char="017E"/>
            </w:r>
            <w:r>
              <w:sym w:font="Times New Roman" w:char="00ED"/>
            </w:r>
            <w:r>
              <w:sym w:font="Times New Roman" w:char="0020"/>
            </w:r>
            <w:r>
              <w:sym w:font="Times New Roman" w:char="0061"/>
            </w:r>
            <w:r>
              <w:sym w:font="Times New Roman" w:char="0020"/>
            </w:r>
            <w:r>
              <w:sym w:font="Times New Roman" w:char="0073"/>
            </w:r>
            <w:r>
              <w:sym w:font="Times New Roman" w:char="0079"/>
            </w:r>
            <w:r>
              <w:sym w:font="Times New Roman" w:char="0073"/>
            </w:r>
            <w:r>
              <w:sym w:font="Times New Roman" w:char="0074"/>
            </w:r>
            <w:r>
              <w:sym w:font="Times New Roman" w:char="00E9"/>
            </w:r>
            <w:r>
              <w:sym w:font="Times New Roman" w:char="006D"/>
            </w:r>
            <w:r>
              <w:sym w:font="Times New Roman" w:char="016F"/>
            </w:r>
            <w:r>
              <w:sym w:font="Times New Roman" w:char="0020"/>
            </w:r>
            <w:r>
              <w:sym w:font="Times New Roman" w:char="006B"/>
            </w:r>
            <w:r>
              <w:sym w:font="Times New Roman" w:char="0020"/>
            </w:r>
            <w:r>
              <w:sym w:font="Times New Roman" w:char="0076"/>
            </w:r>
            <w:r>
              <w:sym w:font="Times New Roman" w:char="0079"/>
            </w:r>
            <w:r>
              <w:sym w:font="Times New Roman" w:char="0075"/>
            </w:r>
            <w:r>
              <w:sym w:font="Times New Roman" w:char="017E"/>
            </w:r>
            <w:r>
              <w:sym w:font="Times New Roman" w:char="0069"/>
            </w:r>
            <w:r>
              <w:sym w:font="Times New Roman" w:char="0074"/>
            </w:r>
            <w:r>
              <w:sym w:font="Times New Roman" w:char="00ED"/>
            </w:r>
            <w:r>
              <w:sym w:font="Times New Roman" w:char="0020"/>
            </w:r>
            <w:r>
              <w:sym w:font="Times New Roman" w:char="0073"/>
            </w:r>
            <w:r>
              <w:sym w:font="Times New Roman" w:char="0072"/>
            </w:r>
            <w:r>
              <w:sym w:font="Times New Roman" w:char="00E1"/>
            </w:r>
            <w:r>
              <w:sym w:font="Times New Roman" w:char="017E"/>
            </w:r>
            <w:r>
              <w:sym w:font="Times New Roman" w:char="006B"/>
            </w:r>
            <w:r>
              <w:sym w:font="Times New Roman" w:char="006F"/>
            </w:r>
            <w:r>
              <w:sym w:font="Times New Roman" w:char="0076"/>
            </w:r>
            <w:r>
              <w:sym w:font="Times New Roman" w:char="00E9"/>
            </w:r>
            <w:r>
              <w:sym w:font="Times New Roman" w:char="0020"/>
            </w:r>
            <w:r>
              <w:sym w:font="Times New Roman" w:char="0076"/>
            </w:r>
            <w:r>
              <w:sym w:font="Times New Roman" w:char="006F"/>
            </w:r>
            <w:r>
              <w:sym w:font="Times New Roman" w:char="0064"/>
            </w:r>
            <w:r>
              <w:sym w:font="Times New Roman" w:char="0079"/>
            </w:r>
            <w:r>
              <w:sym w:font="Times New Roman" w:char="002C"/>
            </w:r>
            <w:r>
              <w:sym w:font="Times New Roman" w:char="0020"/>
            </w:r>
            <w:r>
              <w:sym w:font="Times New Roman" w:char="0066"/>
            </w:r>
            <w:r>
              <w:sym w:font="Times New Roman" w:char="0069"/>
            </w:r>
            <w:r>
              <w:sym w:font="Times New Roman" w:char="006C"/>
            </w:r>
            <w:r>
              <w:sym w:font="Times New Roman" w:char="0074"/>
            </w:r>
            <w:r>
              <w:sym w:font="Times New Roman" w:char="0072"/>
            </w:r>
            <w:r>
              <w:sym w:font="Times New Roman" w:char="0061"/>
            </w:r>
            <w:r>
              <w:sym w:font="Times New Roman" w:char="0063"/>
            </w:r>
            <w:r>
              <w:sym w:font="Times New Roman" w:char="0065"/>
            </w:r>
            <w:r>
              <w:sym w:font="Times New Roman" w:char="002C"/>
            </w:r>
            <w:r>
              <w:sym w:font="Times New Roman" w:char="0020"/>
            </w:r>
          </w:p>
          <w:p w14:paraId="194F3983" w14:textId="77777777" w:rsidR="00A77B3E" w:rsidRPr="001235E6" w:rsidRDefault="002624D0" w:rsidP="001235E6">
            <w:pPr>
              <w:pStyle w:val="Odstavecseseznamem"/>
              <w:numPr>
                <w:ilvl w:val="0"/>
                <w:numId w:val="3"/>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r>
              <w:sym w:font="Times New Roman" w:char="0020"/>
            </w:r>
          </w:p>
          <w:p w14:paraId="0F5E08CC" w14:textId="77777777" w:rsidR="00A77B3E" w:rsidRPr="001235E6" w:rsidRDefault="002624D0" w:rsidP="001235E6">
            <w:pPr>
              <w:pStyle w:val="Odstavecseseznamem"/>
              <w:numPr>
                <w:ilvl w:val="0"/>
                <w:numId w:val="3"/>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7A"/>
            </w:r>
            <w:r>
              <w:sym w:font="Times New Roman" w:char="0065"/>
            </w:r>
            <w:r>
              <w:sym w:font="Times New Roman" w:char="006D"/>
            </w:r>
            <w:r>
              <w:sym w:font="Times New Roman" w:char="006E"/>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2584220C" w14:textId="77777777" w:rsidR="00A77B3E" w:rsidRPr="001235E6" w:rsidRDefault="002624D0" w:rsidP="001235E6">
            <w:pPr>
              <w:pStyle w:val="Odstavecseseznamem"/>
              <w:numPr>
                <w:ilvl w:val="0"/>
                <w:numId w:val="3"/>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591AF914" w14:textId="77777777" w:rsidR="00A77B3E" w:rsidRPr="001235E6" w:rsidRDefault="002624D0" w:rsidP="001235E6">
            <w:pPr>
              <w:pStyle w:val="Odstavecseseznamem"/>
              <w:numPr>
                <w:ilvl w:val="0"/>
                <w:numId w:val="3"/>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7AD2627B" w14:textId="77777777" w:rsidR="00A77B3E" w:rsidRPr="001235E6" w:rsidRDefault="002624D0" w:rsidP="001235E6">
            <w:pPr>
              <w:pStyle w:val="Odstavecseseznamem"/>
              <w:numPr>
                <w:ilvl w:val="0"/>
                <w:numId w:val="3"/>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7419104D" w14:textId="77777777" w:rsidR="00A77B3E" w:rsidRPr="001235E6" w:rsidRDefault="002624D0" w:rsidP="001235E6">
            <w:pPr>
              <w:pStyle w:val="Odstavecseseznamem"/>
              <w:numPr>
                <w:ilvl w:val="0"/>
                <w:numId w:val="3"/>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r>
              <w:sym w:font="Times New Roman" w:char="0020"/>
            </w:r>
            <w:r>
              <w:sym w:font="Times New Roman" w:char="0020"/>
            </w:r>
          </w:p>
          <w:p w14:paraId="0093517D" w14:textId="77777777" w:rsidR="00A77B3E" w:rsidRDefault="00A77B3E">
            <w:pPr>
              <w:spacing w:before="100"/>
              <w:rPr>
                <w:color w:val="000000"/>
              </w:rPr>
            </w:pPr>
          </w:p>
          <w:p w14:paraId="2EA9D119"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43C777C3" w14:textId="77777777" w:rsidR="00A77B3E" w:rsidRDefault="00A77B3E">
            <w:pPr>
              <w:spacing w:before="100"/>
              <w:rPr>
                <w:color w:val="000000"/>
              </w:rPr>
            </w:pPr>
          </w:p>
          <w:p w14:paraId="564A4459"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7A2CFE05" w14:textId="77777777" w:rsidR="00A77B3E" w:rsidRDefault="00A77B3E">
            <w:pPr>
              <w:spacing w:before="100"/>
              <w:rPr>
                <w:color w:val="000000"/>
              </w:rPr>
            </w:pPr>
          </w:p>
          <w:p w14:paraId="2B19F10A"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1D40E3C7" w14:textId="77777777" w:rsidR="00A77B3E" w:rsidRDefault="00A77B3E">
            <w:pPr>
              <w:spacing w:before="100"/>
              <w:rPr>
                <w:color w:val="000000"/>
              </w:rPr>
            </w:pPr>
          </w:p>
          <w:p w14:paraId="5D6F0648" w14:textId="77777777" w:rsidR="00A77B3E" w:rsidRDefault="002624D0" w:rsidP="001235E6">
            <w:pPr>
              <w:spacing w:before="100"/>
              <w:rPr>
                <w:color w:val="000000"/>
              </w:rPr>
            </w:pPr>
            <w:r>
              <w:rPr>
                <w:color w:val="000000"/>
              </w:rPr>
              <w:t>Řešeno využitím paušální sazby na financování nepřímých nákladů ve výši do 7 % dle čl. 54 písm. a) ON.</w:t>
            </w:r>
          </w:p>
        </w:tc>
      </w:tr>
      <w:tr w:rsidR="005A1E0B" w14:paraId="4C8EC66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FFCAA" w14:textId="77777777" w:rsidR="00A77B3E" w:rsidRDefault="002624D0">
            <w:pPr>
              <w:spacing w:before="100"/>
              <w:rPr>
                <w:color w:val="000000"/>
              </w:rPr>
            </w:pPr>
            <w:r>
              <w:rPr>
                <w:color w:val="000000"/>
              </w:rPr>
              <w:t>8. Pokrývají tyto kategorie nákladů všechny způsobilé výdaje na operaci?</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CDD34" w14:textId="77777777" w:rsidR="00A77B3E" w:rsidRDefault="002624D0">
            <w:pPr>
              <w:spacing w:before="100"/>
              <w:rPr>
                <w:color w:val="000000"/>
              </w:rPr>
            </w:pPr>
            <w:r>
              <w:rPr>
                <w:color w:val="000000"/>
              </w:rPr>
              <w:t>Ne</w:t>
            </w:r>
          </w:p>
        </w:tc>
      </w:tr>
      <w:tr w:rsidR="005A1E0B" w14:paraId="1F6B5FF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DD481"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E1B19"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70527DCC" w14:textId="77777777" w:rsidR="00A77B3E" w:rsidRDefault="00A77B3E">
            <w:pPr>
              <w:spacing w:before="100"/>
              <w:rPr>
                <w:color w:val="000000"/>
              </w:rPr>
            </w:pPr>
          </w:p>
          <w:p w14:paraId="27B0F4A5"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4AA62965" w14:textId="77777777" w:rsidR="00A77B3E" w:rsidRDefault="00A77B3E">
            <w:pPr>
              <w:spacing w:before="100"/>
              <w:rPr>
                <w:color w:val="000000"/>
              </w:rPr>
            </w:pPr>
          </w:p>
          <w:p w14:paraId="638EDE28" w14:textId="77777777" w:rsidR="00A77B3E" w:rsidRDefault="002624D0">
            <w:pPr>
              <w:spacing w:before="100"/>
              <w:rPr>
                <w:color w:val="000000"/>
              </w:rPr>
            </w:pPr>
            <w:r>
              <w:rPr>
                <w:color w:val="000000"/>
              </w:rPr>
              <w:t>Základní úrovní je index cen stavebních děl pro budovy, jako průměr hodnot za rok i2020 = 103,3</w:t>
            </w:r>
          </w:p>
          <w:p w14:paraId="7AED95E5" w14:textId="77777777" w:rsidR="00A77B3E" w:rsidRDefault="00A77B3E">
            <w:pPr>
              <w:spacing w:before="100"/>
              <w:rPr>
                <w:color w:val="000000"/>
              </w:rPr>
            </w:pPr>
          </w:p>
          <w:p w14:paraId="079C6B94"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16D7CA22" w14:textId="77777777" w:rsidR="00A77B3E" w:rsidRDefault="00A77B3E">
            <w:pPr>
              <w:spacing w:before="100"/>
              <w:rPr>
                <w:color w:val="000000"/>
              </w:rPr>
            </w:pPr>
          </w:p>
          <w:p w14:paraId="6F724B1F"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0EB8DD20" w14:textId="77777777" w:rsidR="00A77B3E" w:rsidRDefault="00A77B3E">
            <w:pPr>
              <w:spacing w:before="100"/>
              <w:rPr>
                <w:color w:val="000000"/>
              </w:rPr>
            </w:pPr>
          </w:p>
          <w:p w14:paraId="6507C7A6"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p w14:paraId="76831FE4" w14:textId="77777777" w:rsidR="00A77B3E" w:rsidRDefault="00A77B3E">
            <w:pPr>
              <w:spacing w:before="100"/>
              <w:rPr>
                <w:color w:val="000000"/>
              </w:rPr>
            </w:pPr>
          </w:p>
        </w:tc>
      </w:tr>
      <w:tr w:rsidR="005A1E0B" w14:paraId="15A1F0A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C92F7" w14:textId="77777777" w:rsidR="00A77B3E" w:rsidRDefault="002624D0">
            <w:pPr>
              <w:spacing w:before="100"/>
              <w:rPr>
                <w:color w:val="000000"/>
              </w:rPr>
            </w:pPr>
            <w:r>
              <w:rPr>
                <w:color w:val="000000"/>
              </w:rPr>
              <w:t>10. Ověření dosažení realizovaných jednotek</w:t>
            </w:r>
          </w:p>
          <w:p w14:paraId="15AEF596" w14:textId="77777777" w:rsidR="00A77B3E" w:rsidRDefault="002624D0">
            <w:pPr>
              <w:spacing w:before="100"/>
              <w:rPr>
                <w:color w:val="000000"/>
              </w:rPr>
            </w:pPr>
            <w:r>
              <w:rPr>
                <w:color w:val="000000"/>
              </w:rPr>
              <w:t>— uveďte, jaký dokument (dokumenty) či systém se použijí k ověření dosažení realizované jednotky</w:t>
            </w:r>
          </w:p>
          <w:p w14:paraId="741025AD" w14:textId="77777777" w:rsidR="00A77B3E" w:rsidRDefault="002624D0">
            <w:pPr>
              <w:spacing w:before="100"/>
              <w:rPr>
                <w:color w:val="000000"/>
              </w:rPr>
            </w:pPr>
            <w:r>
              <w:rPr>
                <w:color w:val="000000"/>
              </w:rPr>
              <w:t>— popište, co bude během řídicích kontrol kontrolováno, a kým</w:t>
            </w:r>
          </w:p>
          <w:p w14:paraId="2A8241CE"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33B4C" w14:textId="77777777" w:rsidR="00A77B3E" w:rsidRDefault="002624D0">
            <w:pPr>
              <w:spacing w:before="100"/>
              <w:rPr>
                <w:color w:val="000000"/>
              </w:rPr>
            </w:pPr>
            <w:r>
              <w:rPr>
                <w:color w:val="000000"/>
              </w:rPr>
              <w:t xml:space="preserve">Administrativní kontrola dle předložených dokumentů (100% projektů) a technická dohlídka v místě realizace projektu (min. 30 % zrealizovaných projektů). </w:t>
            </w:r>
          </w:p>
          <w:p w14:paraId="7CA6CD0A" w14:textId="77777777" w:rsidR="00A77B3E" w:rsidRDefault="00A77B3E">
            <w:pPr>
              <w:spacing w:before="100"/>
              <w:rPr>
                <w:color w:val="000000"/>
              </w:rPr>
            </w:pPr>
          </w:p>
          <w:p w14:paraId="2614F132" w14:textId="77777777" w:rsidR="00A77B3E" w:rsidRDefault="002624D0">
            <w:pPr>
              <w:spacing w:before="100"/>
              <w:rPr>
                <w:color w:val="000000"/>
              </w:rPr>
            </w:pPr>
            <w:r>
              <w:rPr>
                <w:color w:val="000000"/>
              </w:rPr>
              <w:t>Jedná se zejména o následující dokumenty:</w:t>
            </w:r>
          </w:p>
          <w:p w14:paraId="0C75C8AF"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1DA099EC" w14:textId="77777777" w:rsidR="00A77B3E" w:rsidRDefault="002624D0">
            <w:pPr>
              <w:spacing w:before="100"/>
              <w:rPr>
                <w:color w:val="000000"/>
              </w:rPr>
            </w:pPr>
            <w:r>
              <w:rPr>
                <w:color w:val="000000"/>
              </w:rPr>
              <w:t>-</w:t>
            </w:r>
            <w:r>
              <w:rPr>
                <w:color w:val="000000"/>
              </w:rPr>
              <w:tab/>
              <w:t>Energetický posudek,</w:t>
            </w:r>
          </w:p>
          <w:p w14:paraId="353DBCFD" w14:textId="77777777" w:rsidR="00A77B3E" w:rsidRDefault="002624D0">
            <w:pPr>
              <w:spacing w:before="100"/>
              <w:rPr>
                <w:color w:val="000000"/>
              </w:rPr>
            </w:pPr>
            <w:r>
              <w:rPr>
                <w:color w:val="000000"/>
              </w:rPr>
              <w:t>-</w:t>
            </w:r>
            <w:r>
              <w:rPr>
                <w:color w:val="000000"/>
              </w:rPr>
              <w:tab/>
              <w:t>Průkaz energetické náročnosti budovy,</w:t>
            </w:r>
          </w:p>
          <w:p w14:paraId="1C880FFA" w14:textId="77777777" w:rsidR="00A77B3E" w:rsidRDefault="002624D0">
            <w:pPr>
              <w:spacing w:before="100"/>
              <w:rPr>
                <w:color w:val="000000"/>
              </w:rPr>
            </w:pPr>
            <w:r>
              <w:rPr>
                <w:color w:val="000000"/>
              </w:rPr>
              <w:t>-</w:t>
            </w:r>
            <w:r>
              <w:rPr>
                <w:color w:val="000000"/>
              </w:rPr>
              <w:tab/>
              <w:t xml:space="preserve">Hodnocené a sledované indikátory projektu.  </w:t>
            </w:r>
          </w:p>
          <w:p w14:paraId="2AD9AA09" w14:textId="77777777" w:rsidR="00A77B3E" w:rsidRDefault="00A77B3E">
            <w:pPr>
              <w:spacing w:before="100"/>
              <w:rPr>
                <w:color w:val="000000"/>
              </w:rPr>
            </w:pPr>
          </w:p>
          <w:p w14:paraId="7B5CE84B"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p w14:paraId="36487AF6" w14:textId="77777777" w:rsidR="00A77B3E" w:rsidRDefault="00A77B3E">
            <w:pPr>
              <w:spacing w:before="100"/>
              <w:rPr>
                <w:color w:val="000000"/>
              </w:rPr>
            </w:pPr>
          </w:p>
        </w:tc>
      </w:tr>
      <w:tr w:rsidR="005A1E0B" w14:paraId="58DAE9E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93259"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D3C5A" w14:textId="4EE88B03"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32710F21" w14:textId="77777777" w:rsidR="00A77B3E" w:rsidRDefault="00A77B3E">
            <w:pPr>
              <w:spacing w:before="100"/>
              <w:rPr>
                <w:color w:val="000000"/>
              </w:rPr>
            </w:pPr>
          </w:p>
          <w:p w14:paraId="365E4070" w14:textId="77777777" w:rsidR="00A77B3E" w:rsidRDefault="002624D0">
            <w:pPr>
              <w:spacing w:before="100"/>
              <w:rPr>
                <w:color w:val="000000"/>
              </w:rPr>
            </w:pPr>
            <w:r>
              <w:rPr>
                <w:color w:val="000000"/>
              </w:rPr>
              <w:t>Míra rizika střední.</w:t>
            </w:r>
          </w:p>
        </w:tc>
      </w:tr>
      <w:tr w:rsidR="005A1E0B" w14:paraId="6A6BC743"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14C49F0"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6BD622A" w14:textId="77777777" w:rsidR="00A77B3E" w:rsidRDefault="00A77B3E">
            <w:pPr>
              <w:spacing w:before="100"/>
              <w:rPr>
                <w:color w:val="000000"/>
              </w:rPr>
            </w:pPr>
          </w:p>
        </w:tc>
      </w:tr>
      <w:tr w:rsidR="005A1E0B" w14:paraId="2CACA53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845A8"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52295" w14:textId="77777777" w:rsidR="00A77B3E" w:rsidRDefault="002624D0">
            <w:pPr>
              <w:spacing w:before="100"/>
              <w:rPr>
                <w:color w:val="000000"/>
              </w:rPr>
            </w:pPr>
            <w:r>
              <w:rPr>
                <w:color w:val="000000"/>
              </w:rPr>
              <w:t>Kapacita retenčního zařízení - d) Vsakování a výpar dešťové vody ze zpevněných ploch budovy</w:t>
            </w:r>
          </w:p>
        </w:tc>
      </w:tr>
      <w:tr w:rsidR="005A1E0B" w14:paraId="25B63C6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A1467"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D97D3" w14:textId="77777777" w:rsidR="00A77B3E" w:rsidRDefault="002624D0">
            <w:pPr>
              <w:spacing w:before="100"/>
              <w:rPr>
                <w:color w:val="000000"/>
              </w:rPr>
            </w:pPr>
            <w:r>
              <w:rPr>
                <w:color w:val="000000"/>
              </w:rPr>
              <w:t>m3</w:t>
            </w:r>
          </w:p>
        </w:tc>
      </w:tr>
      <w:tr w:rsidR="005A1E0B" w14:paraId="4500CE9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88247"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ABA7B" w14:textId="77777777" w:rsidR="00A77B3E" w:rsidRDefault="002624D0">
            <w:pPr>
              <w:spacing w:before="100"/>
              <w:rPr>
                <w:color w:val="000000"/>
              </w:rPr>
            </w:pPr>
            <w:r>
              <w:rPr>
                <w:color w:val="000000"/>
              </w:rPr>
              <w:t>Jednotkové náklady</w:t>
            </w:r>
          </w:p>
        </w:tc>
      </w:tr>
      <w:tr w:rsidR="005A1E0B" w14:paraId="75311CE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30CEA" w14:textId="77777777" w:rsidR="00A77B3E" w:rsidRDefault="002624D0">
            <w:pPr>
              <w:spacing w:before="100"/>
              <w:rPr>
                <w:color w:val="000000"/>
              </w:rPr>
            </w:pPr>
            <w:r>
              <w:rPr>
                <w:color w:val="000000"/>
              </w:rPr>
              <w:t>6. Částka na měrnou jednotku (v</w:t>
            </w:r>
            <w:r w:rsidR="000A6E27">
              <w:rPr>
                <w:color w:val="000000"/>
              </w:rPr>
              <w:t> </w:t>
            </w:r>
            <w:r>
              <w:rPr>
                <w:color w:val="000000"/>
              </w:rPr>
              <w:t>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34978" w14:textId="77777777" w:rsidR="00A77B3E" w:rsidRDefault="002624D0">
            <w:pPr>
              <w:spacing w:before="100"/>
              <w:rPr>
                <w:color w:val="000000"/>
              </w:rPr>
            </w:pPr>
            <w:r>
              <w:rPr>
                <w:color w:val="000000"/>
              </w:rPr>
              <w:t>212,77</w:t>
            </w:r>
          </w:p>
          <w:p w14:paraId="31F65FFB" w14:textId="77777777" w:rsidR="00FF2709" w:rsidRDefault="00FF2709" w:rsidP="00FF2709">
            <w:pPr>
              <w:spacing w:before="100"/>
              <w:rPr>
                <w:b/>
                <w:color w:val="000000"/>
              </w:rPr>
            </w:pPr>
            <w:r w:rsidRPr="00FF2709">
              <w:rPr>
                <w:b/>
                <w:color w:val="000000"/>
              </w:rPr>
              <w:t>Koeficient k1</w:t>
            </w:r>
          </w:p>
          <w:p w14:paraId="53CCDC6D" w14:textId="77777777" w:rsidR="00FF2709" w:rsidRDefault="00FF2709" w:rsidP="00FF2709">
            <w:pPr>
              <w:spacing w:before="100"/>
              <w:rPr>
                <w:color w:val="000000"/>
              </w:rPr>
            </w:pPr>
            <w:r w:rsidRPr="008B7B8A">
              <w:rPr>
                <w:rFonts w:ascii="Segoe UI" w:hAnsi="Segoe UI" w:cs="Segoe UI"/>
                <w:color w:val="948A54" w:themeColor="background2" w:themeShade="80"/>
                <w:sz w:val="20"/>
                <w:szCs w:val="20"/>
                <w:lang w:eastAsia="cs-CZ"/>
              </w:rPr>
              <w:t>1,0</w:t>
            </w:r>
          </w:p>
        </w:tc>
      </w:tr>
      <w:tr w:rsidR="005A1E0B" w14:paraId="1EB71B7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FE6C5"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50DC6"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vsakování a výpar dešťové vody ze zpevněných ploch budovy. Konkrétně se jedná o</w:t>
            </w:r>
          </w:p>
          <w:p w14:paraId="1CDE48A9" w14:textId="77777777" w:rsidR="00A77B3E" w:rsidRDefault="00A77B3E">
            <w:pPr>
              <w:spacing w:before="100"/>
              <w:rPr>
                <w:color w:val="000000"/>
              </w:rPr>
            </w:pPr>
          </w:p>
          <w:p w14:paraId="16964C2C" w14:textId="77777777" w:rsidR="00A77B3E" w:rsidRPr="000A6E27" w:rsidRDefault="002624D0" w:rsidP="000A6E27">
            <w:pPr>
              <w:pStyle w:val="Odstavecseseznamem"/>
              <w:numPr>
                <w:ilvl w:val="0"/>
                <w:numId w:val="4"/>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70"/>
            </w:r>
            <w:r>
              <w:sym w:font="Times New Roman" w:char="0072"/>
            </w:r>
            <w:r>
              <w:sym w:font="Times New Roman" w:char="006F"/>
            </w:r>
            <w:r>
              <w:sym w:font="Times New Roman" w:char="0070"/>
            </w:r>
            <w:r>
              <w:sym w:font="Times New Roman" w:char="0075"/>
            </w:r>
            <w:r>
              <w:sym w:font="Times New Roman" w:char="0073"/>
            </w:r>
            <w:r>
              <w:sym w:font="Times New Roman" w:char="0074"/>
            </w:r>
            <w:r>
              <w:sym w:font="Times New Roman" w:char="006E"/>
            </w:r>
            <w:r>
              <w:sym w:font="Times New Roman" w:char="00FD"/>
            </w:r>
            <w:r>
              <w:sym w:font="Times New Roman" w:char="0063"/>
            </w:r>
            <w:r>
              <w:sym w:font="Times New Roman" w:char="0068"/>
            </w:r>
            <w:r>
              <w:sym w:font="Times New Roman" w:char="0020"/>
            </w:r>
            <w:r>
              <w:sym w:font="Times New Roman" w:char="0061"/>
            </w:r>
            <w:r>
              <w:sym w:font="Times New Roman" w:char="0020"/>
            </w:r>
            <w:r>
              <w:sym w:font="Times New Roman" w:char="0070"/>
            </w:r>
            <w:r>
              <w:sym w:font="Times New Roman" w:char="0061"/>
            </w:r>
            <w:r>
              <w:sym w:font="Times New Roman" w:char="0072"/>
            </w:r>
            <w:r>
              <w:sym w:font="Times New Roman" w:char="006F"/>
            </w:r>
            <w:r>
              <w:sym w:font="Times New Roman" w:char="0076"/>
            </w:r>
            <w:r>
              <w:sym w:font="Times New Roman" w:char="006F"/>
            </w:r>
            <w:r>
              <w:sym w:font="Times New Roman" w:char="0072"/>
            </w:r>
            <w:r>
              <w:sym w:font="Times New Roman" w:char="006E"/>
            </w:r>
            <w:r>
              <w:sym w:font="Times New Roman" w:char="00FD"/>
            </w:r>
            <w:r>
              <w:sym w:font="Times New Roman" w:char="0063"/>
            </w:r>
            <w:r>
              <w:sym w:font="Times New Roman" w:char="0068"/>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16F"/>
            </w:r>
            <w:r>
              <w:sym w:font="Times New Roman" w:char="002C"/>
            </w:r>
            <w:r>
              <w:sym w:font="Times New Roman" w:char="0020"/>
            </w:r>
          </w:p>
          <w:p w14:paraId="1EF4E01F" w14:textId="77777777" w:rsidR="00A77B3E" w:rsidRPr="000A6E27" w:rsidRDefault="002624D0" w:rsidP="000A6E27">
            <w:pPr>
              <w:pStyle w:val="Odstavecseseznamem"/>
              <w:numPr>
                <w:ilvl w:val="0"/>
                <w:numId w:val="4"/>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r>
              <w:sym w:font="Times New Roman" w:char="0020"/>
            </w:r>
          </w:p>
          <w:p w14:paraId="3346B837" w14:textId="77777777" w:rsidR="00A77B3E" w:rsidRPr="000A6E27" w:rsidRDefault="002624D0" w:rsidP="000A6E27">
            <w:pPr>
              <w:pStyle w:val="Odstavecseseznamem"/>
              <w:numPr>
                <w:ilvl w:val="0"/>
                <w:numId w:val="4"/>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7A"/>
            </w:r>
            <w:r>
              <w:sym w:font="Times New Roman" w:char="0065"/>
            </w:r>
            <w:r>
              <w:sym w:font="Times New Roman" w:char="006D"/>
            </w:r>
            <w:r>
              <w:sym w:font="Times New Roman" w:char="006E"/>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3B15DD3D" w14:textId="77777777" w:rsidR="00A77B3E" w:rsidRPr="000A6E27" w:rsidRDefault="002624D0" w:rsidP="000A6E27">
            <w:pPr>
              <w:pStyle w:val="Odstavecseseznamem"/>
              <w:numPr>
                <w:ilvl w:val="0"/>
                <w:numId w:val="4"/>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50D53D08" w14:textId="77777777" w:rsidR="00A77B3E" w:rsidRPr="000A6E27" w:rsidRDefault="002624D0" w:rsidP="000A6E27">
            <w:pPr>
              <w:pStyle w:val="Odstavecseseznamem"/>
              <w:numPr>
                <w:ilvl w:val="0"/>
                <w:numId w:val="4"/>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1F934DE0" w14:textId="77777777" w:rsidR="00A77B3E" w:rsidRPr="000A6E27" w:rsidRDefault="002624D0" w:rsidP="000A6E27">
            <w:pPr>
              <w:pStyle w:val="Odstavecseseznamem"/>
              <w:numPr>
                <w:ilvl w:val="0"/>
                <w:numId w:val="4"/>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711F486A" w14:textId="77777777" w:rsidR="00A77B3E" w:rsidRPr="000A6E27" w:rsidRDefault="002624D0" w:rsidP="000A6E27">
            <w:pPr>
              <w:pStyle w:val="Odstavecseseznamem"/>
              <w:numPr>
                <w:ilvl w:val="0"/>
                <w:numId w:val="4"/>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r>
              <w:sym w:font="Times New Roman" w:char="0020"/>
            </w:r>
            <w:r>
              <w:sym w:font="Times New Roman" w:char="0020"/>
            </w:r>
          </w:p>
          <w:p w14:paraId="5829F3A2" w14:textId="77777777" w:rsidR="00A77B3E" w:rsidRDefault="00A77B3E">
            <w:pPr>
              <w:spacing w:before="100"/>
              <w:rPr>
                <w:color w:val="000000"/>
              </w:rPr>
            </w:pPr>
          </w:p>
          <w:p w14:paraId="5C7461B2"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77D4CD51" w14:textId="77777777" w:rsidR="00A77B3E" w:rsidRDefault="00A77B3E">
            <w:pPr>
              <w:spacing w:before="100"/>
              <w:rPr>
                <w:color w:val="000000"/>
              </w:rPr>
            </w:pPr>
          </w:p>
          <w:p w14:paraId="39D58C98"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507F79E9" w14:textId="77777777" w:rsidR="00A77B3E" w:rsidRDefault="00A77B3E">
            <w:pPr>
              <w:spacing w:before="100"/>
              <w:rPr>
                <w:color w:val="000000"/>
              </w:rPr>
            </w:pPr>
          </w:p>
          <w:p w14:paraId="4574BF8E"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2AE5713F" w14:textId="77777777" w:rsidR="00A77B3E" w:rsidRDefault="00A77B3E">
            <w:pPr>
              <w:spacing w:before="100"/>
              <w:rPr>
                <w:color w:val="000000"/>
              </w:rPr>
            </w:pPr>
          </w:p>
          <w:p w14:paraId="3F363C61"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69EAB1F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4C5D1"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5E839" w14:textId="77777777" w:rsidR="00A77B3E" w:rsidRDefault="002624D0">
            <w:pPr>
              <w:spacing w:before="100"/>
              <w:rPr>
                <w:color w:val="000000"/>
              </w:rPr>
            </w:pPr>
            <w:r>
              <w:rPr>
                <w:color w:val="000000"/>
              </w:rPr>
              <w:t>Ne</w:t>
            </w:r>
          </w:p>
        </w:tc>
      </w:tr>
      <w:tr w:rsidR="005A1E0B" w14:paraId="144F506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93F38"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B2AED"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736A8901" w14:textId="77777777" w:rsidR="00A77B3E" w:rsidRDefault="00A77B3E">
            <w:pPr>
              <w:spacing w:before="100"/>
              <w:rPr>
                <w:color w:val="000000"/>
              </w:rPr>
            </w:pPr>
          </w:p>
          <w:p w14:paraId="5916F36F"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6085BDC4" w14:textId="77777777" w:rsidR="00A77B3E" w:rsidRDefault="00A77B3E">
            <w:pPr>
              <w:spacing w:before="100"/>
              <w:rPr>
                <w:color w:val="000000"/>
              </w:rPr>
            </w:pPr>
          </w:p>
          <w:p w14:paraId="05CDFD3F" w14:textId="77777777" w:rsidR="00A77B3E" w:rsidRDefault="002624D0">
            <w:pPr>
              <w:spacing w:before="100"/>
              <w:rPr>
                <w:color w:val="000000"/>
              </w:rPr>
            </w:pPr>
            <w:r>
              <w:rPr>
                <w:color w:val="000000"/>
              </w:rPr>
              <w:t>Základní úrovní je index cen stavebních děl pro budovy, jako průměr hodnot za rok i2020 = 103,3</w:t>
            </w:r>
          </w:p>
          <w:p w14:paraId="4A7902B9" w14:textId="77777777" w:rsidR="00A77B3E" w:rsidRDefault="00A77B3E">
            <w:pPr>
              <w:spacing w:before="100"/>
              <w:rPr>
                <w:color w:val="000000"/>
              </w:rPr>
            </w:pPr>
          </w:p>
          <w:p w14:paraId="1F6A4CD3"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4C11F76B" w14:textId="77777777" w:rsidR="00A77B3E" w:rsidRDefault="00A77B3E">
            <w:pPr>
              <w:spacing w:before="100"/>
              <w:rPr>
                <w:color w:val="000000"/>
              </w:rPr>
            </w:pPr>
          </w:p>
          <w:p w14:paraId="684DA99F"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06712C3B" w14:textId="77777777" w:rsidR="00A77B3E" w:rsidRDefault="00A77B3E">
            <w:pPr>
              <w:spacing w:before="100"/>
              <w:rPr>
                <w:color w:val="000000"/>
              </w:rPr>
            </w:pPr>
          </w:p>
          <w:p w14:paraId="3EBA8363"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6C6B9CA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C0DF4" w14:textId="77777777" w:rsidR="00A77B3E" w:rsidRDefault="002624D0">
            <w:pPr>
              <w:spacing w:before="100"/>
              <w:rPr>
                <w:color w:val="000000"/>
              </w:rPr>
            </w:pPr>
            <w:r>
              <w:rPr>
                <w:color w:val="000000"/>
              </w:rPr>
              <w:t>10. Ověření dosažení realizovaných jednotek</w:t>
            </w:r>
          </w:p>
          <w:p w14:paraId="4C402C9F" w14:textId="77777777" w:rsidR="00A77B3E" w:rsidRDefault="002624D0">
            <w:pPr>
              <w:spacing w:before="100"/>
              <w:rPr>
                <w:color w:val="000000"/>
              </w:rPr>
            </w:pPr>
            <w:r>
              <w:rPr>
                <w:color w:val="000000"/>
              </w:rPr>
              <w:t>— uveďte, jaký dokument (dokumenty) či systém se použijí k ověření dosažení realizované jednotky</w:t>
            </w:r>
          </w:p>
          <w:p w14:paraId="54FCA794" w14:textId="77777777" w:rsidR="00A77B3E" w:rsidRDefault="002624D0">
            <w:pPr>
              <w:spacing w:before="100"/>
              <w:rPr>
                <w:color w:val="000000"/>
              </w:rPr>
            </w:pPr>
            <w:r>
              <w:rPr>
                <w:color w:val="000000"/>
              </w:rPr>
              <w:t>— popište, co bude během řídicích kontrol kontrolováno, a kým</w:t>
            </w:r>
          </w:p>
          <w:p w14:paraId="7BB5AE1B"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53DBE"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0C7E6649" w14:textId="77777777" w:rsidR="00A77B3E" w:rsidRDefault="00A77B3E">
            <w:pPr>
              <w:spacing w:before="100"/>
              <w:rPr>
                <w:color w:val="000000"/>
              </w:rPr>
            </w:pPr>
          </w:p>
          <w:p w14:paraId="6826C433" w14:textId="77777777" w:rsidR="00A77B3E" w:rsidRDefault="002624D0">
            <w:pPr>
              <w:spacing w:before="100"/>
              <w:rPr>
                <w:color w:val="000000"/>
              </w:rPr>
            </w:pPr>
            <w:r>
              <w:rPr>
                <w:color w:val="000000"/>
              </w:rPr>
              <w:t>Jedná se zejména o následující dokumenty:</w:t>
            </w:r>
          </w:p>
          <w:p w14:paraId="3241D5E2"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22B71486" w14:textId="77777777" w:rsidR="00A77B3E" w:rsidRDefault="002624D0">
            <w:pPr>
              <w:spacing w:before="100"/>
              <w:rPr>
                <w:color w:val="000000"/>
              </w:rPr>
            </w:pPr>
            <w:r>
              <w:rPr>
                <w:color w:val="000000"/>
              </w:rPr>
              <w:t>-</w:t>
            </w:r>
            <w:r>
              <w:rPr>
                <w:color w:val="000000"/>
              </w:rPr>
              <w:tab/>
              <w:t>Energetický posudek,</w:t>
            </w:r>
          </w:p>
          <w:p w14:paraId="649B0EDA" w14:textId="77777777" w:rsidR="00A77B3E" w:rsidRDefault="002624D0">
            <w:pPr>
              <w:spacing w:before="100"/>
              <w:rPr>
                <w:color w:val="000000"/>
              </w:rPr>
            </w:pPr>
            <w:r>
              <w:rPr>
                <w:color w:val="000000"/>
              </w:rPr>
              <w:t>-</w:t>
            </w:r>
            <w:r>
              <w:rPr>
                <w:color w:val="000000"/>
              </w:rPr>
              <w:tab/>
              <w:t>Průkaz energetické náročnosti budovy,</w:t>
            </w:r>
          </w:p>
          <w:p w14:paraId="2B95A78D" w14:textId="77777777" w:rsidR="00A77B3E" w:rsidRDefault="002624D0">
            <w:pPr>
              <w:spacing w:before="100"/>
              <w:rPr>
                <w:color w:val="000000"/>
              </w:rPr>
            </w:pPr>
            <w:r>
              <w:rPr>
                <w:color w:val="000000"/>
              </w:rPr>
              <w:t>-</w:t>
            </w:r>
            <w:r>
              <w:rPr>
                <w:color w:val="000000"/>
              </w:rPr>
              <w:tab/>
              <w:t xml:space="preserve">Hodnocené a sledované indikátory projektu.  </w:t>
            </w:r>
          </w:p>
          <w:p w14:paraId="27498459" w14:textId="77777777" w:rsidR="00A77B3E" w:rsidRDefault="00A77B3E">
            <w:pPr>
              <w:spacing w:before="100"/>
              <w:rPr>
                <w:color w:val="000000"/>
              </w:rPr>
            </w:pPr>
          </w:p>
          <w:p w14:paraId="4A66FFAE"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tc>
      </w:tr>
      <w:tr w:rsidR="005A1E0B" w14:paraId="688DAF9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4FEAA"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ABDDC" w14:textId="4A29C509"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7DA295BB" w14:textId="77777777" w:rsidR="00A77B3E" w:rsidRDefault="00A77B3E">
            <w:pPr>
              <w:spacing w:before="100"/>
              <w:rPr>
                <w:color w:val="000000"/>
              </w:rPr>
            </w:pPr>
          </w:p>
          <w:p w14:paraId="61572E07" w14:textId="77777777" w:rsidR="00A77B3E" w:rsidRDefault="002624D0" w:rsidP="000A6E27">
            <w:pPr>
              <w:spacing w:before="100"/>
              <w:rPr>
                <w:vanish/>
                <w:color w:val="000000"/>
              </w:rPr>
            </w:pPr>
            <w:r>
              <w:rPr>
                <w:color w:val="000000"/>
              </w:rPr>
              <w:t>Míra rizika střední.</w:t>
            </w:r>
          </w:p>
        </w:tc>
      </w:tr>
    </w:tbl>
    <w:p w14:paraId="1E950C2B" w14:textId="77777777" w:rsidR="00A77B3E" w:rsidRDefault="002624D0">
      <w:pPr>
        <w:spacing w:before="100"/>
        <w:rPr>
          <w:color w:val="000000"/>
        </w:rPr>
      </w:pPr>
      <w:r>
        <w:rPr>
          <w:color w:val="000000"/>
        </w:rPr>
        <w:t>B. Podrobnosti podle druhu operace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6818"/>
      </w:tblGrid>
      <w:tr w:rsidR="005A1E0B" w14:paraId="4C340D6C"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70093D4" w14:textId="77777777" w:rsidR="00A77B3E" w:rsidRDefault="00A77B3E">
            <w:pPr>
              <w:spacing w:before="100"/>
              <w:rPr>
                <w:color w:val="000000"/>
              </w:rPr>
            </w:pPr>
          </w:p>
        </w:tc>
      </w:tr>
      <w:tr w:rsidR="005A1E0B" w14:paraId="5C61155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3C72C" w14:textId="77777777" w:rsidR="00A77B3E" w:rsidRDefault="002624D0">
            <w:pPr>
              <w:spacing w:before="100"/>
              <w:rPr>
                <w:color w:val="000000"/>
              </w:rPr>
            </w:pPr>
            <w:r>
              <w:rPr>
                <w:color w:val="000000"/>
              </w:rPr>
              <w:t>Stručný název druhu operace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C9BC8" w14:textId="77777777" w:rsidR="00A77B3E" w:rsidRDefault="002624D0">
            <w:pPr>
              <w:spacing w:before="100"/>
              <w:rPr>
                <w:color w:val="000000"/>
              </w:rPr>
            </w:pPr>
            <w:r>
              <w:rPr>
                <w:color w:val="000000"/>
              </w:rPr>
              <w:t>Další opatření mající prokazatelně vliv na snížení primární energie z neobnovitelných zdrojů energie</w:t>
            </w:r>
          </w:p>
        </w:tc>
      </w:tr>
      <w:tr w:rsidR="005A1E0B" w14:paraId="7FA05A3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D2BC3" w14:textId="77777777" w:rsidR="00A77B3E" w:rsidRDefault="002624D0">
            <w:pPr>
              <w:spacing w:before="100"/>
              <w:rPr>
                <w:color w:val="000000"/>
              </w:rPr>
            </w:pPr>
            <w:r>
              <w:rPr>
                <w:color w:val="000000"/>
              </w:rPr>
              <w:t>Řídicí orgán obdržel podporu od externí společnosti k uvedenému zjednodušenému vykazování nákladů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49A4D" w14:textId="77777777" w:rsidR="00A77B3E" w:rsidRDefault="002624D0">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6B579B">
              <w:rPr>
                <w:color w:val="000000"/>
              </w:rPr>
            </w:r>
            <w:r w:rsidR="006B579B">
              <w:rPr>
                <w:color w:val="000000"/>
              </w:rPr>
              <w:fldChar w:fldCharType="separate"/>
            </w:r>
            <w:r>
              <w:rPr>
                <w:color w:val="000000"/>
              </w:rPr>
              <w:fldChar w:fldCharType="end"/>
            </w:r>
            <w:r>
              <w:rPr>
                <w:color w:val="000000"/>
              </w:rPr>
              <w:t xml:space="preserve"> </w:t>
            </w:r>
          </w:p>
        </w:tc>
      </w:tr>
      <w:tr w:rsidR="005A1E0B" w14:paraId="5462C47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2769B" w14:textId="77777777" w:rsidR="00A77B3E" w:rsidRDefault="002624D0">
            <w:pPr>
              <w:spacing w:before="100"/>
              <w:rPr>
                <w:color w:val="000000"/>
              </w:rPr>
            </w:pPr>
            <w:r>
              <w:rPr>
                <w:color w:val="000000"/>
              </w:rPr>
              <w:t>Název externí společnosti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CE4CF" w14:textId="77777777" w:rsidR="00A77B3E" w:rsidRDefault="002624D0">
            <w:pPr>
              <w:spacing w:before="100"/>
              <w:rPr>
                <w:color w:val="000000"/>
              </w:rPr>
            </w:pPr>
            <w:r>
              <w:rPr>
                <w:color w:val="000000"/>
              </w:rPr>
              <w:t>Šance pro budovy www.sanceprobudovy.cz a Státní fond životního prostředí České republiky www.sfzp.cz</w:t>
            </w:r>
          </w:p>
        </w:tc>
      </w:tr>
      <w:tr w:rsidR="005A1E0B" w14:paraId="1B64506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91A2B" w14:textId="77777777" w:rsidR="00A77B3E" w:rsidRDefault="002624D0">
            <w:pPr>
              <w:spacing w:before="100"/>
              <w:rPr>
                <w:color w:val="000000"/>
              </w:rPr>
            </w:pPr>
            <w:r>
              <w:rPr>
                <w:color w:val="000000"/>
              </w:rPr>
              <w:t>1. Popis druhu operace včetně harmonogramu provádění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DE241" w14:textId="77777777" w:rsidR="00A77B3E" w:rsidRDefault="002624D0">
            <w:pPr>
              <w:spacing w:before="100"/>
              <w:rPr>
                <w:color w:val="000000"/>
              </w:rPr>
            </w:pPr>
            <w:r>
              <w:rPr>
                <w:color w:val="000000"/>
              </w:rPr>
              <w:t>Jedná se o opatření v oblastech:</w:t>
            </w:r>
          </w:p>
          <w:p w14:paraId="21AD8A31" w14:textId="77777777" w:rsidR="00A77B3E" w:rsidRDefault="00A77B3E">
            <w:pPr>
              <w:spacing w:before="100"/>
              <w:rPr>
                <w:color w:val="000000"/>
              </w:rPr>
            </w:pPr>
          </w:p>
          <w:p w14:paraId="199B4495" w14:textId="77777777" w:rsidR="00A77B3E" w:rsidRPr="00D82092" w:rsidRDefault="002624D0" w:rsidP="00D82092">
            <w:pPr>
              <w:pStyle w:val="Odstavecseseznamem"/>
              <w:numPr>
                <w:ilvl w:val="0"/>
                <w:numId w:val="5"/>
              </w:numPr>
              <w:spacing w:before="100"/>
              <w:rPr>
                <w:color w:val="000000"/>
              </w:rPr>
            </w:pPr>
            <w:r>
              <w:sym w:font="Times New Roman" w:char="0072"/>
            </w:r>
            <w:r>
              <w:sym w:font="Times New Roman" w:char="0065"/>
            </w:r>
            <w:r>
              <w:sym w:font="Times New Roman" w:char="006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0"/>
            </w:r>
            <w:r>
              <w:sym w:font="Times New Roman" w:char="0159"/>
            </w:r>
            <w:r>
              <w:sym w:font="Times New Roman" w:char="0065"/>
            </w:r>
            <w:r>
              <w:sym w:font="Times New Roman" w:char="0064"/>
            </w:r>
            <w:r>
              <w:sym w:font="Times New Roman" w:char="00E1"/>
            </w:r>
            <w:r>
              <w:sym w:font="Times New Roman" w:char="0076"/>
            </w:r>
            <w:r>
              <w:sym w:font="Times New Roman" w:char="0061"/>
            </w:r>
            <w:r>
              <w:sym w:font="Times New Roman" w:char="0063"/>
            </w:r>
            <w:r>
              <w:sym w:font="Times New Roman" w:char="00ED"/>
            </w:r>
            <w:r>
              <w:sym w:font="Times New Roman" w:char="0063"/>
            </w:r>
            <w:r>
              <w:sym w:font="Times New Roman" w:char="0068"/>
            </w:r>
            <w:r>
              <w:sym w:font="Times New Roman" w:char="0020"/>
            </w:r>
            <w:r>
              <w:sym w:font="Times New Roman" w:char="0073"/>
            </w:r>
            <w:r>
              <w:sym w:font="Times New Roman" w:char="0074"/>
            </w:r>
            <w:r>
              <w:sym w:font="Times New Roman" w:char="0061"/>
            </w:r>
            <w:r>
              <w:sym w:font="Times New Roman" w:char="006E"/>
            </w:r>
            <w:r>
              <w:sym w:font="Times New Roman" w:char="0069"/>
            </w:r>
            <w:r>
              <w:sym w:font="Times New Roman" w:char="0063"/>
            </w:r>
            <w:r>
              <w:sym w:font="Times New Roman" w:char="0020"/>
            </w:r>
            <w:r>
              <w:sym w:font="Times New Roman" w:char="0074"/>
            </w:r>
            <w:r>
              <w:sym w:font="Times New Roman" w:char="0065"/>
            </w:r>
            <w:r>
              <w:sym w:font="Times New Roman" w:char="0070"/>
            </w:r>
            <w:r>
              <w:sym w:font="Times New Roman" w:char="006C"/>
            </w:r>
            <w:r>
              <w:sym w:font="Times New Roman" w:char="0061"/>
            </w:r>
            <w:r>
              <w:sym w:font="Times New Roman" w:char="003B"/>
            </w:r>
            <w:r>
              <w:sym w:font="Times New Roman" w:char="0020"/>
            </w:r>
          </w:p>
          <w:p w14:paraId="74A2C63E" w14:textId="77777777" w:rsidR="00A77B3E" w:rsidRPr="00D82092" w:rsidRDefault="002624D0" w:rsidP="00D82092">
            <w:pPr>
              <w:pStyle w:val="Odstavecseseznamem"/>
              <w:numPr>
                <w:ilvl w:val="0"/>
                <w:numId w:val="5"/>
              </w:numPr>
              <w:spacing w:before="100"/>
              <w:rPr>
                <w:color w:val="000000"/>
              </w:rPr>
            </w:pPr>
            <w:r>
              <w:sym w:font="Times New Roman" w:char="007A"/>
            </w:r>
            <w:r>
              <w:sym w:font="Times New Roman" w:char="0061"/>
            </w:r>
            <w:r>
              <w:sym w:font="Times New Roman" w:char="0076"/>
            </w:r>
            <w:r>
              <w:sym w:font="Times New Roman" w:char="0065"/>
            </w:r>
            <w:r>
              <w:sym w:font="Times New Roman" w:char="0064"/>
            </w:r>
            <w:r>
              <w:sym w:font="Times New Roman" w:char="0065"/>
            </w:r>
            <w:r>
              <w:sym w:font="Times New Roman" w:char="006E"/>
            </w:r>
            <w:r>
              <w:sym w:font="Times New Roman" w:char="00ED"/>
            </w:r>
            <w:r>
              <w:sym w:font="Times New Roman" w:char="0020"/>
            </w:r>
            <w:r>
              <w:sym w:font="Times New Roman" w:char="0065"/>
            </w:r>
            <w:r>
              <w:sym w:font="Times New Roman" w:char="006E"/>
            </w:r>
            <w:r>
              <w:sym w:font="Times New Roman" w:char="0065"/>
            </w:r>
            <w:r>
              <w:sym w:font="Times New Roman" w:char="0072"/>
            </w:r>
            <w:r>
              <w:sym w:font="Times New Roman" w:char="0067"/>
            </w:r>
            <w:r>
              <w:sym w:font="Times New Roman" w:char="0065"/>
            </w:r>
            <w:r>
              <w:sym w:font="Times New Roman" w:char="0074"/>
            </w:r>
            <w:r>
              <w:sym w:font="Times New Roman" w:char="0069"/>
            </w:r>
            <w:r>
              <w:sym w:font="Times New Roman" w:char="0063"/>
            </w:r>
            <w:r>
              <w:sym w:font="Times New Roman" w:char="006B"/>
            </w:r>
            <w:r>
              <w:sym w:font="Times New Roman" w:char="00E9"/>
            </w:r>
            <w:r>
              <w:sym w:font="Times New Roman" w:char="0068"/>
            </w:r>
            <w:r>
              <w:sym w:font="Times New Roman" w:char="006F"/>
            </w:r>
            <w:r>
              <w:sym w:font="Times New Roman" w:char="0020"/>
            </w:r>
            <w:r>
              <w:sym w:font="Times New Roman" w:char="006D"/>
            </w:r>
            <w:r>
              <w:sym w:font="Times New Roman" w:char="0061"/>
            </w:r>
            <w:r>
              <w:sym w:font="Times New Roman" w:char="006E"/>
            </w:r>
            <w:r>
              <w:sym w:font="Times New Roman" w:char="0061"/>
            </w:r>
            <w:r>
              <w:sym w:font="Times New Roman" w:char="0067"/>
            </w:r>
            <w:r>
              <w:sym w:font="Times New Roman" w:char="0065"/>
            </w:r>
            <w:r>
              <w:sym w:font="Times New Roman" w:char="006D"/>
            </w:r>
            <w:r>
              <w:sym w:font="Times New Roman" w:char="0065"/>
            </w:r>
            <w:r>
              <w:sym w:font="Times New Roman" w:char="006E"/>
            </w:r>
            <w:r>
              <w:sym w:font="Times New Roman" w:char="0074"/>
            </w:r>
            <w:r>
              <w:sym w:font="Times New Roman" w:char="0075"/>
            </w:r>
            <w:r>
              <w:sym w:font="Times New Roman" w:char="0020"/>
            </w:r>
            <w:r>
              <w:sym w:font="Times New Roman" w:char="0076"/>
            </w:r>
            <w:r>
              <w:sym w:font="Times New Roman" w:char="010D"/>
            </w:r>
            <w:r>
              <w:sym w:font="Times New Roman" w:char="0065"/>
            </w:r>
            <w:r>
              <w:sym w:font="Times New Roman" w:char="0074"/>
            </w:r>
            <w:r>
              <w:sym w:font="Times New Roman" w:char="006E"/>
            </w:r>
            <w:r>
              <w:sym w:font="Times New Roman" w:char="011B"/>
            </w:r>
            <w:r>
              <w:sym w:font="Times New Roman" w:char="0020"/>
            </w:r>
            <w:r>
              <w:sym w:font="Times New Roman" w:char="0159"/>
            </w:r>
            <w:r>
              <w:sym w:font="Times New Roman" w:char="00ED"/>
            </w:r>
            <w:r>
              <w:sym w:font="Times New Roman" w:char="0064"/>
            </w:r>
            <w:r>
              <w:sym w:font="Times New Roman" w:char="00ED"/>
            </w:r>
            <w:r>
              <w:sym w:font="Times New Roman" w:char="0063"/>
            </w:r>
            <w:r>
              <w:sym w:font="Times New Roman" w:char="00ED"/>
            </w:r>
            <w:r>
              <w:sym w:font="Times New Roman" w:char="0068"/>
            </w:r>
            <w:r>
              <w:sym w:font="Times New Roman" w:char="006F"/>
            </w:r>
            <w:r>
              <w:sym w:font="Times New Roman" w:char="0020"/>
            </w:r>
            <w:r>
              <w:sym w:font="Times New Roman" w:char="0073"/>
            </w:r>
            <w:r>
              <w:sym w:font="Times New Roman" w:char="006F"/>
            </w:r>
            <w:r>
              <w:sym w:font="Times New Roman" w:char="0066"/>
            </w:r>
            <w:r>
              <w:sym w:font="Times New Roman" w:char="0074"/>
            </w:r>
            <w:r>
              <w:sym w:font="Times New Roman" w:char="0077"/>
            </w:r>
            <w:r>
              <w:sym w:font="Times New Roman" w:char="0061"/>
            </w:r>
            <w:r>
              <w:sym w:font="Times New Roman" w:char="0072"/>
            </w:r>
            <w:r>
              <w:sym w:font="Times New Roman" w:char="0075"/>
            </w:r>
            <w:r>
              <w:sym w:font="Times New Roman" w:char="0020"/>
            </w:r>
            <w:r>
              <w:sym w:font="Times New Roman" w:char="0061"/>
            </w:r>
            <w:r>
              <w:sym w:font="Times New Roman" w:char="0020"/>
            </w:r>
            <w:r>
              <w:sym w:font="Times New Roman" w:char="006D"/>
            </w:r>
            <w:r>
              <w:sym w:font="Times New Roman" w:char="011B"/>
            </w:r>
            <w:r>
              <w:sym w:font="Times New Roman" w:char="0159"/>
            </w:r>
            <w:r>
              <w:sym w:font="Times New Roman" w:char="00ED"/>
            </w:r>
            <w:r>
              <w:sym w:font="Times New Roman" w:char="0063"/>
            </w:r>
            <w:r>
              <w:sym w:font="Times New Roman" w:char="00ED"/>
            </w:r>
            <w:r>
              <w:sym w:font="Times New Roman" w:char="0063"/>
            </w:r>
            <w:r>
              <w:sym w:font="Times New Roman" w:char="0068"/>
            </w:r>
            <w:r>
              <w:sym w:font="Times New Roman" w:char="0020"/>
            </w:r>
            <w:r>
              <w:sym w:font="Times New Roman" w:char="0061"/>
            </w:r>
            <w:r>
              <w:sym w:font="Times New Roman" w:char="0020"/>
            </w:r>
            <w:r>
              <w:sym w:font="Times New Roman" w:char="0159"/>
            </w:r>
            <w:r>
              <w:sym w:font="Times New Roman" w:char="00ED"/>
            </w:r>
            <w:r>
              <w:sym w:font="Times New Roman" w:char="0064"/>
            </w:r>
            <w:r>
              <w:sym w:font="Times New Roman" w:char="00ED"/>
            </w:r>
            <w:r>
              <w:sym w:font="Times New Roman" w:char="0063"/>
            </w:r>
            <w:r>
              <w:sym w:font="Times New Roman" w:char="00ED"/>
            </w:r>
            <w:r>
              <w:sym w:font="Times New Roman" w:char="0063"/>
            </w:r>
            <w:r>
              <w:sym w:font="Times New Roman" w:char="0068"/>
            </w:r>
            <w:r>
              <w:sym w:font="Times New Roman" w:char="0020"/>
            </w:r>
            <w:r>
              <w:sym w:font="Times New Roman" w:char="0070"/>
            </w:r>
            <w:r>
              <w:sym w:font="Times New Roman" w:char="0072"/>
            </w:r>
            <w:r>
              <w:sym w:font="Times New Roman" w:char="0076"/>
            </w:r>
            <w:r>
              <w:sym w:font="Times New Roman" w:char="006B"/>
            </w:r>
            <w:r>
              <w:sym w:font="Times New Roman" w:char="016F"/>
            </w:r>
            <w:r>
              <w:sym w:font="Times New Roman" w:char="0020"/>
            </w:r>
            <w:r>
              <w:sym w:font="Times New Roman" w:char="0070"/>
            </w:r>
            <w:r>
              <w:sym w:font="Times New Roman" w:char="0072"/>
            </w:r>
            <w:r>
              <w:sym w:font="Times New Roman" w:char="006F"/>
            </w:r>
            <w:r>
              <w:sym w:font="Times New Roman" w:char="0020"/>
            </w:r>
            <w:r>
              <w:sym w:font="Times New Roman" w:char="006F"/>
            </w:r>
            <w:r>
              <w:sym w:font="Times New Roman" w:char="0070"/>
            </w:r>
            <w:r>
              <w:sym w:font="Times New Roman" w:char="0074"/>
            </w:r>
            <w:r>
              <w:sym w:font="Times New Roman" w:char="0069"/>
            </w:r>
            <w:r>
              <w:sym w:font="Times New Roman" w:char="006D"/>
            </w:r>
            <w:r>
              <w:sym w:font="Times New Roman" w:char="0061"/>
            </w:r>
            <w:r>
              <w:sym w:font="Times New Roman" w:char="006C"/>
            </w:r>
            <w:r>
              <w:sym w:font="Times New Roman" w:char="0069"/>
            </w:r>
            <w:r>
              <w:sym w:font="Times New Roman" w:char="007A"/>
            </w:r>
            <w:r>
              <w:sym w:font="Times New Roman" w:char="0061"/>
            </w:r>
            <w:r>
              <w:sym w:font="Times New Roman" w:char="0063"/>
            </w:r>
            <w:r>
              <w:sym w:font="Times New Roman" w:char="0069"/>
            </w:r>
            <w:r>
              <w:sym w:font="Times New Roman" w:char="0020"/>
            </w:r>
            <w:r>
              <w:sym w:font="Times New Roman" w:char="0076"/>
            </w:r>
            <w:r>
              <w:sym w:font="Times New Roman" w:char="00FD"/>
            </w:r>
            <w:r>
              <w:sym w:font="Times New Roman" w:char="0072"/>
            </w:r>
            <w:r>
              <w:sym w:font="Times New Roman" w:char="006F"/>
            </w:r>
            <w:r>
              <w:sym w:font="Times New Roman" w:char="0062"/>
            </w:r>
            <w:r>
              <w:sym w:font="Times New Roman" w:char="0079"/>
            </w:r>
            <w:r>
              <w:sym w:font="Times New Roman" w:char="0020"/>
            </w:r>
            <w:r>
              <w:sym w:font="Times New Roman" w:char="0061"/>
            </w:r>
            <w:r>
              <w:sym w:font="Times New Roman" w:char="0020"/>
            </w:r>
            <w:r>
              <w:sym w:font="Times New Roman" w:char="0073"/>
            </w:r>
            <w:r>
              <w:sym w:font="Times New Roman" w:char="0070"/>
            </w:r>
            <w:r>
              <w:sym w:font="Times New Roman" w:char="006F"/>
            </w:r>
            <w:r>
              <w:sym w:font="Times New Roman" w:char="0074"/>
            </w:r>
            <w:r>
              <w:sym w:font="Times New Roman" w:char="0159"/>
            </w:r>
            <w:r>
              <w:sym w:font="Times New Roman" w:char="0065"/>
            </w:r>
            <w:r>
              <w:sym w:font="Times New Roman" w:char="0062"/>
            </w:r>
            <w:r>
              <w:sym w:font="Times New Roman" w:char="0079"/>
            </w:r>
            <w:r>
              <w:sym w:font="Times New Roman" w:char="0020"/>
            </w:r>
            <w:r>
              <w:sym w:font="Times New Roman" w:char="0065"/>
            </w:r>
            <w:r>
              <w:sym w:font="Times New Roman" w:char="006E"/>
            </w:r>
            <w:r>
              <w:sym w:font="Times New Roman" w:char="0065"/>
            </w:r>
            <w:r>
              <w:sym w:font="Times New Roman" w:char="0072"/>
            </w:r>
            <w:r>
              <w:sym w:font="Times New Roman" w:char="0067"/>
            </w:r>
            <w:r>
              <w:sym w:font="Times New Roman" w:char="0069"/>
            </w:r>
            <w:r>
              <w:sym w:font="Times New Roman" w:char="0065"/>
            </w:r>
            <w:r>
              <w:sym w:font="Times New Roman" w:char="003B"/>
            </w:r>
          </w:p>
          <w:p w14:paraId="239C289E" w14:textId="77777777" w:rsidR="00A77B3E" w:rsidRPr="00D82092" w:rsidRDefault="002624D0" w:rsidP="00D82092">
            <w:pPr>
              <w:pStyle w:val="Odstavecseseznamem"/>
              <w:numPr>
                <w:ilvl w:val="0"/>
                <w:numId w:val="5"/>
              </w:numPr>
              <w:spacing w:before="100"/>
              <w:rPr>
                <w:color w:val="000000"/>
              </w:rPr>
            </w:pPr>
            <w:r>
              <w:sym w:font="Times New Roman" w:char="0072"/>
            </w:r>
            <w:r>
              <w:sym w:font="Times New Roman" w:char="0065"/>
            </w:r>
            <w:r>
              <w:sym w:font="Times New Roman" w:char="006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4"/>
            </w:r>
            <w:r>
              <w:sym w:font="Times New Roman" w:char="0065"/>
            </w:r>
            <w:r>
              <w:sym w:font="Times New Roman" w:char="0070"/>
            </w:r>
            <w:r>
              <w:sym w:font="Times New Roman" w:char="006C"/>
            </w:r>
            <w:r>
              <w:sym w:font="Times New Roman" w:char="006F"/>
            </w:r>
            <w:r>
              <w:sym w:font="Times New Roman" w:char="0076"/>
            </w:r>
            <w:r>
              <w:sym w:font="Times New Roman" w:char="006F"/>
            </w:r>
            <w:r>
              <w:sym w:font="Times New Roman" w:char="0064"/>
            </w:r>
            <w:r>
              <w:sym w:font="Times New Roman" w:char="006E"/>
            </w:r>
            <w:r>
              <w:sym w:font="Times New Roman" w:char="00ED"/>
            </w:r>
            <w:r>
              <w:sym w:font="Times New Roman" w:char="0063"/>
            </w:r>
            <w:r>
              <w:sym w:font="Times New Roman" w:char="0068"/>
            </w:r>
            <w:r>
              <w:sym w:font="Times New Roman" w:char="0020"/>
            </w:r>
            <w:r>
              <w:sym w:font="Times New Roman" w:char="0072"/>
            </w:r>
            <w:r>
              <w:sym w:font="Times New Roman" w:char="006F"/>
            </w:r>
            <w:r>
              <w:sym w:font="Times New Roman" w:char="007A"/>
            </w:r>
            <w:r>
              <w:sym w:font="Times New Roman" w:char="0076"/>
            </w:r>
            <w:r>
              <w:sym w:font="Times New Roman" w:char="006F"/>
            </w:r>
            <w:r>
              <w:sym w:font="Times New Roman" w:char="0064"/>
            </w:r>
            <w:r>
              <w:sym w:font="Times New Roman" w:char="016F"/>
            </w:r>
            <w:r>
              <w:sym w:font="Times New Roman" w:char="0020"/>
            </w:r>
            <w:r>
              <w:sym w:font="Times New Roman" w:char="0076"/>
            </w:r>
            <w:r>
              <w:sym w:font="Times New Roman" w:char="0020"/>
            </w:r>
            <w:r>
              <w:sym w:font="Times New Roman" w:char="0072"/>
            </w:r>
            <w:r>
              <w:sym w:font="Times New Roman" w:char="00E1"/>
            </w:r>
            <w:r>
              <w:sym w:font="Times New Roman" w:char="006D"/>
            </w:r>
            <w:r>
              <w:sym w:font="Times New Roman" w:char="0063"/>
            </w:r>
            <w:r>
              <w:sym w:font="Times New Roman" w:char="0069"/>
            </w:r>
            <w:r>
              <w:sym w:font="Times New Roman" w:char="0020"/>
            </w:r>
            <w:r>
              <w:sym w:font="Times New Roman" w:char="0061"/>
            </w:r>
            <w:r>
              <w:sym w:font="Times New Roman" w:char="0072"/>
            </w:r>
            <w:r>
              <w:sym w:font="Times New Roman" w:char="0065"/>
            </w:r>
            <w:r>
              <w:sym w:font="Times New Roman" w:char="00E1"/>
            </w:r>
            <w:r>
              <w:sym w:font="Times New Roman" w:char="006C"/>
            </w:r>
            <w:r>
              <w:sym w:font="Times New Roman" w:char="006F"/>
            </w:r>
            <w:r>
              <w:sym w:font="Times New Roman" w:char="0076"/>
            </w:r>
            <w:r>
              <w:sym w:font="Times New Roman" w:char="00FD"/>
            </w:r>
            <w:r>
              <w:sym w:font="Times New Roman" w:char="0063"/>
            </w:r>
            <w:r>
              <w:sym w:font="Times New Roman" w:char="0068"/>
            </w:r>
            <w:r>
              <w:sym w:font="Times New Roman" w:char="0020"/>
            </w:r>
            <w:r>
              <w:sym w:font="Times New Roman" w:char="0161"/>
            </w:r>
            <w:r>
              <w:sym w:font="Times New Roman" w:char="006B"/>
            </w:r>
            <w:r>
              <w:sym w:font="Times New Roman" w:char="006F"/>
            </w:r>
            <w:r>
              <w:sym w:font="Times New Roman" w:char="006C"/>
            </w:r>
            <w:r>
              <w:sym w:font="Times New Roman" w:char="002C"/>
            </w:r>
            <w:r>
              <w:sym w:font="Times New Roman" w:char="0020"/>
            </w:r>
            <w:r>
              <w:sym w:font="Times New Roman" w:char="006E"/>
            </w:r>
            <w:r>
              <w:sym w:font="Times New Roman" w:char="0065"/>
            </w:r>
            <w:r>
              <w:sym w:font="Times New Roman" w:char="006D"/>
            </w:r>
            <w:r>
              <w:sym w:font="Times New Roman" w:char="006F"/>
            </w:r>
            <w:r>
              <w:sym w:font="Times New Roman" w:char="0063"/>
            </w:r>
            <w:r>
              <w:sym w:font="Times New Roman" w:char="006E"/>
            </w:r>
            <w:r>
              <w:sym w:font="Times New Roman" w:char="0069"/>
            </w:r>
            <w:r>
              <w:sym w:font="Times New Roman" w:char="0063"/>
            </w:r>
            <w:r>
              <w:sym w:font="Times New Roman" w:char="0020"/>
            </w:r>
            <w:r>
              <w:sym w:font="Times New Roman" w:char="0061"/>
            </w:r>
            <w:r>
              <w:sym w:font="Times New Roman" w:char="0070"/>
            </w:r>
            <w:r>
              <w:sym w:font="Times New Roman" w:char="006F"/>
            </w:r>
            <w:r>
              <w:sym w:font="Times New Roman" w:char="0064"/>
            </w:r>
            <w:r>
              <w:sym w:font="Times New Roman" w:char="002E"/>
            </w:r>
            <w:r>
              <w:sym w:font="Times New Roman" w:char="0020"/>
            </w:r>
            <w:r>
              <w:sym w:font="Times New Roman" w:char="0073"/>
            </w:r>
            <w:r>
              <w:sym w:font="Times New Roman" w:char="0020"/>
            </w:r>
            <w:r>
              <w:sym w:font="Times New Roman" w:char="006A"/>
            </w:r>
            <w:r>
              <w:sym w:font="Times New Roman" w:char="0065"/>
            </w:r>
            <w:r>
              <w:sym w:font="Times New Roman" w:char="0064"/>
            </w:r>
            <w:r>
              <w:sym w:font="Times New Roman" w:char="006E"/>
            </w:r>
            <w:r>
              <w:sym w:font="Times New Roman" w:char="006F"/>
            </w:r>
            <w:r>
              <w:sym w:font="Times New Roman" w:char="0075"/>
            </w:r>
            <w:r>
              <w:sym w:font="Times New Roman" w:char="0020"/>
            </w:r>
            <w:r>
              <w:sym w:font="Times New Roman" w:char="0063"/>
            </w:r>
            <w:r>
              <w:sym w:font="Times New Roman" w:char="0065"/>
            </w:r>
            <w:r>
              <w:sym w:font="Times New Roman" w:char="006E"/>
            </w:r>
            <w:r>
              <w:sym w:font="Times New Roman" w:char="0074"/>
            </w:r>
            <w:r>
              <w:sym w:font="Times New Roman" w:char="0072"/>
            </w:r>
            <w:r>
              <w:sym w:font="Times New Roman" w:char="00E1"/>
            </w:r>
            <w:r>
              <w:sym w:font="Times New Roman" w:char="006C"/>
            </w:r>
            <w:r>
              <w:sym w:font="Times New Roman" w:char="006E"/>
            </w:r>
            <w:r>
              <w:sym w:font="Times New Roman" w:char="00ED"/>
            </w:r>
            <w:r>
              <w:sym w:font="Times New Roman" w:char="0020"/>
            </w:r>
            <w:r>
              <w:sym w:font="Times New Roman" w:char="006B"/>
            </w:r>
            <w:r>
              <w:sym w:font="Times New Roman" w:char="006F"/>
            </w:r>
            <w:r>
              <w:sym w:font="Times New Roman" w:char="0074"/>
            </w:r>
            <w:r>
              <w:sym w:font="Times New Roman" w:char="0065"/>
            </w:r>
            <w:r>
              <w:sym w:font="Times New Roman" w:char="006C"/>
            </w:r>
            <w:r>
              <w:sym w:font="Times New Roman" w:char="006E"/>
            </w:r>
            <w:r>
              <w:sym w:font="Times New Roman" w:char="006F"/>
            </w:r>
            <w:r>
              <w:sym w:font="Times New Roman" w:char="0075"/>
            </w:r>
            <w:r>
              <w:sym w:font="Times New Roman" w:char="002E"/>
            </w:r>
            <w:r>
              <w:sym w:font="Times New Roman" w:char="0020"/>
            </w:r>
          </w:p>
          <w:p w14:paraId="38CF050C" w14:textId="77777777" w:rsidR="00A77B3E" w:rsidRDefault="00A77B3E">
            <w:pPr>
              <w:spacing w:before="100"/>
              <w:rPr>
                <w:color w:val="000000"/>
              </w:rPr>
            </w:pPr>
          </w:p>
          <w:p w14:paraId="79017A6B" w14:textId="77777777" w:rsidR="00A77B3E" w:rsidRDefault="002624D0">
            <w:pPr>
              <w:spacing w:before="100"/>
              <w:rPr>
                <w:color w:val="000000"/>
              </w:rPr>
            </w:pPr>
            <w:r>
              <w:rPr>
                <w:color w:val="000000"/>
              </w:rPr>
              <w:t>Realizace dalších opatření majících prokazatelně vliv na snížení primární neobnovitelné energie v budově ve všech aspektech jejího provozu.</w:t>
            </w:r>
          </w:p>
          <w:p w14:paraId="48C24BA3" w14:textId="77777777" w:rsidR="00A77B3E" w:rsidRDefault="002624D0">
            <w:pPr>
              <w:spacing w:before="100"/>
              <w:rPr>
                <w:color w:val="000000"/>
              </w:rPr>
            </w:pPr>
            <w:r>
              <w:rPr>
                <w:color w:val="000000"/>
              </w:rPr>
              <w:t>Konečnými příjemci podpory jsou vlastníci tzv. „veřejných budov“, kterými jsou kraje, obce, dobrovolné svazky obcí, veřejnoprávní instituce, státní příspěvkové organizace, organizační složky státu, veřejné výzkumné instituce a výzkumné organizace, vysoké školy, školy a školská zařízení a školské právnické osoby, nestátní neziskové organizace (obecně prospěšné společnosti, nadace, nadační fondy, ústavy, spolky), církve a náboženské společnosti a jejich svazy a jimi evidované právnické osoby, státní či národní podniky, obchodní společnosti vlastněné ze 100 % veřejným subjektem.</w:t>
            </w:r>
          </w:p>
          <w:p w14:paraId="60DC944A" w14:textId="77777777" w:rsidR="00A77B3E" w:rsidRDefault="002624D0">
            <w:pPr>
              <w:spacing w:before="100"/>
              <w:rPr>
                <w:color w:val="000000"/>
              </w:rPr>
            </w:pPr>
            <w:r>
              <w:rPr>
                <w:color w:val="000000"/>
              </w:rPr>
              <w:t xml:space="preserve">SFŽP ČR zajistí nastavení podmínek výzvy, pro příjem a administraci žádostí v odpovídající formální a technické kvalitě, respektující všechna kritéria přijatelnosti programu/specifického cíle. Přijaté žádosti budou projektoví manažeři SFŽP ČR posuzovat z hlediska formálních a věcných kritérií přijatelnosti. Dále budou připravovat podklady pro schválení podpory, připravovat podklady pro uzavírání Rozhodnutí o poskytnuté dotace, poskytovat finanční prostředky, realizovat průběžnou a závěrečnou kontrolu projektu, monitoring a zpracování podkladů pro ukončení realizace. Projektům konečných příjemců bude zajištěna výrazná konzultační podpora – SFŽP ČR disponuje vlastními energetickými specialisty. </w:t>
            </w:r>
          </w:p>
          <w:p w14:paraId="0931C031"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54A6BB17" w14:textId="77777777" w:rsidR="00A77B3E" w:rsidRDefault="002624D0">
            <w:pPr>
              <w:spacing w:before="100"/>
              <w:rPr>
                <w:color w:val="000000"/>
              </w:rPr>
            </w:pPr>
            <w:r>
              <w:rPr>
                <w:color w:val="000000"/>
              </w:rPr>
              <w:t>Časový průběh implementace: 03/22 zahájení výběru projektů (hodnocení, schvalování) 12/29 ukončení projektů.</w:t>
            </w:r>
          </w:p>
        </w:tc>
      </w:tr>
      <w:tr w:rsidR="005A1E0B" w14:paraId="74F41CF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D3A3C" w14:textId="77777777" w:rsidR="00A77B3E" w:rsidRDefault="002624D0">
            <w:pPr>
              <w:spacing w:before="100"/>
              <w:rPr>
                <w:color w:val="000000"/>
              </w:rPr>
            </w:pPr>
            <w:r>
              <w:rPr>
                <w:color w:val="000000"/>
              </w:rPr>
              <w:t>2. Specifický cíl (specifické cíle)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00030" w14:textId="77777777" w:rsidR="00A77B3E" w:rsidRDefault="002624D0">
            <w:pPr>
              <w:spacing w:before="100"/>
              <w:rPr>
                <w:color w:val="000000"/>
              </w:rPr>
            </w:pPr>
            <w:r>
              <w:rPr>
                <w:color w:val="000000"/>
              </w:rPr>
              <w:t>RSO2.1. Podpora energetické účinnosti a snižování emisí skleníkových plynů</w:t>
            </w:r>
          </w:p>
        </w:tc>
      </w:tr>
      <w:tr w:rsidR="005A1E0B" w14:paraId="71A59B9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7D5F1" w14:textId="77777777" w:rsidR="00A77B3E" w:rsidRDefault="002624D0">
            <w:pPr>
              <w:spacing w:before="100"/>
              <w:rPr>
                <w:color w:val="000000"/>
              </w:rPr>
            </w:pPr>
            <w:r>
              <w:rPr>
                <w:color w:val="000000"/>
              </w:rPr>
              <w:t>12. Celková částka (na vnitrostátní a unijní úrovni), kterou má na tomto základě uhradit Komise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770F7" w14:textId="77777777" w:rsidR="00A77B3E" w:rsidRDefault="002624D0">
            <w:pPr>
              <w:spacing w:before="100"/>
              <w:rPr>
                <w:color w:val="000000"/>
              </w:rPr>
            </w:pPr>
            <w:r>
              <w:rPr>
                <w:color w:val="000000"/>
              </w:rPr>
              <w:t>10 385 150,02</w:t>
            </w:r>
          </w:p>
        </w:tc>
      </w:tr>
      <w:tr w:rsidR="005A1E0B" w14:paraId="551A8550"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94E7386"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1B2D823" w14:textId="77777777" w:rsidR="00A77B3E" w:rsidRDefault="00A77B3E">
            <w:pPr>
              <w:spacing w:before="100"/>
              <w:rPr>
                <w:color w:val="000000"/>
              </w:rPr>
            </w:pPr>
          </w:p>
        </w:tc>
      </w:tr>
      <w:tr w:rsidR="005A1E0B" w14:paraId="4718D6C4"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5793CA7" w14:textId="77777777" w:rsidR="00A77B3E" w:rsidRDefault="002624D0">
            <w:pPr>
              <w:spacing w:before="100"/>
              <w:rPr>
                <w:color w:val="000000"/>
              </w:rPr>
            </w:pPr>
            <w:r>
              <w:rPr>
                <w:color w:val="000000"/>
              </w:rPr>
              <w:t xml:space="preserve"> </w:t>
            </w:r>
          </w:p>
        </w:tc>
      </w:tr>
      <w:tr w:rsidR="005A1E0B" w14:paraId="79FB4663"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EF40009" w14:textId="77777777" w:rsidR="00A77B3E" w:rsidRDefault="002624D0">
            <w:pPr>
              <w:spacing w:before="100"/>
              <w:rPr>
                <w:color w:val="000000"/>
              </w:rPr>
            </w:pPr>
            <w:r>
              <w:rPr>
                <w:color w:val="000000"/>
              </w:rPr>
              <w:t>Ukazatele</w:t>
            </w: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1B22327" w14:textId="77777777" w:rsidR="00A77B3E" w:rsidRDefault="002624D0">
            <w:pPr>
              <w:spacing w:before="100"/>
              <w:rPr>
                <w:color w:val="000000"/>
              </w:rPr>
            </w:pPr>
            <w:r>
              <w:rPr>
                <w:color w:val="000000"/>
              </w:rPr>
              <w:t xml:space="preserve"> </w:t>
            </w:r>
          </w:p>
        </w:tc>
      </w:tr>
      <w:tr w:rsidR="005A1E0B" w14:paraId="530D1AF6"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7C83F26"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82B5FF6" w14:textId="77777777" w:rsidR="00A77B3E" w:rsidRDefault="00A77B3E">
            <w:pPr>
              <w:spacing w:before="100"/>
              <w:rPr>
                <w:color w:val="000000"/>
              </w:rPr>
            </w:pPr>
          </w:p>
        </w:tc>
      </w:tr>
      <w:tr w:rsidR="005A1E0B" w14:paraId="61492214"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8D02ADB"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508E515" w14:textId="77777777" w:rsidR="00A77B3E" w:rsidRDefault="00A77B3E">
            <w:pPr>
              <w:spacing w:before="100"/>
              <w:rPr>
                <w:color w:val="000000"/>
              </w:rPr>
            </w:pPr>
          </w:p>
        </w:tc>
      </w:tr>
      <w:tr w:rsidR="005A1E0B" w14:paraId="0424C70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D5618"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CC817" w14:textId="77777777" w:rsidR="00A77B3E" w:rsidRDefault="002624D0">
            <w:pPr>
              <w:spacing w:before="100"/>
              <w:rPr>
                <w:color w:val="000000"/>
              </w:rPr>
            </w:pPr>
            <w:r>
              <w:rPr>
                <w:color w:val="000000"/>
              </w:rPr>
              <w:t>Úspora primární neobnovitelné energie vygenerovaná realizací dalších opatření</w:t>
            </w:r>
          </w:p>
        </w:tc>
      </w:tr>
      <w:tr w:rsidR="005A1E0B" w14:paraId="2222265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3A1D3"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3C610" w14:textId="77777777" w:rsidR="00A77B3E" w:rsidRDefault="002624D0">
            <w:pPr>
              <w:spacing w:before="100"/>
              <w:rPr>
                <w:color w:val="000000"/>
              </w:rPr>
            </w:pPr>
            <w:r>
              <w:rPr>
                <w:color w:val="000000"/>
              </w:rPr>
              <w:t>MWh/rok</w:t>
            </w:r>
          </w:p>
        </w:tc>
      </w:tr>
      <w:tr w:rsidR="005A1E0B" w14:paraId="65F0E3F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47E04"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326B5" w14:textId="77777777" w:rsidR="00A77B3E" w:rsidRDefault="002624D0">
            <w:pPr>
              <w:spacing w:before="100"/>
              <w:rPr>
                <w:color w:val="000000"/>
              </w:rPr>
            </w:pPr>
            <w:r>
              <w:rPr>
                <w:color w:val="000000"/>
              </w:rPr>
              <w:t>Jednotkové náklady</w:t>
            </w:r>
          </w:p>
        </w:tc>
      </w:tr>
      <w:tr w:rsidR="005A1E0B" w14:paraId="34D6CE7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75306"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8FF85" w14:textId="77777777" w:rsidR="00A77B3E" w:rsidRDefault="002624D0">
            <w:pPr>
              <w:spacing w:before="100"/>
              <w:rPr>
                <w:color w:val="000000"/>
              </w:rPr>
            </w:pPr>
            <w:r>
              <w:rPr>
                <w:color w:val="000000"/>
              </w:rPr>
              <w:t>1536,17</w:t>
            </w:r>
          </w:p>
          <w:p w14:paraId="509F7233" w14:textId="77777777" w:rsidR="00F578F6" w:rsidRDefault="00F578F6">
            <w:pPr>
              <w:spacing w:before="100"/>
              <w:rPr>
                <w:b/>
                <w:color w:val="000000"/>
              </w:rPr>
            </w:pPr>
            <w:r w:rsidRPr="00F578F6">
              <w:rPr>
                <w:b/>
                <w:color w:val="000000"/>
              </w:rPr>
              <w:t>Koeficient k1</w:t>
            </w:r>
          </w:p>
          <w:p w14:paraId="0FECE30D" w14:textId="77777777" w:rsidR="00F578F6" w:rsidRPr="009E533D" w:rsidRDefault="00F578F6" w:rsidP="00F578F6">
            <w:pPr>
              <w:keepLines/>
              <w:rPr>
                <w:rFonts w:ascii="Segoe UI" w:hAnsi="Segoe UI" w:cs="Segoe UI"/>
                <w:b/>
                <w:color w:val="948A54" w:themeColor="background2" w:themeShade="80"/>
                <w:sz w:val="20"/>
                <w:szCs w:val="20"/>
                <w:lang w:eastAsia="cs-CZ"/>
              </w:rPr>
            </w:pPr>
            <w:r w:rsidRPr="009E533D">
              <w:rPr>
                <w:rFonts w:ascii="Segoe UI" w:hAnsi="Segoe UI" w:cs="Segoe UI"/>
                <w:b/>
                <w:color w:val="948A54" w:themeColor="background2" w:themeShade="80"/>
                <w:sz w:val="20"/>
                <w:szCs w:val="20"/>
                <w:lang w:eastAsia="cs-CZ"/>
              </w:rPr>
              <w:t>Úspora dodané energie</w:t>
            </w:r>
          </w:p>
          <w:p w14:paraId="0DCF1901" w14:textId="77777777" w:rsidR="00F578F6" w:rsidRPr="008B7B8A" w:rsidRDefault="00F578F6" w:rsidP="00F578F6">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1,1 – do 10 MWh/rok</w:t>
            </w:r>
          </w:p>
          <w:p w14:paraId="5CFF0671" w14:textId="77777777" w:rsidR="00F578F6" w:rsidRPr="008B7B8A" w:rsidRDefault="00F578F6" w:rsidP="00F578F6">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0,9 – nad 10 do 30 MWh/rok</w:t>
            </w:r>
          </w:p>
          <w:p w14:paraId="3EA6F70A" w14:textId="77777777" w:rsidR="00F578F6" w:rsidRPr="008B7B8A" w:rsidRDefault="00F578F6" w:rsidP="00F578F6">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0,7 – nad 30 do 100 MWh/rok</w:t>
            </w:r>
          </w:p>
          <w:p w14:paraId="26601A3E" w14:textId="77777777" w:rsidR="00F578F6" w:rsidRPr="008B7B8A" w:rsidRDefault="00F578F6" w:rsidP="00F578F6">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0,5 – nad 100 do 300 MWh/rok</w:t>
            </w:r>
          </w:p>
          <w:p w14:paraId="4FDB8DAC" w14:textId="77777777" w:rsidR="00F578F6" w:rsidRPr="00F578F6" w:rsidRDefault="00F578F6" w:rsidP="00F578F6">
            <w:pPr>
              <w:spacing w:before="100"/>
              <w:rPr>
                <w:b/>
                <w:color w:val="000000"/>
              </w:rPr>
            </w:pPr>
            <w:r w:rsidRPr="008B7B8A">
              <w:rPr>
                <w:rFonts w:ascii="Segoe UI" w:hAnsi="Segoe UI" w:cs="Segoe UI"/>
                <w:color w:val="948A54" w:themeColor="background2" w:themeShade="80"/>
                <w:sz w:val="20"/>
                <w:szCs w:val="20"/>
                <w:lang w:eastAsia="cs-CZ"/>
              </w:rPr>
              <w:t>0,2 – nad 300 MWh/rok</w:t>
            </w:r>
          </w:p>
        </w:tc>
      </w:tr>
      <w:tr w:rsidR="005A1E0B" w14:paraId="511101E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B4994"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27BE5"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mající prokazatelně vliv na snížení primární energie z neobnovitelných zdrojů energie. Konkrétně se jedná o:</w:t>
            </w:r>
          </w:p>
          <w:p w14:paraId="5D57E4D2" w14:textId="77777777" w:rsidR="00A77B3E" w:rsidRDefault="00A77B3E">
            <w:pPr>
              <w:spacing w:before="100"/>
              <w:rPr>
                <w:color w:val="000000"/>
              </w:rPr>
            </w:pPr>
          </w:p>
          <w:p w14:paraId="0FF223F5" w14:textId="77777777" w:rsidR="00A77B3E" w:rsidRPr="00911A9A" w:rsidRDefault="002624D0" w:rsidP="00911A9A">
            <w:pPr>
              <w:pStyle w:val="Odstavecseseznamem"/>
              <w:numPr>
                <w:ilvl w:val="0"/>
                <w:numId w:val="6"/>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74"/>
            </w:r>
            <w:r>
              <w:sym w:font="Times New Roman" w:char="0065"/>
            </w:r>
            <w:r>
              <w:sym w:font="Times New Roman" w:char="0063"/>
            </w:r>
            <w:r>
              <w:sym w:font="Times New Roman" w:char="0068"/>
            </w:r>
            <w:r>
              <w:sym w:font="Times New Roman" w:char="006E"/>
            </w:r>
            <w:r>
              <w:sym w:font="Times New Roman" w:char="006F"/>
            </w:r>
            <w:r>
              <w:sym w:font="Times New Roman" w:char="006C"/>
            </w:r>
            <w:r>
              <w:sym w:font="Times New Roman" w:char="0067"/>
            </w:r>
            <w:r>
              <w:sym w:font="Times New Roman" w:char="0069"/>
            </w:r>
            <w:r>
              <w:sym w:font="Times New Roman" w:char="00ED"/>
            </w:r>
            <w:r>
              <w:sym w:font="Times New Roman" w:char="0020"/>
            </w:r>
            <w:r>
              <w:sym w:font="Times New Roman" w:char="2013"/>
            </w:r>
            <w:r>
              <w:sym w:font="Times New Roman" w:char="0020"/>
            </w:r>
            <w:r>
              <w:sym w:font="Times New Roman" w:char="007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r>
              <w:sym w:font="Times New Roman" w:char="0020"/>
            </w:r>
            <w:r>
              <w:sym w:font="Times New Roman" w:char="0070"/>
            </w:r>
            <w:r>
              <w:sym w:font="Times New Roman" w:char="0159"/>
            </w:r>
            <w:r>
              <w:sym w:font="Times New Roman" w:char="0065"/>
            </w:r>
            <w:r>
              <w:sym w:font="Times New Roman" w:char="0064"/>
            </w:r>
            <w:r>
              <w:sym w:font="Times New Roman" w:char="00E1"/>
            </w:r>
            <w:r>
              <w:sym w:font="Times New Roman" w:char="0076"/>
            </w:r>
            <w:r>
              <w:sym w:font="Times New Roman" w:char="0061"/>
            </w:r>
            <w:r>
              <w:sym w:font="Times New Roman" w:char="0063"/>
            </w:r>
            <w:r>
              <w:sym w:font="Times New Roman" w:char="00ED"/>
            </w:r>
            <w:r>
              <w:sym w:font="Times New Roman" w:char="0020"/>
            </w:r>
            <w:r>
              <w:sym w:font="Times New Roman" w:char="0073"/>
            </w:r>
            <w:r>
              <w:sym w:font="Times New Roman" w:char="0074"/>
            </w:r>
            <w:r>
              <w:sym w:font="Times New Roman" w:char="0061"/>
            </w:r>
            <w:r>
              <w:sym w:font="Times New Roman" w:char="006E"/>
            </w:r>
            <w:r>
              <w:sym w:font="Times New Roman" w:char="0069"/>
            </w:r>
            <w:r>
              <w:sym w:font="Times New Roman" w:char="0063"/>
            </w:r>
            <w:r>
              <w:sym w:font="Times New Roman" w:char="0065"/>
            </w:r>
            <w:r>
              <w:sym w:font="Times New Roman" w:char="0020"/>
            </w:r>
            <w:r>
              <w:sym w:font="Times New Roman" w:char="0074"/>
            </w:r>
            <w:r>
              <w:sym w:font="Times New Roman" w:char="0065"/>
            </w:r>
            <w:r>
              <w:sym w:font="Times New Roman" w:char="0070"/>
            </w:r>
            <w:r>
              <w:sym w:font="Times New Roman" w:char="006C"/>
            </w:r>
            <w:r>
              <w:sym w:font="Times New Roman" w:char="0061"/>
            </w:r>
            <w:r>
              <w:sym w:font="Times New Roman" w:char="002C"/>
            </w:r>
            <w:r>
              <w:sym w:font="Times New Roman" w:char="0020"/>
            </w:r>
            <w:r>
              <w:sym w:font="Times New Roman" w:char="0076"/>
            </w:r>
            <w:r>
              <w:sym w:font="Times New Roman" w:char="00FD"/>
            </w:r>
            <w:r>
              <w:sym w:font="Times New Roman" w:char="006D"/>
            </w:r>
            <w:r>
              <w:sym w:font="Times New Roman" w:char="011B"/>
            </w:r>
            <w:r>
              <w:sym w:font="Times New Roman" w:char="006E"/>
            </w:r>
            <w:r>
              <w:sym w:font="Times New Roman" w:char="00ED"/>
            </w:r>
            <w:r>
              <w:sym w:font="Times New Roman" w:char="006B"/>
            </w:r>
            <w:r>
              <w:sym w:font="Times New Roman" w:char="0079"/>
            </w:r>
            <w:r>
              <w:sym w:font="Times New Roman" w:char="002C"/>
            </w:r>
            <w:r>
              <w:sym w:font="Times New Roman" w:char="0020"/>
            </w:r>
          </w:p>
          <w:p w14:paraId="575A3569" w14:textId="77777777" w:rsidR="00A77B3E" w:rsidRPr="00911A9A" w:rsidRDefault="002624D0" w:rsidP="00911A9A">
            <w:pPr>
              <w:pStyle w:val="Odstavecseseznamem"/>
              <w:numPr>
                <w:ilvl w:val="0"/>
                <w:numId w:val="6"/>
              </w:numPr>
              <w:spacing w:before="100"/>
              <w:rPr>
                <w:color w:val="000000"/>
              </w:rPr>
            </w:pPr>
            <w:r>
              <w:sym w:font="Times New Roman" w:char="0053"/>
            </w:r>
            <w:r>
              <w:sym w:font="Times New Roman" w:char="006F"/>
            </w:r>
            <w:r>
              <w:sym w:font="Times New Roman" w:char="0066"/>
            </w:r>
            <w:r>
              <w:sym w:font="Times New Roman" w:char="0074"/>
            </w:r>
            <w:r>
              <w:sym w:font="Times New Roman" w:char="0077"/>
            </w:r>
            <w:r>
              <w:sym w:font="Times New Roman" w:char="0061"/>
            </w:r>
            <w:r>
              <w:sym w:font="Times New Roman" w:char="0072"/>
            </w:r>
            <w:r>
              <w:sym w:font="Times New Roman" w:char="0065"/>
            </w:r>
          </w:p>
          <w:p w14:paraId="3ABFDAF5" w14:textId="77777777" w:rsidR="00A77B3E" w:rsidRPr="00911A9A" w:rsidRDefault="002624D0" w:rsidP="00911A9A">
            <w:pPr>
              <w:pStyle w:val="Odstavecseseznamem"/>
              <w:numPr>
                <w:ilvl w:val="0"/>
                <w:numId w:val="6"/>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7A"/>
            </w:r>
            <w:r>
              <w:sym w:font="Times New Roman" w:char="0065"/>
            </w:r>
            <w:r>
              <w:sym w:font="Times New Roman" w:char="006D"/>
            </w:r>
            <w:r>
              <w:sym w:font="Times New Roman" w:char="006E"/>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6D3FAC5D" w14:textId="77777777" w:rsidR="00A77B3E" w:rsidRPr="00911A9A" w:rsidRDefault="002624D0" w:rsidP="00911A9A">
            <w:pPr>
              <w:pStyle w:val="Odstavecseseznamem"/>
              <w:numPr>
                <w:ilvl w:val="0"/>
                <w:numId w:val="6"/>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3EC450F0" w14:textId="77777777" w:rsidR="00A77B3E" w:rsidRPr="00911A9A" w:rsidRDefault="002624D0" w:rsidP="00911A9A">
            <w:pPr>
              <w:pStyle w:val="Odstavecseseznamem"/>
              <w:numPr>
                <w:ilvl w:val="0"/>
                <w:numId w:val="6"/>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0C61E96C" w14:textId="77777777" w:rsidR="00A77B3E" w:rsidRPr="00911A9A" w:rsidRDefault="002624D0" w:rsidP="00911A9A">
            <w:pPr>
              <w:pStyle w:val="Odstavecseseznamem"/>
              <w:numPr>
                <w:ilvl w:val="0"/>
                <w:numId w:val="6"/>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4"/>
            </w:r>
            <w:r>
              <w:sym w:font="Times New Roman" w:char="0065"/>
            </w:r>
            <w:r>
              <w:sym w:font="Times New Roman" w:char="0073"/>
            </w:r>
            <w:r>
              <w:sym w:font="Times New Roman" w:char="0061"/>
            </w:r>
            <w:r>
              <w:sym w:font="Times New Roman" w:char="0159"/>
            </w:r>
            <w:r>
              <w:sym w:font="Times New Roman" w:char="0073"/>
            </w:r>
            <w:r>
              <w:sym w:font="Times New Roman" w:char="006B"/>
            </w:r>
            <w:r>
              <w:sym w:font="Times New Roman" w:char="00E9"/>
            </w:r>
            <w:r>
              <w:sym w:font="Times New Roman" w:char="002C"/>
            </w:r>
            <w:r>
              <w:sym w:font="Times New Roman" w:char="0020"/>
            </w:r>
          </w:p>
          <w:p w14:paraId="23448CBB" w14:textId="77777777" w:rsidR="00A77B3E" w:rsidRPr="00911A9A" w:rsidRDefault="002624D0" w:rsidP="00911A9A">
            <w:pPr>
              <w:pStyle w:val="Odstavecseseznamem"/>
              <w:numPr>
                <w:ilvl w:val="0"/>
                <w:numId w:val="6"/>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17D7BA21" w14:textId="77777777" w:rsidR="00A77B3E" w:rsidRPr="00911A9A" w:rsidRDefault="002624D0" w:rsidP="00911A9A">
            <w:pPr>
              <w:pStyle w:val="Odstavecseseznamem"/>
              <w:numPr>
                <w:ilvl w:val="0"/>
                <w:numId w:val="6"/>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r>
              <w:sym w:font="Times New Roman" w:char="0020"/>
            </w:r>
            <w:r>
              <w:sym w:font="Times New Roman" w:char="0020"/>
            </w:r>
          </w:p>
          <w:p w14:paraId="4A0C2F72" w14:textId="77777777" w:rsidR="00A77B3E" w:rsidRDefault="00A77B3E">
            <w:pPr>
              <w:spacing w:before="100"/>
              <w:rPr>
                <w:color w:val="000000"/>
              </w:rPr>
            </w:pPr>
          </w:p>
          <w:p w14:paraId="50850FBD"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1BB9B202" w14:textId="77777777" w:rsidR="00A77B3E" w:rsidRDefault="00A77B3E">
            <w:pPr>
              <w:spacing w:before="100"/>
              <w:rPr>
                <w:color w:val="000000"/>
              </w:rPr>
            </w:pPr>
          </w:p>
          <w:p w14:paraId="3DEEC33B"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0BC4735F" w14:textId="77777777" w:rsidR="00A77B3E" w:rsidRDefault="00A77B3E">
            <w:pPr>
              <w:spacing w:before="100"/>
              <w:rPr>
                <w:color w:val="000000"/>
              </w:rPr>
            </w:pPr>
          </w:p>
          <w:p w14:paraId="0A8ABB30"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073BD258" w14:textId="77777777" w:rsidR="00A77B3E" w:rsidRDefault="00A77B3E">
            <w:pPr>
              <w:spacing w:before="100"/>
              <w:rPr>
                <w:color w:val="000000"/>
              </w:rPr>
            </w:pPr>
          </w:p>
          <w:p w14:paraId="1D012C66"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02077F9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29AEA"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DCBFC" w14:textId="77777777" w:rsidR="00A77B3E" w:rsidRDefault="002624D0">
            <w:pPr>
              <w:spacing w:before="100"/>
              <w:rPr>
                <w:color w:val="000000"/>
              </w:rPr>
            </w:pPr>
            <w:r>
              <w:rPr>
                <w:color w:val="000000"/>
              </w:rPr>
              <w:t>Ne</w:t>
            </w:r>
          </w:p>
        </w:tc>
      </w:tr>
      <w:tr w:rsidR="005A1E0B" w14:paraId="4B14CB9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716ED"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77617"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667A21CD" w14:textId="77777777" w:rsidR="00A77B3E" w:rsidRDefault="00A77B3E">
            <w:pPr>
              <w:spacing w:before="100"/>
              <w:rPr>
                <w:color w:val="000000"/>
              </w:rPr>
            </w:pPr>
          </w:p>
          <w:p w14:paraId="766FA051"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33664461" w14:textId="77777777" w:rsidR="00A77B3E" w:rsidRDefault="00A77B3E">
            <w:pPr>
              <w:spacing w:before="100"/>
              <w:rPr>
                <w:color w:val="000000"/>
              </w:rPr>
            </w:pPr>
          </w:p>
          <w:p w14:paraId="755A07F0" w14:textId="77777777" w:rsidR="00A77B3E" w:rsidRDefault="002624D0">
            <w:pPr>
              <w:spacing w:before="100"/>
              <w:rPr>
                <w:color w:val="000000"/>
              </w:rPr>
            </w:pPr>
            <w:r>
              <w:rPr>
                <w:color w:val="000000"/>
              </w:rPr>
              <w:t>Základní úrovní je index cen stavebních děl pro budovy, jako průměr hodnot za rok i2020 = 103,3</w:t>
            </w:r>
          </w:p>
          <w:p w14:paraId="19EF8610" w14:textId="77777777" w:rsidR="00A77B3E" w:rsidRDefault="00A77B3E">
            <w:pPr>
              <w:spacing w:before="100"/>
              <w:rPr>
                <w:color w:val="000000"/>
              </w:rPr>
            </w:pPr>
          </w:p>
          <w:p w14:paraId="14F6E1AA"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5E3C0608" w14:textId="77777777" w:rsidR="00A77B3E" w:rsidRDefault="00A77B3E">
            <w:pPr>
              <w:spacing w:before="100"/>
              <w:rPr>
                <w:color w:val="000000"/>
              </w:rPr>
            </w:pPr>
          </w:p>
          <w:p w14:paraId="3FC0417D"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4D9D376B" w14:textId="77777777" w:rsidR="00A77B3E" w:rsidRDefault="00A77B3E">
            <w:pPr>
              <w:spacing w:before="100"/>
              <w:rPr>
                <w:color w:val="000000"/>
              </w:rPr>
            </w:pPr>
          </w:p>
          <w:p w14:paraId="2363EA00"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5543C23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2D4D7" w14:textId="77777777" w:rsidR="00A77B3E" w:rsidRDefault="002624D0">
            <w:pPr>
              <w:spacing w:before="100"/>
              <w:rPr>
                <w:color w:val="000000"/>
              </w:rPr>
            </w:pPr>
            <w:r>
              <w:rPr>
                <w:color w:val="000000"/>
              </w:rPr>
              <w:t>10. Ověření dosažení realizovaných jednotek</w:t>
            </w:r>
          </w:p>
          <w:p w14:paraId="6E3C2168" w14:textId="77777777" w:rsidR="00A77B3E" w:rsidRDefault="002624D0">
            <w:pPr>
              <w:spacing w:before="100"/>
              <w:rPr>
                <w:color w:val="000000"/>
              </w:rPr>
            </w:pPr>
            <w:r>
              <w:rPr>
                <w:color w:val="000000"/>
              </w:rPr>
              <w:t>— uveďte, jaký dokument (dokumenty) či systém se použijí k ověření dosažení realizované jednotky</w:t>
            </w:r>
          </w:p>
          <w:p w14:paraId="13DA82CD" w14:textId="77777777" w:rsidR="00A77B3E" w:rsidRDefault="002624D0">
            <w:pPr>
              <w:spacing w:before="100"/>
              <w:rPr>
                <w:color w:val="000000"/>
              </w:rPr>
            </w:pPr>
            <w:r>
              <w:rPr>
                <w:color w:val="000000"/>
              </w:rPr>
              <w:t>— popište, co bude během řídicích kontrol kontrolováno, a kým</w:t>
            </w:r>
          </w:p>
          <w:p w14:paraId="40D8BB3A"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38838"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17DDB89E" w14:textId="77777777" w:rsidR="00A77B3E" w:rsidRDefault="00A77B3E">
            <w:pPr>
              <w:spacing w:before="100"/>
              <w:rPr>
                <w:color w:val="000000"/>
              </w:rPr>
            </w:pPr>
          </w:p>
          <w:p w14:paraId="30004AEF" w14:textId="77777777" w:rsidR="00A77B3E" w:rsidRDefault="002624D0">
            <w:pPr>
              <w:spacing w:before="100"/>
              <w:rPr>
                <w:color w:val="000000"/>
              </w:rPr>
            </w:pPr>
            <w:r>
              <w:rPr>
                <w:color w:val="000000"/>
              </w:rPr>
              <w:t>Jedná se zejména o následující dokumenty:</w:t>
            </w:r>
          </w:p>
          <w:p w14:paraId="16477BE2"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4F684466" w14:textId="77777777" w:rsidR="00A77B3E" w:rsidRDefault="002624D0">
            <w:pPr>
              <w:spacing w:before="100"/>
              <w:rPr>
                <w:color w:val="000000"/>
              </w:rPr>
            </w:pPr>
            <w:r>
              <w:rPr>
                <w:color w:val="000000"/>
              </w:rPr>
              <w:t>-</w:t>
            </w:r>
            <w:r>
              <w:rPr>
                <w:color w:val="000000"/>
              </w:rPr>
              <w:tab/>
              <w:t>Energetický posudek,</w:t>
            </w:r>
          </w:p>
          <w:p w14:paraId="6E14D8D7" w14:textId="77777777" w:rsidR="00A77B3E" w:rsidRDefault="002624D0">
            <w:pPr>
              <w:spacing w:before="100"/>
              <w:rPr>
                <w:color w:val="000000"/>
              </w:rPr>
            </w:pPr>
            <w:r>
              <w:rPr>
                <w:color w:val="000000"/>
              </w:rPr>
              <w:t>-</w:t>
            </w:r>
            <w:r>
              <w:rPr>
                <w:color w:val="000000"/>
              </w:rPr>
              <w:tab/>
              <w:t>Průkaz energetické náročnosti budovy,</w:t>
            </w:r>
          </w:p>
          <w:p w14:paraId="30CF9D81" w14:textId="77777777" w:rsidR="00A77B3E" w:rsidRDefault="002624D0">
            <w:pPr>
              <w:spacing w:before="100"/>
              <w:rPr>
                <w:color w:val="000000"/>
              </w:rPr>
            </w:pPr>
            <w:r>
              <w:rPr>
                <w:color w:val="000000"/>
              </w:rPr>
              <w:t>-</w:t>
            </w:r>
            <w:r>
              <w:rPr>
                <w:color w:val="000000"/>
              </w:rPr>
              <w:tab/>
              <w:t xml:space="preserve">Hodnocené a sledované indikátory projektu.  </w:t>
            </w:r>
          </w:p>
          <w:p w14:paraId="27DA18D5" w14:textId="77777777" w:rsidR="00A77B3E" w:rsidRDefault="00A77B3E">
            <w:pPr>
              <w:spacing w:before="100"/>
              <w:rPr>
                <w:color w:val="000000"/>
              </w:rPr>
            </w:pPr>
          </w:p>
          <w:p w14:paraId="74F77B58"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tc>
      </w:tr>
      <w:tr w:rsidR="005A1E0B" w14:paraId="5D70B62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FDEA7"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D787E" w14:textId="3F78C708"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7D547314" w14:textId="77777777" w:rsidR="00A77B3E" w:rsidRDefault="00A77B3E">
            <w:pPr>
              <w:spacing w:before="100"/>
              <w:rPr>
                <w:color w:val="000000"/>
              </w:rPr>
            </w:pPr>
          </w:p>
          <w:p w14:paraId="2BCFC977" w14:textId="77777777" w:rsidR="00A77B3E" w:rsidRPr="00C94B0F" w:rsidRDefault="002624D0">
            <w:pPr>
              <w:spacing w:before="100"/>
              <w:rPr>
                <w:color w:val="000000"/>
              </w:rPr>
            </w:pPr>
            <w:r>
              <w:rPr>
                <w:color w:val="000000"/>
              </w:rPr>
              <w:t>Míra rizika střední.</w:t>
            </w:r>
          </w:p>
        </w:tc>
      </w:tr>
    </w:tbl>
    <w:p w14:paraId="48096497" w14:textId="77777777" w:rsidR="00A77B3E" w:rsidRDefault="002624D0">
      <w:pPr>
        <w:spacing w:before="100"/>
        <w:rPr>
          <w:color w:val="000000"/>
        </w:rPr>
      </w:pPr>
      <w:r>
        <w:rPr>
          <w:color w:val="000000"/>
        </w:rPr>
        <w:t>B. Podrobnosti podle druhu operace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6818"/>
      </w:tblGrid>
      <w:tr w:rsidR="005A1E0B" w14:paraId="553D95A1"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B64CDF2" w14:textId="77777777" w:rsidR="00A77B3E" w:rsidRDefault="00A77B3E">
            <w:pPr>
              <w:spacing w:before="100"/>
              <w:rPr>
                <w:color w:val="000000"/>
              </w:rPr>
            </w:pPr>
          </w:p>
        </w:tc>
      </w:tr>
      <w:tr w:rsidR="005A1E0B" w14:paraId="39C2425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21DBA" w14:textId="77777777" w:rsidR="00A77B3E" w:rsidRDefault="002624D0">
            <w:pPr>
              <w:spacing w:before="100"/>
              <w:rPr>
                <w:color w:val="000000"/>
              </w:rPr>
            </w:pPr>
            <w:r>
              <w:rPr>
                <w:color w:val="000000"/>
              </w:rPr>
              <w:t>Stručný název druhu operace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B330E" w14:textId="77777777" w:rsidR="00A77B3E" w:rsidRDefault="002624D0">
            <w:pPr>
              <w:spacing w:before="100"/>
              <w:rPr>
                <w:color w:val="000000"/>
              </w:rPr>
            </w:pPr>
            <w:r>
              <w:rPr>
                <w:color w:val="000000"/>
              </w:rPr>
              <w:t>Instalace dobíjecích stanic pro vozidla na elektropohon</w:t>
            </w:r>
          </w:p>
        </w:tc>
      </w:tr>
      <w:tr w:rsidR="005A1E0B" w14:paraId="71614ED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76ABA" w14:textId="77777777" w:rsidR="00A77B3E" w:rsidRDefault="002624D0">
            <w:pPr>
              <w:spacing w:before="100"/>
              <w:rPr>
                <w:color w:val="000000"/>
              </w:rPr>
            </w:pPr>
            <w:r>
              <w:rPr>
                <w:color w:val="000000"/>
              </w:rPr>
              <w:t>Řídicí orgán obdržel podporu od externí společnosti k uvedenému zjednodušenému vykazování nákladů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65616" w14:textId="77777777" w:rsidR="00A77B3E" w:rsidRDefault="002624D0">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6B579B">
              <w:rPr>
                <w:color w:val="000000"/>
              </w:rPr>
            </w:r>
            <w:r w:rsidR="006B579B">
              <w:rPr>
                <w:color w:val="000000"/>
              </w:rPr>
              <w:fldChar w:fldCharType="separate"/>
            </w:r>
            <w:r>
              <w:rPr>
                <w:color w:val="000000"/>
              </w:rPr>
              <w:fldChar w:fldCharType="end"/>
            </w:r>
            <w:r>
              <w:rPr>
                <w:color w:val="000000"/>
              </w:rPr>
              <w:t xml:space="preserve"> </w:t>
            </w:r>
          </w:p>
        </w:tc>
      </w:tr>
      <w:tr w:rsidR="005A1E0B" w14:paraId="4C2F9DB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AD843" w14:textId="77777777" w:rsidR="00A77B3E" w:rsidRDefault="002624D0">
            <w:pPr>
              <w:spacing w:before="100"/>
              <w:rPr>
                <w:color w:val="000000"/>
              </w:rPr>
            </w:pPr>
            <w:r>
              <w:rPr>
                <w:color w:val="000000"/>
              </w:rPr>
              <w:t>Název externí společnosti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75EE0" w14:textId="77777777" w:rsidR="00A77B3E" w:rsidRDefault="002624D0">
            <w:pPr>
              <w:spacing w:before="100"/>
              <w:rPr>
                <w:color w:val="000000"/>
              </w:rPr>
            </w:pPr>
            <w:r>
              <w:rPr>
                <w:color w:val="000000"/>
              </w:rPr>
              <w:t>Šance pro budovy www.sanceprobudovy.cz a Státní fond životního prostředí České republiky www.sfzp.cz</w:t>
            </w:r>
          </w:p>
        </w:tc>
      </w:tr>
      <w:tr w:rsidR="005A1E0B" w14:paraId="2960DE1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C2C70E" w14:textId="77777777" w:rsidR="00A77B3E" w:rsidRDefault="002624D0">
            <w:pPr>
              <w:spacing w:before="100"/>
              <w:rPr>
                <w:color w:val="000000"/>
              </w:rPr>
            </w:pPr>
            <w:r>
              <w:rPr>
                <w:color w:val="000000"/>
              </w:rPr>
              <w:t>1. Popis druhu operace včetně harmonogramu provádění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B3FCD" w14:textId="77777777" w:rsidR="00A77B3E" w:rsidRDefault="002624D0">
            <w:pPr>
              <w:spacing w:before="100"/>
              <w:rPr>
                <w:color w:val="000000"/>
              </w:rPr>
            </w:pPr>
            <w:r>
              <w:rPr>
                <w:color w:val="000000"/>
              </w:rPr>
              <w:t xml:space="preserve">Realizace dobíjecích stanic pro vozidla na elektropohon s cílem aktivace potřebné infrastruktury pro elektromobilitu ve veřejném sektoru, jako součást komplexní renovace budov. </w:t>
            </w:r>
          </w:p>
          <w:p w14:paraId="67AB5B89" w14:textId="77777777" w:rsidR="00A77B3E" w:rsidRDefault="002624D0">
            <w:pPr>
              <w:spacing w:before="100"/>
              <w:rPr>
                <w:color w:val="000000"/>
              </w:rPr>
            </w:pPr>
            <w:r>
              <w:rPr>
                <w:color w:val="000000"/>
              </w:rPr>
              <w:t>Konečnými příjemci podpory jsou vlastníci tzv. „veřejných budov“, kterými jsou kraje, obce, dobrovolné svazky obcí, veřejnoprávní instituce, státní příspěvkové organizace, organizační složky státu, veřejné výzkumné instituce a výzkumné organizace, vysoké školy, školy a školská zařízení a školské právnické osoby, nestátní neziskové organizace (obecně prospěšné společnosti, nadace, nadační fondy, ústavy, spolky), církve a náboženské společnosti a jejich svazy a jimi evidované právnické osoby, státní či národní podniky, obchodní společnosti vlastněné ze 100 % veřejným subjektem.</w:t>
            </w:r>
          </w:p>
          <w:p w14:paraId="33E37C39" w14:textId="77777777" w:rsidR="00A77B3E" w:rsidRDefault="002624D0">
            <w:pPr>
              <w:spacing w:before="100"/>
              <w:rPr>
                <w:color w:val="000000"/>
              </w:rPr>
            </w:pPr>
            <w:r>
              <w:rPr>
                <w:color w:val="000000"/>
              </w:rPr>
              <w:t xml:space="preserve">SFŽP ČR zajistí nastavení podmínek výzvy, pro příjem a administraci žádostí v odpovídající formální a technické kvalitě, respektující všechna kritéria přijatelnosti programu/specifického cíle. Přijaté žádosti budou projektoví manažeři SFŽP ČR posuzovat z hlediska formálních a věcných kritérií přijatelnosti. Dále budou připravovat podklady pro schválení podpory, připravovat podklady pro uzavírání Rozhodnutí o poskytnuté dotace, poskytovat finanční prostředky, realizovat průběžnou a závěrečnou kontrolu projektu, monitoring a zpracování podkladů pro ukončení realizace. Projektům konečných příjemců bude zajištěna výrazná konzultační podpora – SFŽP ČR disponuje vlastními energetickými specialisty. </w:t>
            </w:r>
          </w:p>
          <w:p w14:paraId="39216E4D"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52914069" w14:textId="77777777" w:rsidR="00A77B3E" w:rsidRDefault="002624D0">
            <w:pPr>
              <w:spacing w:before="100"/>
              <w:rPr>
                <w:color w:val="000000"/>
              </w:rPr>
            </w:pPr>
            <w:r>
              <w:rPr>
                <w:color w:val="000000"/>
              </w:rPr>
              <w:t>Časový průběh implementace: 03/22 zahájení výběru projektů (hodnocení, schvalování) 12/29 ukončení projektů.</w:t>
            </w:r>
          </w:p>
        </w:tc>
      </w:tr>
      <w:tr w:rsidR="005A1E0B" w14:paraId="5F241F6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46841" w14:textId="77777777" w:rsidR="00A77B3E" w:rsidRDefault="002624D0">
            <w:pPr>
              <w:spacing w:before="100"/>
              <w:rPr>
                <w:color w:val="000000"/>
              </w:rPr>
            </w:pPr>
            <w:r>
              <w:rPr>
                <w:color w:val="000000"/>
              </w:rPr>
              <w:t>2. Specifický cíl (specifické cíle)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047EC" w14:textId="77777777" w:rsidR="00A77B3E" w:rsidRDefault="002624D0">
            <w:pPr>
              <w:spacing w:before="100"/>
              <w:rPr>
                <w:color w:val="000000"/>
              </w:rPr>
            </w:pPr>
            <w:r>
              <w:rPr>
                <w:color w:val="000000"/>
              </w:rPr>
              <w:t>RSO2.1. Podpora energetické účinnosti a snižování emisí skleníkových plynů</w:t>
            </w:r>
          </w:p>
        </w:tc>
      </w:tr>
      <w:tr w:rsidR="005A1E0B" w14:paraId="4CD1BE8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6414A" w14:textId="77777777" w:rsidR="00A77B3E" w:rsidRDefault="002624D0">
            <w:pPr>
              <w:spacing w:before="100"/>
              <w:rPr>
                <w:color w:val="000000"/>
              </w:rPr>
            </w:pPr>
            <w:r>
              <w:rPr>
                <w:color w:val="000000"/>
              </w:rPr>
              <w:t>12. Celková částka (na vnitrostátní a unijní úrovni), kterou má na tomto základě uhradit Komise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35933" w14:textId="77777777" w:rsidR="00A77B3E" w:rsidRDefault="002624D0">
            <w:pPr>
              <w:spacing w:before="100"/>
              <w:rPr>
                <w:color w:val="000000"/>
              </w:rPr>
            </w:pPr>
            <w:r>
              <w:rPr>
                <w:color w:val="000000"/>
              </w:rPr>
              <w:t>865 429,17</w:t>
            </w:r>
          </w:p>
        </w:tc>
      </w:tr>
      <w:tr w:rsidR="005A1E0B" w14:paraId="4D02B411"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58772C6"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84AEA13" w14:textId="77777777" w:rsidR="00A77B3E" w:rsidRDefault="00A77B3E">
            <w:pPr>
              <w:spacing w:before="100"/>
              <w:rPr>
                <w:color w:val="000000"/>
              </w:rPr>
            </w:pPr>
          </w:p>
        </w:tc>
      </w:tr>
      <w:tr w:rsidR="005A1E0B" w14:paraId="7BAD0309"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BC2CFDB" w14:textId="77777777" w:rsidR="00A77B3E" w:rsidRDefault="002624D0">
            <w:pPr>
              <w:spacing w:before="100"/>
              <w:rPr>
                <w:color w:val="000000"/>
              </w:rPr>
            </w:pPr>
            <w:r>
              <w:rPr>
                <w:color w:val="000000"/>
              </w:rPr>
              <w:t xml:space="preserve"> </w:t>
            </w:r>
          </w:p>
        </w:tc>
      </w:tr>
      <w:tr w:rsidR="005A1E0B" w14:paraId="3127569E"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75A617D" w14:textId="77777777" w:rsidR="00A77B3E" w:rsidRDefault="002624D0">
            <w:pPr>
              <w:spacing w:before="100"/>
              <w:rPr>
                <w:color w:val="000000"/>
              </w:rPr>
            </w:pPr>
            <w:r>
              <w:rPr>
                <w:color w:val="000000"/>
              </w:rPr>
              <w:t>Ukazatele</w:t>
            </w: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15ABD92" w14:textId="77777777" w:rsidR="00A77B3E" w:rsidRDefault="002624D0">
            <w:pPr>
              <w:spacing w:before="100"/>
              <w:rPr>
                <w:color w:val="000000"/>
              </w:rPr>
            </w:pPr>
            <w:r>
              <w:rPr>
                <w:color w:val="000000"/>
              </w:rPr>
              <w:t xml:space="preserve"> </w:t>
            </w:r>
          </w:p>
        </w:tc>
      </w:tr>
      <w:tr w:rsidR="005A1E0B" w14:paraId="28A9831B"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D32B74D"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DAEDEE3" w14:textId="77777777" w:rsidR="00A77B3E" w:rsidRDefault="00A77B3E">
            <w:pPr>
              <w:spacing w:before="100"/>
              <w:rPr>
                <w:color w:val="000000"/>
              </w:rPr>
            </w:pPr>
          </w:p>
        </w:tc>
      </w:tr>
      <w:tr w:rsidR="005A1E0B" w14:paraId="105EBDE2"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A177815"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16665DE" w14:textId="77777777" w:rsidR="00A77B3E" w:rsidRDefault="00A77B3E">
            <w:pPr>
              <w:spacing w:before="100"/>
              <w:rPr>
                <w:color w:val="000000"/>
              </w:rPr>
            </w:pPr>
          </w:p>
        </w:tc>
      </w:tr>
      <w:tr w:rsidR="005A1E0B" w14:paraId="131A516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73E7A"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48AB7" w14:textId="77777777" w:rsidR="00A77B3E" w:rsidRDefault="002624D0">
            <w:pPr>
              <w:spacing w:before="100"/>
              <w:rPr>
                <w:color w:val="000000"/>
              </w:rPr>
            </w:pPr>
            <w:r>
              <w:rPr>
                <w:color w:val="000000"/>
              </w:rPr>
              <w:t>Počet instalací</w:t>
            </w:r>
          </w:p>
        </w:tc>
      </w:tr>
      <w:tr w:rsidR="005A1E0B" w14:paraId="398F773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14B08"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86CB6" w14:textId="77777777" w:rsidR="00A77B3E" w:rsidRDefault="002624D0">
            <w:pPr>
              <w:spacing w:before="100"/>
              <w:rPr>
                <w:color w:val="000000"/>
              </w:rPr>
            </w:pPr>
            <w:r>
              <w:rPr>
                <w:color w:val="000000"/>
              </w:rPr>
              <w:t>Počet</w:t>
            </w:r>
          </w:p>
        </w:tc>
      </w:tr>
      <w:tr w:rsidR="005A1E0B" w14:paraId="5B88E31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DE8AD"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41150" w14:textId="77777777" w:rsidR="00A77B3E" w:rsidRDefault="002624D0">
            <w:pPr>
              <w:spacing w:before="100"/>
              <w:rPr>
                <w:color w:val="000000"/>
              </w:rPr>
            </w:pPr>
            <w:r>
              <w:rPr>
                <w:color w:val="000000"/>
              </w:rPr>
              <w:t>Jednotkové náklady</w:t>
            </w:r>
          </w:p>
        </w:tc>
      </w:tr>
      <w:tr w:rsidR="005A1E0B" w14:paraId="11BA8E4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C7F3C"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4BB2D" w14:textId="77777777" w:rsidR="00A77B3E" w:rsidRDefault="002624D0">
            <w:pPr>
              <w:spacing w:before="100"/>
              <w:rPr>
                <w:color w:val="000000"/>
              </w:rPr>
            </w:pPr>
            <w:r>
              <w:rPr>
                <w:color w:val="000000"/>
              </w:rPr>
              <w:t>1914,89</w:t>
            </w:r>
          </w:p>
          <w:p w14:paraId="2E50C83F" w14:textId="77777777" w:rsidR="00552758" w:rsidRPr="00552758" w:rsidRDefault="00552758">
            <w:pPr>
              <w:spacing w:before="100"/>
              <w:rPr>
                <w:b/>
                <w:color w:val="000000"/>
              </w:rPr>
            </w:pPr>
            <w:r w:rsidRPr="00552758">
              <w:rPr>
                <w:b/>
                <w:color w:val="000000"/>
              </w:rPr>
              <w:t>Koeficient k1</w:t>
            </w:r>
          </w:p>
          <w:p w14:paraId="1C29FC23" w14:textId="1F7C28AD" w:rsidR="00552758" w:rsidRDefault="00552758">
            <w:pPr>
              <w:spacing w:before="100"/>
              <w:rPr>
                <w:color w:val="000000"/>
              </w:rPr>
            </w:pPr>
            <w:r>
              <w:rPr>
                <w:color w:val="000000"/>
              </w:rPr>
              <w:t>1,0</w:t>
            </w:r>
          </w:p>
        </w:tc>
      </w:tr>
      <w:tr w:rsidR="005A1E0B" w14:paraId="5E5DD96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1F3AB"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DBCD7"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dobíjecí stanice pro vozidla na elektropohon. Konkrétně se jedná o:</w:t>
            </w:r>
          </w:p>
          <w:p w14:paraId="74E25626" w14:textId="77777777" w:rsidR="00A77B3E" w:rsidRDefault="00A77B3E">
            <w:pPr>
              <w:spacing w:before="100"/>
              <w:rPr>
                <w:color w:val="000000"/>
              </w:rPr>
            </w:pPr>
          </w:p>
          <w:p w14:paraId="2A0FEC0A" w14:textId="77777777" w:rsidR="00A77B3E" w:rsidRPr="00EE15AB" w:rsidRDefault="002624D0" w:rsidP="00EE15AB">
            <w:pPr>
              <w:pStyle w:val="Odstavecseseznamem"/>
              <w:numPr>
                <w:ilvl w:val="0"/>
                <w:numId w:val="7"/>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64"/>
            </w:r>
            <w:r>
              <w:sym w:font="Times New Roman" w:char="006F"/>
            </w:r>
            <w:r>
              <w:sym w:font="Times New Roman" w:char="0062"/>
            </w:r>
            <w:r>
              <w:sym w:font="Times New Roman" w:char="00ED"/>
            </w:r>
            <w:r>
              <w:sym w:font="Times New Roman" w:char="006A"/>
            </w:r>
            <w:r>
              <w:sym w:font="Times New Roman" w:char="0065"/>
            </w:r>
            <w:r>
              <w:sym w:font="Times New Roman" w:char="0063"/>
            </w:r>
            <w:r>
              <w:sym w:font="Times New Roman" w:char="00ED"/>
            </w:r>
            <w:r>
              <w:sym w:font="Times New Roman" w:char="0020"/>
            </w:r>
            <w:r>
              <w:sym w:font="Times New Roman" w:char="0073"/>
            </w:r>
            <w:r>
              <w:sym w:font="Times New Roman" w:char="0074"/>
            </w:r>
            <w:r>
              <w:sym w:font="Times New Roman" w:char="0061"/>
            </w:r>
            <w:r>
              <w:sym w:font="Times New Roman" w:char="006E"/>
            </w:r>
            <w:r>
              <w:sym w:font="Times New Roman" w:char="0069"/>
            </w:r>
            <w:r>
              <w:sym w:font="Times New Roman" w:char="0063"/>
            </w:r>
            <w:r>
              <w:sym w:font="Times New Roman" w:char="0065"/>
            </w:r>
            <w:r>
              <w:sym w:font="Times New Roman" w:char="002C"/>
            </w:r>
            <w:r>
              <w:sym w:font="Times New Roman" w:char="0020"/>
            </w:r>
          </w:p>
          <w:p w14:paraId="3FDEF567" w14:textId="77777777" w:rsidR="00A77B3E" w:rsidRPr="00EE15AB" w:rsidRDefault="002624D0" w:rsidP="00EE15AB">
            <w:pPr>
              <w:pStyle w:val="Odstavecseseznamem"/>
              <w:numPr>
                <w:ilvl w:val="0"/>
                <w:numId w:val="7"/>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r>
              <w:sym w:font="Times New Roman" w:char="0020"/>
            </w:r>
          </w:p>
          <w:p w14:paraId="67794BFA" w14:textId="77777777" w:rsidR="00A77B3E" w:rsidRPr="00EE15AB" w:rsidRDefault="002624D0" w:rsidP="00EE15AB">
            <w:pPr>
              <w:pStyle w:val="Odstavecseseznamem"/>
              <w:numPr>
                <w:ilvl w:val="0"/>
                <w:numId w:val="7"/>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3364B4AD" w14:textId="77777777" w:rsidR="00A77B3E" w:rsidRPr="00EE15AB" w:rsidRDefault="00EE15AB" w:rsidP="00EE15AB">
            <w:pPr>
              <w:pStyle w:val="Odstavecseseznamem"/>
              <w:numPr>
                <w:ilvl w:val="0"/>
                <w:numId w:val="7"/>
              </w:numPr>
              <w:spacing w:before="100"/>
              <w:rPr>
                <w:color w:val="000000"/>
              </w:rPr>
            </w:pPr>
            <w:r>
              <w:t>I</w:t>
            </w:r>
            <w:r w:rsidR="002624D0">
              <w:sym w:font="Times New Roman" w:char="006E"/>
            </w:r>
            <w:r w:rsidR="002624D0">
              <w:sym w:font="Times New Roman" w:char="0073"/>
            </w:r>
            <w:r w:rsidR="002624D0">
              <w:sym w:font="Times New Roman" w:char="0074"/>
            </w:r>
            <w:r w:rsidR="002624D0">
              <w:sym w:font="Times New Roman" w:char="0061"/>
            </w:r>
            <w:r w:rsidR="002624D0">
              <w:sym w:font="Times New Roman" w:char="006C"/>
            </w:r>
            <w:r w:rsidR="002624D0">
              <w:sym w:font="Times New Roman" w:char="0061"/>
            </w:r>
            <w:r w:rsidR="002624D0">
              <w:sym w:font="Times New Roman" w:char="010D"/>
            </w:r>
            <w:r w:rsidR="002624D0">
              <w:sym w:font="Times New Roman" w:char="006E"/>
            </w:r>
            <w:r w:rsidR="002624D0">
              <w:sym w:font="Times New Roman" w:char="00ED"/>
            </w:r>
            <w:r w:rsidR="002624D0">
              <w:sym w:font="Times New Roman" w:char="0020"/>
            </w:r>
            <w:r w:rsidR="002624D0">
              <w:sym w:font="Times New Roman" w:char="006D"/>
            </w:r>
            <w:r w:rsidR="002624D0">
              <w:sym w:font="Times New Roman" w:char="0061"/>
            </w:r>
            <w:r w:rsidR="002624D0">
              <w:sym w:font="Times New Roman" w:char="0074"/>
            </w:r>
            <w:r w:rsidR="002624D0">
              <w:sym w:font="Times New Roman" w:char="0065"/>
            </w:r>
            <w:r w:rsidR="002624D0">
              <w:sym w:font="Times New Roman" w:char="0072"/>
            </w:r>
            <w:r w:rsidR="002624D0">
              <w:sym w:font="Times New Roman" w:char="0069"/>
            </w:r>
            <w:r w:rsidR="002624D0">
              <w:sym w:font="Times New Roman" w:char="00E1"/>
            </w:r>
            <w:r w:rsidR="002624D0">
              <w:sym w:font="Times New Roman" w:char="006C"/>
            </w:r>
            <w:r w:rsidR="002624D0">
              <w:sym w:font="Times New Roman" w:char="002C"/>
            </w:r>
            <w:r w:rsidR="002624D0">
              <w:sym w:font="Times New Roman" w:char="0020"/>
            </w:r>
          </w:p>
          <w:p w14:paraId="3974182E" w14:textId="77777777" w:rsidR="00A77B3E" w:rsidRPr="00EE15AB" w:rsidRDefault="002624D0" w:rsidP="00EE15AB">
            <w:pPr>
              <w:pStyle w:val="Odstavecseseznamem"/>
              <w:numPr>
                <w:ilvl w:val="0"/>
                <w:numId w:val="7"/>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35D0738E" w14:textId="77777777" w:rsidR="00A77B3E" w:rsidRPr="00EE15AB" w:rsidRDefault="002624D0" w:rsidP="00EE15AB">
            <w:pPr>
              <w:pStyle w:val="Odstavecseseznamem"/>
              <w:numPr>
                <w:ilvl w:val="0"/>
                <w:numId w:val="7"/>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18EDD612" w14:textId="77777777" w:rsidR="00A77B3E" w:rsidRPr="00EE15AB" w:rsidRDefault="002624D0" w:rsidP="00EE15AB">
            <w:pPr>
              <w:pStyle w:val="Odstavecseseznamem"/>
              <w:numPr>
                <w:ilvl w:val="0"/>
                <w:numId w:val="7"/>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r>
              <w:sym w:font="Times New Roman" w:char="0020"/>
            </w:r>
            <w:r>
              <w:sym w:font="Times New Roman" w:char="0020"/>
            </w:r>
          </w:p>
          <w:p w14:paraId="773A2EF4" w14:textId="77777777" w:rsidR="00A77B3E" w:rsidRDefault="00A77B3E">
            <w:pPr>
              <w:spacing w:before="100"/>
              <w:rPr>
                <w:color w:val="000000"/>
              </w:rPr>
            </w:pPr>
          </w:p>
          <w:p w14:paraId="0E282C3F"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36362C0D" w14:textId="77777777" w:rsidR="00A77B3E" w:rsidRDefault="00A77B3E">
            <w:pPr>
              <w:spacing w:before="100"/>
              <w:rPr>
                <w:color w:val="000000"/>
              </w:rPr>
            </w:pPr>
          </w:p>
          <w:p w14:paraId="5744CD48"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058425D7" w14:textId="77777777" w:rsidR="00A77B3E" w:rsidRDefault="00A77B3E">
            <w:pPr>
              <w:spacing w:before="100"/>
              <w:rPr>
                <w:color w:val="000000"/>
              </w:rPr>
            </w:pPr>
          </w:p>
          <w:p w14:paraId="39AC650C"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25AD6330" w14:textId="77777777" w:rsidR="00A77B3E" w:rsidRDefault="00A77B3E">
            <w:pPr>
              <w:spacing w:before="100"/>
              <w:rPr>
                <w:color w:val="000000"/>
              </w:rPr>
            </w:pPr>
          </w:p>
          <w:p w14:paraId="07C2FC83"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0272F44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AE80A"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49F61" w14:textId="77777777" w:rsidR="00A77B3E" w:rsidRDefault="002624D0">
            <w:pPr>
              <w:spacing w:before="100"/>
              <w:rPr>
                <w:color w:val="000000"/>
              </w:rPr>
            </w:pPr>
            <w:r>
              <w:rPr>
                <w:color w:val="000000"/>
              </w:rPr>
              <w:t>Ne</w:t>
            </w:r>
          </w:p>
        </w:tc>
      </w:tr>
      <w:tr w:rsidR="005A1E0B" w14:paraId="093C62E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114F1"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D254A"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196C5A28" w14:textId="77777777" w:rsidR="00A77B3E" w:rsidRDefault="00A77B3E">
            <w:pPr>
              <w:spacing w:before="100"/>
              <w:rPr>
                <w:color w:val="000000"/>
              </w:rPr>
            </w:pPr>
          </w:p>
          <w:p w14:paraId="6CCB74F0"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5452152B" w14:textId="77777777" w:rsidR="00A77B3E" w:rsidRDefault="00A77B3E">
            <w:pPr>
              <w:spacing w:before="100"/>
              <w:rPr>
                <w:color w:val="000000"/>
              </w:rPr>
            </w:pPr>
          </w:p>
          <w:p w14:paraId="6C0307BB" w14:textId="77777777" w:rsidR="00A77B3E" w:rsidRDefault="002624D0">
            <w:pPr>
              <w:spacing w:before="100"/>
              <w:rPr>
                <w:color w:val="000000"/>
              </w:rPr>
            </w:pPr>
            <w:r>
              <w:rPr>
                <w:color w:val="000000"/>
              </w:rPr>
              <w:t>Základní úrovní je index cen stavebních děl pro budovy, jako průměr hodnot za rok i2020 = 103,3</w:t>
            </w:r>
          </w:p>
          <w:p w14:paraId="4B4C8D77" w14:textId="77777777" w:rsidR="00A77B3E" w:rsidRDefault="00A77B3E">
            <w:pPr>
              <w:spacing w:before="100"/>
              <w:rPr>
                <w:color w:val="000000"/>
              </w:rPr>
            </w:pPr>
          </w:p>
          <w:p w14:paraId="52DBE3DF"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58C1D374" w14:textId="77777777" w:rsidR="00A77B3E" w:rsidRDefault="00A77B3E">
            <w:pPr>
              <w:spacing w:before="100"/>
              <w:rPr>
                <w:color w:val="000000"/>
              </w:rPr>
            </w:pPr>
          </w:p>
          <w:p w14:paraId="1ED9E322"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27EB4899" w14:textId="77777777" w:rsidR="00A77B3E" w:rsidRDefault="00A77B3E">
            <w:pPr>
              <w:spacing w:before="100"/>
              <w:rPr>
                <w:color w:val="000000"/>
              </w:rPr>
            </w:pPr>
          </w:p>
          <w:p w14:paraId="084CE6BC"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5C4CD79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B495A" w14:textId="77777777" w:rsidR="00A77B3E" w:rsidRDefault="002624D0">
            <w:pPr>
              <w:spacing w:before="100"/>
              <w:rPr>
                <w:color w:val="000000"/>
              </w:rPr>
            </w:pPr>
            <w:r>
              <w:rPr>
                <w:color w:val="000000"/>
              </w:rPr>
              <w:t>10. Ověření dosažení realizovaných jednotek</w:t>
            </w:r>
          </w:p>
          <w:p w14:paraId="0229F131" w14:textId="77777777" w:rsidR="00A77B3E" w:rsidRDefault="002624D0">
            <w:pPr>
              <w:spacing w:before="100"/>
              <w:rPr>
                <w:color w:val="000000"/>
              </w:rPr>
            </w:pPr>
            <w:r>
              <w:rPr>
                <w:color w:val="000000"/>
              </w:rPr>
              <w:t>— uveďte, jaký dokument (dokumenty) či systém se použijí k ověření dosažení realizované jednotky</w:t>
            </w:r>
          </w:p>
          <w:p w14:paraId="1E16A312" w14:textId="77777777" w:rsidR="00A77B3E" w:rsidRDefault="002624D0">
            <w:pPr>
              <w:spacing w:before="100"/>
              <w:rPr>
                <w:color w:val="000000"/>
              </w:rPr>
            </w:pPr>
            <w:r>
              <w:rPr>
                <w:color w:val="000000"/>
              </w:rPr>
              <w:t>— popište, co bude během řídicích kontrol kontrolováno, a kým</w:t>
            </w:r>
          </w:p>
          <w:p w14:paraId="657A9AD8"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32EE1"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487A427B" w14:textId="77777777" w:rsidR="00A77B3E" w:rsidRDefault="00A77B3E">
            <w:pPr>
              <w:spacing w:before="100"/>
              <w:rPr>
                <w:color w:val="000000"/>
              </w:rPr>
            </w:pPr>
          </w:p>
          <w:p w14:paraId="1555533C" w14:textId="77777777" w:rsidR="00A77B3E" w:rsidRDefault="002624D0">
            <w:pPr>
              <w:spacing w:before="100"/>
              <w:rPr>
                <w:color w:val="000000"/>
              </w:rPr>
            </w:pPr>
            <w:r>
              <w:rPr>
                <w:color w:val="000000"/>
              </w:rPr>
              <w:t>Jedná se zejména o následující dokumenty:</w:t>
            </w:r>
          </w:p>
          <w:p w14:paraId="0566E384"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5732F3B4" w14:textId="77777777" w:rsidR="00A77B3E" w:rsidRDefault="002624D0">
            <w:pPr>
              <w:spacing w:before="100"/>
              <w:rPr>
                <w:color w:val="000000"/>
              </w:rPr>
            </w:pPr>
            <w:r>
              <w:rPr>
                <w:color w:val="000000"/>
              </w:rPr>
              <w:t>-</w:t>
            </w:r>
            <w:r>
              <w:rPr>
                <w:color w:val="000000"/>
              </w:rPr>
              <w:tab/>
              <w:t>Energetický posudek,</w:t>
            </w:r>
          </w:p>
          <w:p w14:paraId="58BC156F" w14:textId="77777777" w:rsidR="00A77B3E" w:rsidRDefault="002624D0">
            <w:pPr>
              <w:spacing w:before="100"/>
              <w:rPr>
                <w:color w:val="000000"/>
              </w:rPr>
            </w:pPr>
            <w:r>
              <w:rPr>
                <w:color w:val="000000"/>
              </w:rPr>
              <w:t>-</w:t>
            </w:r>
            <w:r>
              <w:rPr>
                <w:color w:val="000000"/>
              </w:rPr>
              <w:tab/>
              <w:t>Průkaz energetické náročnosti budovy,</w:t>
            </w:r>
          </w:p>
          <w:p w14:paraId="428F2362" w14:textId="77777777" w:rsidR="00A77B3E" w:rsidRDefault="002624D0">
            <w:pPr>
              <w:spacing w:before="100"/>
              <w:rPr>
                <w:color w:val="000000"/>
              </w:rPr>
            </w:pPr>
            <w:r>
              <w:rPr>
                <w:color w:val="000000"/>
              </w:rPr>
              <w:t>-</w:t>
            </w:r>
            <w:r>
              <w:rPr>
                <w:color w:val="000000"/>
              </w:rPr>
              <w:tab/>
              <w:t xml:space="preserve">Hodnocené a sledované indikátory projektu.  </w:t>
            </w:r>
          </w:p>
          <w:p w14:paraId="084D3B33" w14:textId="77777777" w:rsidR="00A77B3E" w:rsidRDefault="00A77B3E">
            <w:pPr>
              <w:spacing w:before="100"/>
              <w:rPr>
                <w:color w:val="000000"/>
              </w:rPr>
            </w:pPr>
          </w:p>
          <w:p w14:paraId="15E4C9C7" w14:textId="77777777" w:rsidR="00A77B3E" w:rsidRDefault="002624D0">
            <w:pPr>
              <w:spacing w:before="100"/>
              <w:rPr>
                <w:color w:val="000000"/>
              </w:rPr>
            </w:pPr>
            <w:r>
              <w:rPr>
                <w:color w:val="000000"/>
              </w:rPr>
              <w:t>Kontrolu provádí Projektový manažer a ověřuje Vedoucí projektového manažera. Data a veškeré dokumenty budou uloženy v informačním systému MS2021+ (Monitorovací systém pro programové období 2021–2027).</w:t>
            </w:r>
          </w:p>
          <w:p w14:paraId="051D9E41" w14:textId="77777777" w:rsidR="00A77B3E" w:rsidRDefault="00A77B3E">
            <w:pPr>
              <w:spacing w:before="100"/>
              <w:rPr>
                <w:color w:val="000000"/>
              </w:rPr>
            </w:pPr>
          </w:p>
        </w:tc>
      </w:tr>
      <w:tr w:rsidR="005A1E0B" w14:paraId="7CE1647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87E20"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B4E2A" w14:textId="7E0D5497"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1EC29879" w14:textId="77777777" w:rsidR="00A77B3E" w:rsidRDefault="00A77B3E">
            <w:pPr>
              <w:spacing w:before="100"/>
              <w:rPr>
                <w:color w:val="000000"/>
              </w:rPr>
            </w:pPr>
          </w:p>
          <w:p w14:paraId="2A600D22" w14:textId="77777777" w:rsidR="00A77B3E" w:rsidRDefault="002624D0">
            <w:pPr>
              <w:spacing w:before="100"/>
              <w:rPr>
                <w:color w:val="000000"/>
              </w:rPr>
            </w:pPr>
            <w:r>
              <w:rPr>
                <w:color w:val="000000"/>
              </w:rPr>
              <w:t>Míra rizika střední.</w:t>
            </w:r>
          </w:p>
          <w:p w14:paraId="41E4AD83" w14:textId="77777777" w:rsidR="00A77B3E" w:rsidRDefault="00A77B3E">
            <w:pPr>
              <w:spacing w:before="100"/>
              <w:rPr>
                <w:vanish/>
                <w:color w:val="000000"/>
              </w:rPr>
            </w:pPr>
          </w:p>
        </w:tc>
      </w:tr>
    </w:tbl>
    <w:p w14:paraId="6DD7F5F4" w14:textId="77777777" w:rsidR="00A77B3E" w:rsidRDefault="002624D0">
      <w:pPr>
        <w:spacing w:before="100"/>
        <w:rPr>
          <w:color w:val="000000"/>
        </w:rPr>
      </w:pPr>
      <w:r>
        <w:rPr>
          <w:color w:val="000000"/>
        </w:rPr>
        <w:t>B. Podrobnosti podle druhu operace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6818"/>
      </w:tblGrid>
      <w:tr w:rsidR="005A1E0B" w14:paraId="50FEDD37"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10391D9" w14:textId="77777777" w:rsidR="00A77B3E" w:rsidRDefault="00A77B3E">
            <w:pPr>
              <w:spacing w:before="100"/>
              <w:rPr>
                <w:color w:val="000000"/>
              </w:rPr>
            </w:pPr>
          </w:p>
        </w:tc>
      </w:tr>
      <w:tr w:rsidR="005A1E0B" w14:paraId="5E38983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96756" w14:textId="77777777" w:rsidR="00A77B3E" w:rsidRDefault="002624D0">
            <w:pPr>
              <w:spacing w:before="100"/>
              <w:rPr>
                <w:color w:val="000000"/>
              </w:rPr>
            </w:pPr>
            <w:r>
              <w:rPr>
                <w:color w:val="000000"/>
              </w:rPr>
              <w:t>Stručný název druhu operace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E3EB6" w14:textId="77777777" w:rsidR="00A77B3E" w:rsidRDefault="002624D0">
            <w:pPr>
              <w:spacing w:before="100"/>
              <w:rPr>
                <w:color w:val="000000"/>
              </w:rPr>
            </w:pPr>
            <w:r>
              <w:rPr>
                <w:color w:val="000000"/>
              </w:rPr>
              <w:t>Instalace nuceného větrání s rekuperací: a-b</w:t>
            </w:r>
          </w:p>
        </w:tc>
      </w:tr>
      <w:tr w:rsidR="005A1E0B" w14:paraId="58518C4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57158" w14:textId="77777777" w:rsidR="00A77B3E" w:rsidRDefault="002624D0">
            <w:pPr>
              <w:spacing w:before="100"/>
              <w:rPr>
                <w:color w:val="000000"/>
              </w:rPr>
            </w:pPr>
            <w:r>
              <w:rPr>
                <w:color w:val="000000"/>
              </w:rPr>
              <w:t>Řídicí orgán obdržel podporu od externí společnosti k uvedenému zjednodušenému vykazování nákladů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A093E" w14:textId="77777777" w:rsidR="00A77B3E" w:rsidRDefault="002624D0">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6B579B">
              <w:rPr>
                <w:color w:val="000000"/>
              </w:rPr>
            </w:r>
            <w:r w:rsidR="006B579B">
              <w:rPr>
                <w:color w:val="000000"/>
              </w:rPr>
              <w:fldChar w:fldCharType="separate"/>
            </w:r>
            <w:r>
              <w:rPr>
                <w:color w:val="000000"/>
              </w:rPr>
              <w:fldChar w:fldCharType="end"/>
            </w:r>
            <w:r>
              <w:rPr>
                <w:color w:val="000000"/>
              </w:rPr>
              <w:t xml:space="preserve"> </w:t>
            </w:r>
          </w:p>
        </w:tc>
      </w:tr>
      <w:tr w:rsidR="005A1E0B" w14:paraId="5EA5F0E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F6A31" w14:textId="77777777" w:rsidR="00A77B3E" w:rsidRDefault="002624D0">
            <w:pPr>
              <w:spacing w:before="100"/>
              <w:rPr>
                <w:color w:val="000000"/>
              </w:rPr>
            </w:pPr>
            <w:r>
              <w:rPr>
                <w:color w:val="000000"/>
              </w:rPr>
              <w:t>Název externí společnosti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9B0F1" w14:textId="77777777" w:rsidR="00A77B3E" w:rsidRDefault="002624D0">
            <w:pPr>
              <w:spacing w:before="100"/>
              <w:rPr>
                <w:color w:val="000000"/>
              </w:rPr>
            </w:pPr>
            <w:r>
              <w:rPr>
                <w:color w:val="000000"/>
              </w:rPr>
              <w:t>Šance pro budovy www.sanceprobudovy.cz a Státní fond životního prostředí České republiky www.sfzp.cz</w:t>
            </w:r>
          </w:p>
        </w:tc>
      </w:tr>
      <w:tr w:rsidR="005A1E0B" w14:paraId="5657F28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7C8BA" w14:textId="77777777" w:rsidR="00A77B3E" w:rsidRDefault="002624D0">
            <w:pPr>
              <w:spacing w:before="100"/>
              <w:rPr>
                <w:color w:val="000000"/>
              </w:rPr>
            </w:pPr>
            <w:r>
              <w:rPr>
                <w:color w:val="000000"/>
              </w:rPr>
              <w:t>1. Popis druhu operace včetně harmonogramu provádění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C563E" w14:textId="77777777" w:rsidR="00A77B3E" w:rsidRDefault="002624D0">
            <w:pPr>
              <w:spacing w:before="100"/>
              <w:rPr>
                <w:color w:val="000000"/>
              </w:rPr>
            </w:pPr>
            <w:r>
              <w:rPr>
                <w:color w:val="000000"/>
              </w:rPr>
              <w:t xml:space="preserve">Výstavba a rekonstrukce systémů nuceného větrání se zpětným získáváním odpadního tepla (rekuperací) zajišťuje přívod venkovního vzduchu a odvod znehodnoceného vzduchu. K znehodnocování vzduchu dochází produkcí oxidu uhličitého při dýchání a dalšími škodlivinami (např. VOC, vodní pára, prach, radon apod.), které se mohou uvolňovat ve vnitřním prostředí budovy. </w:t>
            </w:r>
          </w:p>
          <w:p w14:paraId="33057E16" w14:textId="77777777" w:rsidR="00A77B3E" w:rsidRDefault="002624D0">
            <w:pPr>
              <w:spacing w:before="100"/>
              <w:rPr>
                <w:color w:val="000000"/>
              </w:rPr>
            </w:pPr>
            <w:r>
              <w:rPr>
                <w:color w:val="000000"/>
              </w:rPr>
              <w:t xml:space="preserve">V teplém období roku větrání přispívá i k odvodu tzv. tepelné zátěže. V zimním období potom systém rekuperace snižuje potřebu energie na vytápění budovy. </w:t>
            </w:r>
          </w:p>
          <w:p w14:paraId="74C2EBAE" w14:textId="77777777" w:rsidR="00A77B3E" w:rsidRDefault="002624D0">
            <w:pPr>
              <w:spacing w:before="100"/>
              <w:rPr>
                <w:color w:val="000000"/>
              </w:rPr>
            </w:pPr>
            <w:r>
              <w:rPr>
                <w:color w:val="000000"/>
              </w:rPr>
              <w:t xml:space="preserve">Obecným cílem opatření je zlepšení kvality vnitřního prostředí budovy a energetické úspory. </w:t>
            </w:r>
          </w:p>
          <w:p w14:paraId="74D85C4E" w14:textId="77777777" w:rsidR="00A77B3E" w:rsidRDefault="00A77B3E">
            <w:pPr>
              <w:spacing w:before="100"/>
              <w:rPr>
                <w:color w:val="000000"/>
              </w:rPr>
            </w:pPr>
          </w:p>
          <w:p w14:paraId="2B5A2455" w14:textId="77777777" w:rsidR="00A77B3E" w:rsidRDefault="002624D0">
            <w:pPr>
              <w:spacing w:before="100"/>
              <w:rPr>
                <w:color w:val="000000"/>
              </w:rPr>
            </w:pPr>
            <w:r>
              <w:rPr>
                <w:color w:val="000000"/>
              </w:rPr>
              <w:t>Konečnými příjemci podpory jsou vlastníci tzv. „veřejných budov“, kterými jsou kraje, obce, dobrovolné svazky obcí, veřejnoprávní instituce, státní příspěvkové organizace, organizační složky státu, veřejné výzkumné instituce a výzkumné organizace, vysoké školy, školy a školská zařízení a školské právnické osoby, nestátní neziskové organizace (obecně prospěšné společnosti, nadace, nadační fondy, ústavy, spolky), církve a náboženské společnosti a jejich svazy a jimi evidované právnické osoby, státní či národní podniky, obchodní společnosti vlastněné ze 100 % veřejným subjektem.</w:t>
            </w:r>
          </w:p>
          <w:p w14:paraId="3C309E6E" w14:textId="77777777" w:rsidR="00A77B3E" w:rsidRDefault="002624D0">
            <w:pPr>
              <w:spacing w:before="100"/>
              <w:rPr>
                <w:color w:val="000000"/>
              </w:rPr>
            </w:pPr>
            <w:r>
              <w:rPr>
                <w:color w:val="000000"/>
              </w:rPr>
              <w:t xml:space="preserve">SFŽP ČR zajistí nastavení podmínek výzvy, pro příjem a administraci žádostí v odpovídající formální a technické kvalitě, respektující všechna kritéria přijatelnosti programu/specifického cíle. Přijaté žádosti budou projektoví manažeři SFŽP ČR posuzovat z hlediska formálních a věcných kritérií přijatelnosti. Dále budou připravovat podklady pro schválení podpory, připravovat podklady pro uzavírání Rozhodnutí o poskytnuté dotace, poskytovat finanční prostředky, realizovat průběžnou a závěrečnou kontrolu projektu, monitoring a zpracování podkladů pro ukončení realizace. Projektům konečných příjemců bude zajištěna výrazná konzultační podpora – SFŽP ČR disponuje vlastními energetickými specialisty. </w:t>
            </w:r>
          </w:p>
          <w:p w14:paraId="303ABBBA"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58409946"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4144EFF1" w14:textId="77777777" w:rsidR="00A77B3E" w:rsidRDefault="00A77B3E">
            <w:pPr>
              <w:spacing w:before="100"/>
              <w:rPr>
                <w:color w:val="000000"/>
              </w:rPr>
            </w:pPr>
          </w:p>
          <w:p w14:paraId="0CB5BE68" w14:textId="77777777" w:rsidR="00A77B3E" w:rsidRDefault="002624D0">
            <w:pPr>
              <w:spacing w:before="100"/>
              <w:rPr>
                <w:color w:val="000000"/>
              </w:rPr>
            </w:pPr>
            <w:r>
              <w:rPr>
                <w:color w:val="000000"/>
              </w:rPr>
              <w:t>Instalace nuceného větrání s rekuperací:</w:t>
            </w:r>
          </w:p>
          <w:p w14:paraId="335644B1" w14:textId="77777777" w:rsidR="00A77B3E" w:rsidRDefault="002624D0">
            <w:pPr>
              <w:spacing w:before="100"/>
              <w:rPr>
                <w:color w:val="000000"/>
              </w:rPr>
            </w:pPr>
            <w:r>
              <w:rPr>
                <w:color w:val="000000"/>
              </w:rPr>
              <w:t>a)</w:t>
            </w:r>
            <w:r>
              <w:rPr>
                <w:color w:val="000000"/>
              </w:rPr>
              <w:tab/>
              <w:t>Instalace nuceného větrání s rekuperací odpadního tepla ve výukových prostorách vzdělávacích budov,</w:t>
            </w:r>
          </w:p>
          <w:p w14:paraId="0F961AE3" w14:textId="77777777" w:rsidR="00A77B3E" w:rsidRDefault="002624D0">
            <w:pPr>
              <w:spacing w:before="100"/>
              <w:rPr>
                <w:color w:val="000000"/>
              </w:rPr>
            </w:pPr>
            <w:r>
              <w:rPr>
                <w:color w:val="000000"/>
              </w:rPr>
              <w:t>b)</w:t>
            </w:r>
            <w:r>
              <w:rPr>
                <w:color w:val="000000"/>
              </w:rPr>
              <w:tab/>
              <w:t xml:space="preserve">Instalace nuceného větrání s rekuperací odpadního tepla v ostatních typech prostorů, budov. </w:t>
            </w:r>
          </w:p>
          <w:p w14:paraId="0C922F1D" w14:textId="77777777" w:rsidR="00A77B3E" w:rsidRDefault="00A77B3E">
            <w:pPr>
              <w:spacing w:before="100"/>
              <w:rPr>
                <w:color w:val="000000"/>
              </w:rPr>
            </w:pPr>
          </w:p>
          <w:p w14:paraId="5F262B4C" w14:textId="77777777" w:rsidR="00A77B3E" w:rsidRDefault="00A77B3E">
            <w:pPr>
              <w:spacing w:before="100"/>
              <w:rPr>
                <w:color w:val="000000"/>
              </w:rPr>
            </w:pPr>
          </w:p>
        </w:tc>
      </w:tr>
      <w:tr w:rsidR="005A1E0B" w14:paraId="0DD7CDA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0F34D" w14:textId="77777777" w:rsidR="00A77B3E" w:rsidRDefault="002624D0">
            <w:pPr>
              <w:spacing w:before="100"/>
              <w:rPr>
                <w:color w:val="000000"/>
              </w:rPr>
            </w:pPr>
            <w:r>
              <w:rPr>
                <w:color w:val="000000"/>
              </w:rPr>
              <w:t>2. Specifický cíl (specifické cíle)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28FE9" w14:textId="77777777" w:rsidR="00A77B3E" w:rsidRDefault="002624D0">
            <w:pPr>
              <w:spacing w:before="100"/>
              <w:rPr>
                <w:color w:val="000000"/>
              </w:rPr>
            </w:pPr>
            <w:r>
              <w:rPr>
                <w:color w:val="000000"/>
              </w:rPr>
              <w:t>RSO2.1. Podpora energetické účinnosti a snižování emisí skleníkových plynů</w:t>
            </w:r>
          </w:p>
        </w:tc>
      </w:tr>
      <w:tr w:rsidR="005A1E0B" w14:paraId="7E2D6D0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9BB71" w14:textId="77777777" w:rsidR="00A77B3E" w:rsidRDefault="002624D0">
            <w:pPr>
              <w:spacing w:before="100"/>
              <w:rPr>
                <w:color w:val="000000"/>
              </w:rPr>
            </w:pPr>
            <w:r>
              <w:rPr>
                <w:color w:val="000000"/>
              </w:rPr>
              <w:t>12. Celková částka (na vnitrostátní a unijní úrovni), kterou má na tomto základě uhradit Komise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898DF" w14:textId="77777777" w:rsidR="00A77B3E" w:rsidRDefault="002624D0">
            <w:pPr>
              <w:spacing w:before="100"/>
              <w:rPr>
                <w:color w:val="000000"/>
              </w:rPr>
            </w:pPr>
            <w:r>
              <w:rPr>
                <w:color w:val="000000"/>
              </w:rPr>
              <w:t>33 578 651,72</w:t>
            </w:r>
          </w:p>
        </w:tc>
      </w:tr>
      <w:tr w:rsidR="005A1E0B" w14:paraId="3E65C0F2"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FBD0428"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1553F30" w14:textId="77777777" w:rsidR="00A77B3E" w:rsidRDefault="00A77B3E">
            <w:pPr>
              <w:spacing w:before="100"/>
              <w:rPr>
                <w:color w:val="000000"/>
              </w:rPr>
            </w:pPr>
          </w:p>
        </w:tc>
      </w:tr>
      <w:tr w:rsidR="005A1E0B" w14:paraId="2257D93C"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0A7D9B5" w14:textId="77777777" w:rsidR="00A77B3E" w:rsidRDefault="002624D0">
            <w:pPr>
              <w:spacing w:before="100"/>
              <w:rPr>
                <w:color w:val="000000"/>
              </w:rPr>
            </w:pPr>
            <w:r>
              <w:rPr>
                <w:color w:val="000000"/>
              </w:rPr>
              <w:t xml:space="preserve"> </w:t>
            </w:r>
          </w:p>
        </w:tc>
      </w:tr>
      <w:tr w:rsidR="005A1E0B" w14:paraId="56E7815C"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F359C87" w14:textId="77777777" w:rsidR="00A77B3E" w:rsidRDefault="002624D0">
            <w:pPr>
              <w:spacing w:before="100"/>
              <w:rPr>
                <w:color w:val="000000"/>
              </w:rPr>
            </w:pPr>
            <w:r>
              <w:rPr>
                <w:color w:val="000000"/>
              </w:rPr>
              <w:t>Ukazatele</w:t>
            </w: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6C2B6B1" w14:textId="77777777" w:rsidR="00A77B3E" w:rsidRDefault="002624D0">
            <w:pPr>
              <w:spacing w:before="100"/>
              <w:rPr>
                <w:color w:val="000000"/>
              </w:rPr>
            </w:pPr>
            <w:r>
              <w:rPr>
                <w:color w:val="000000"/>
              </w:rPr>
              <w:t xml:space="preserve"> </w:t>
            </w:r>
          </w:p>
        </w:tc>
      </w:tr>
      <w:tr w:rsidR="005A1E0B" w14:paraId="18BC4B06"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A5A9731"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066F470" w14:textId="77777777" w:rsidR="00A77B3E" w:rsidRDefault="00A77B3E">
            <w:pPr>
              <w:spacing w:before="100"/>
              <w:rPr>
                <w:color w:val="000000"/>
              </w:rPr>
            </w:pPr>
          </w:p>
        </w:tc>
      </w:tr>
      <w:tr w:rsidR="005A1E0B" w14:paraId="241BE068"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A96F2F5"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BF3694F" w14:textId="77777777" w:rsidR="00A77B3E" w:rsidRDefault="00A77B3E">
            <w:pPr>
              <w:spacing w:before="100"/>
              <w:rPr>
                <w:color w:val="000000"/>
              </w:rPr>
            </w:pPr>
          </w:p>
        </w:tc>
      </w:tr>
      <w:tr w:rsidR="005A1E0B" w14:paraId="2083A4B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CAE0D"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E125F" w14:textId="77777777" w:rsidR="00A77B3E" w:rsidRDefault="002624D0">
            <w:pPr>
              <w:spacing w:before="100"/>
              <w:rPr>
                <w:color w:val="000000"/>
              </w:rPr>
            </w:pPr>
            <w:r>
              <w:rPr>
                <w:color w:val="000000"/>
              </w:rPr>
              <w:t>Jmenovitý výkon vzduchotechnické jednotky - b) Instalace nuceného větrání s rekuperací odpadního tepla v ostatních typech prostorů, budov</w:t>
            </w:r>
          </w:p>
        </w:tc>
      </w:tr>
      <w:tr w:rsidR="005A1E0B" w14:paraId="6F7DD93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226DD"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9E332" w14:textId="77777777" w:rsidR="00A77B3E" w:rsidRDefault="002624D0">
            <w:pPr>
              <w:spacing w:before="100"/>
              <w:rPr>
                <w:color w:val="000000"/>
              </w:rPr>
            </w:pPr>
            <w:r>
              <w:rPr>
                <w:color w:val="000000"/>
              </w:rPr>
              <w:t>m3/hod</w:t>
            </w:r>
          </w:p>
        </w:tc>
      </w:tr>
      <w:tr w:rsidR="005A1E0B" w14:paraId="2601F3F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21985"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9F2BC" w14:textId="77777777" w:rsidR="00A77B3E" w:rsidRDefault="002624D0">
            <w:pPr>
              <w:spacing w:before="100"/>
              <w:rPr>
                <w:color w:val="000000"/>
              </w:rPr>
            </w:pPr>
            <w:r>
              <w:rPr>
                <w:color w:val="000000"/>
              </w:rPr>
              <w:t>Jednotkové náklady</w:t>
            </w:r>
          </w:p>
        </w:tc>
      </w:tr>
      <w:tr w:rsidR="005A1E0B" w14:paraId="094F991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8D9CB"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807C7" w14:textId="77777777" w:rsidR="00A77B3E" w:rsidRDefault="002624D0">
            <w:pPr>
              <w:spacing w:before="100"/>
              <w:rPr>
                <w:color w:val="000000"/>
              </w:rPr>
            </w:pPr>
            <w:r>
              <w:rPr>
                <w:color w:val="000000"/>
              </w:rPr>
              <w:t>16,60</w:t>
            </w:r>
          </w:p>
          <w:p w14:paraId="50DF3EA0" w14:textId="77777777" w:rsidR="00D3637B" w:rsidRPr="00D3637B" w:rsidRDefault="00D3637B">
            <w:pPr>
              <w:spacing w:before="100"/>
              <w:rPr>
                <w:b/>
                <w:color w:val="000000"/>
              </w:rPr>
            </w:pPr>
            <w:r w:rsidRPr="00D3637B">
              <w:rPr>
                <w:b/>
                <w:color w:val="000000"/>
              </w:rPr>
              <w:t>Koeficient k1</w:t>
            </w:r>
          </w:p>
          <w:p w14:paraId="1F72582B" w14:textId="77777777" w:rsidR="00D3637B" w:rsidRPr="008B7B8A" w:rsidRDefault="00D3637B" w:rsidP="00D3637B">
            <w:pPr>
              <w:keepLines/>
              <w:jc w:val="both"/>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0,6 - pro jednotky se jmenovitým výkonem do 1.500 m3/hod na jednotku</w:t>
            </w:r>
          </w:p>
          <w:p w14:paraId="00AD2D83" w14:textId="77777777" w:rsidR="00D3637B" w:rsidRPr="008B7B8A" w:rsidRDefault="00D3637B" w:rsidP="00D3637B">
            <w:pPr>
              <w:keepLines/>
              <w:jc w:val="both"/>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Jednotky se jmenovitým výkonem do 1.500 m</w:t>
            </w:r>
            <w:r w:rsidRPr="008B7B8A">
              <w:rPr>
                <w:rFonts w:ascii="Segoe UI" w:hAnsi="Segoe UI" w:cs="Segoe UI"/>
                <w:color w:val="948A54" w:themeColor="background2" w:themeShade="80"/>
                <w:sz w:val="20"/>
                <w:szCs w:val="20"/>
                <w:vertAlign w:val="superscript"/>
                <w:lang w:eastAsia="cs-CZ"/>
              </w:rPr>
              <w:t>3</w:t>
            </w:r>
            <w:r w:rsidRPr="008B7B8A">
              <w:rPr>
                <w:rFonts w:ascii="Segoe UI" w:hAnsi="Segoe UI" w:cs="Segoe UI"/>
                <w:color w:val="948A54" w:themeColor="background2" w:themeShade="80"/>
                <w:sz w:val="20"/>
                <w:szCs w:val="20"/>
                <w:lang w:eastAsia="cs-CZ"/>
              </w:rPr>
              <w:t>/hod:</w:t>
            </w:r>
          </w:p>
          <w:p w14:paraId="0EB79D6F" w14:textId="77777777" w:rsidR="00D3637B" w:rsidRPr="008B7B8A" w:rsidRDefault="00D3637B" w:rsidP="00D3637B">
            <w:pPr>
              <w:keepLines/>
              <w:jc w:val="both"/>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 xml:space="preserve">0,5 – pro systémy s regulací průtoku vzduchu on/off </w:t>
            </w:r>
          </w:p>
          <w:p w14:paraId="351F708F" w14:textId="77777777" w:rsidR="00D3637B" w:rsidRPr="008B7B8A" w:rsidRDefault="00D3637B" w:rsidP="00D3637B">
            <w:pPr>
              <w:keepLines/>
              <w:jc w:val="both"/>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0,7 – pro systémy s pevně nastavenou regulací průtoku vzduchu na základě časového harmonogramu či % výkonu jednotky) a ostatní neuvedené systémy regulace</w:t>
            </w:r>
          </w:p>
          <w:p w14:paraId="122DFD00" w14:textId="77777777" w:rsidR="00D3637B" w:rsidRDefault="00D3637B" w:rsidP="00D3637B">
            <w:pPr>
              <w:spacing w:before="100"/>
              <w:rPr>
                <w:color w:val="000000"/>
              </w:rPr>
            </w:pPr>
            <w:r w:rsidRPr="008B7B8A">
              <w:rPr>
                <w:rFonts w:ascii="Segoe UI" w:hAnsi="Segoe UI" w:cs="Segoe UI"/>
                <w:color w:val="948A54" w:themeColor="background2" w:themeShade="80"/>
                <w:sz w:val="20"/>
                <w:szCs w:val="20"/>
                <w:lang w:eastAsia="cs-CZ"/>
              </w:rPr>
              <w:t>1,0 – pro systémy s plynulou regulací průtoku vzduchu na základě výskytu rozhodných škodlivin (např. čidlo CO</w:t>
            </w:r>
            <w:r w:rsidRPr="008B7B8A">
              <w:rPr>
                <w:rFonts w:ascii="Segoe UI" w:hAnsi="Segoe UI" w:cs="Segoe UI"/>
                <w:color w:val="948A54" w:themeColor="background2" w:themeShade="80"/>
                <w:sz w:val="20"/>
                <w:szCs w:val="20"/>
                <w:vertAlign w:val="subscript"/>
                <w:lang w:eastAsia="cs-CZ"/>
              </w:rPr>
              <w:t>2</w:t>
            </w:r>
            <w:r w:rsidRPr="008B7B8A">
              <w:rPr>
                <w:rFonts w:ascii="Segoe UI" w:hAnsi="Segoe UI" w:cs="Segoe UI"/>
                <w:color w:val="948A54" w:themeColor="background2" w:themeShade="80"/>
                <w:sz w:val="20"/>
                <w:szCs w:val="20"/>
                <w:lang w:eastAsia="cs-CZ"/>
              </w:rPr>
              <w:t xml:space="preserve"> pro osoby)</w:t>
            </w:r>
          </w:p>
        </w:tc>
      </w:tr>
      <w:tr w:rsidR="005A1E0B" w14:paraId="3F48FF0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FFBE0"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EA8A3"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systém nuceného větrání s rekuperací odpadního tepla. Konkrétně se jedná o:</w:t>
            </w:r>
          </w:p>
          <w:p w14:paraId="117858B9" w14:textId="77777777" w:rsidR="00A77B3E" w:rsidRDefault="00A77B3E">
            <w:pPr>
              <w:spacing w:before="100"/>
              <w:rPr>
                <w:color w:val="000000"/>
              </w:rPr>
            </w:pPr>
          </w:p>
          <w:p w14:paraId="50F06D13" w14:textId="77777777" w:rsidR="00A77B3E" w:rsidRPr="00364838" w:rsidRDefault="002624D0" w:rsidP="00364838">
            <w:pPr>
              <w:pStyle w:val="Odstavecseseznamem"/>
              <w:numPr>
                <w:ilvl w:val="0"/>
                <w:numId w:val="8"/>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76"/>
            </w:r>
            <w:r>
              <w:sym w:font="Times New Roman" w:char="011B"/>
            </w:r>
            <w:r>
              <w:sym w:font="Times New Roman" w:char="0074"/>
            </w:r>
            <w:r>
              <w:sym w:font="Times New Roman" w:char="0072"/>
            </w:r>
            <w:r>
              <w:sym w:font="Times New Roman" w:char="0061"/>
            </w:r>
            <w:r>
              <w:sym w:font="Times New Roman" w:char="0063"/>
            </w:r>
            <w:r>
              <w:sym w:font="Times New Roman" w:char="00ED"/>
            </w:r>
            <w:r>
              <w:sym w:font="Times New Roman" w:char="0020"/>
            </w:r>
            <w:r>
              <w:sym w:font="Times New Roman" w:char="006A"/>
            </w:r>
            <w:r>
              <w:sym w:font="Times New Roman" w:char="0065"/>
            </w:r>
            <w:r>
              <w:sym w:font="Times New Roman" w:char="0064"/>
            </w:r>
            <w:r>
              <w:sym w:font="Times New Roman" w:char="006E"/>
            </w:r>
            <w:r>
              <w:sym w:font="Times New Roman" w:char="006F"/>
            </w:r>
            <w:r>
              <w:sym w:font="Times New Roman" w:char="0074"/>
            </w:r>
            <w:r>
              <w:sym w:font="Times New Roman" w:char="006B"/>
            </w:r>
            <w:r>
              <w:sym w:font="Times New Roman" w:char="0079"/>
            </w:r>
            <w:r>
              <w:sym w:font="Times New Roman" w:char="0020"/>
            </w:r>
            <w:r>
              <w:sym w:font="Times New Roman" w:char="0073"/>
            </w:r>
            <w:r>
              <w:sym w:font="Times New Roman" w:char="0020"/>
            </w:r>
            <w:r>
              <w:sym w:font="Times New Roman" w:char="0072"/>
            </w:r>
            <w:r>
              <w:sym w:font="Times New Roman" w:char="0065"/>
            </w:r>
            <w:r>
              <w:sym w:font="Times New Roman" w:char="006B"/>
            </w:r>
            <w:r>
              <w:sym w:font="Times New Roman" w:char="0075"/>
            </w:r>
            <w:r>
              <w:sym w:font="Times New Roman" w:char="0070"/>
            </w:r>
            <w:r>
              <w:sym w:font="Times New Roman" w:char="0065"/>
            </w:r>
            <w:r>
              <w:sym w:font="Times New Roman" w:char="0072"/>
            </w:r>
            <w:r>
              <w:sym w:font="Times New Roman" w:char="0061"/>
            </w:r>
            <w:r>
              <w:sym w:font="Times New Roman" w:char="0063"/>
            </w:r>
            <w:r>
              <w:sym w:font="Times New Roman" w:char="00ED"/>
            </w:r>
            <w:r>
              <w:sym w:font="Times New Roman" w:char="002C"/>
            </w:r>
            <w:r>
              <w:sym w:font="Times New Roman" w:char="0020"/>
            </w:r>
          </w:p>
          <w:p w14:paraId="329550C3" w14:textId="77777777" w:rsidR="00A77B3E" w:rsidRPr="00364838" w:rsidRDefault="002624D0" w:rsidP="00364838">
            <w:pPr>
              <w:pStyle w:val="Odstavecseseznamem"/>
              <w:numPr>
                <w:ilvl w:val="0"/>
                <w:numId w:val="8"/>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r>
              <w:sym w:font="Times New Roman" w:char="0020"/>
            </w:r>
          </w:p>
          <w:p w14:paraId="25482108" w14:textId="77777777" w:rsidR="00A77B3E" w:rsidRPr="00364838" w:rsidRDefault="002624D0" w:rsidP="00364838">
            <w:pPr>
              <w:pStyle w:val="Odstavecseseznamem"/>
              <w:numPr>
                <w:ilvl w:val="0"/>
                <w:numId w:val="8"/>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5B2801BA" w14:textId="77777777" w:rsidR="00A77B3E" w:rsidRPr="00364838" w:rsidRDefault="002624D0" w:rsidP="00364838">
            <w:pPr>
              <w:pStyle w:val="Odstavecseseznamem"/>
              <w:numPr>
                <w:ilvl w:val="0"/>
                <w:numId w:val="8"/>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28D723E6" w14:textId="77777777" w:rsidR="00A77B3E" w:rsidRPr="00364838" w:rsidRDefault="002624D0" w:rsidP="00364838">
            <w:pPr>
              <w:pStyle w:val="Odstavecseseznamem"/>
              <w:numPr>
                <w:ilvl w:val="0"/>
                <w:numId w:val="8"/>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6088F489" w14:textId="77777777" w:rsidR="00A77B3E" w:rsidRPr="00364838" w:rsidRDefault="002624D0" w:rsidP="00364838">
            <w:pPr>
              <w:pStyle w:val="Odstavecseseznamem"/>
              <w:numPr>
                <w:ilvl w:val="0"/>
                <w:numId w:val="8"/>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011A1EA4" w14:textId="77777777" w:rsidR="00A77B3E" w:rsidRPr="00364838" w:rsidRDefault="002624D0" w:rsidP="00364838">
            <w:pPr>
              <w:pStyle w:val="Odstavecseseznamem"/>
              <w:numPr>
                <w:ilvl w:val="0"/>
                <w:numId w:val="8"/>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r>
              <w:sym w:font="Times New Roman" w:char="0020"/>
            </w:r>
            <w:r>
              <w:sym w:font="Times New Roman" w:char="0020"/>
            </w:r>
          </w:p>
          <w:p w14:paraId="62161826" w14:textId="77777777" w:rsidR="00A77B3E" w:rsidRDefault="00A77B3E">
            <w:pPr>
              <w:spacing w:before="100"/>
              <w:rPr>
                <w:color w:val="000000"/>
              </w:rPr>
            </w:pPr>
          </w:p>
          <w:p w14:paraId="04A947D8"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6D35E6D5" w14:textId="77777777" w:rsidR="00A77B3E" w:rsidRDefault="00A77B3E">
            <w:pPr>
              <w:spacing w:before="100"/>
              <w:rPr>
                <w:color w:val="000000"/>
              </w:rPr>
            </w:pPr>
          </w:p>
          <w:p w14:paraId="47E57084"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481A4A99" w14:textId="77777777" w:rsidR="00A77B3E" w:rsidRDefault="00A77B3E">
            <w:pPr>
              <w:spacing w:before="100"/>
              <w:rPr>
                <w:color w:val="000000"/>
              </w:rPr>
            </w:pPr>
          </w:p>
          <w:p w14:paraId="33ACB6D6"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03EEEEC3" w14:textId="77777777" w:rsidR="00A77B3E" w:rsidRDefault="00A77B3E">
            <w:pPr>
              <w:spacing w:before="100"/>
              <w:rPr>
                <w:color w:val="000000"/>
              </w:rPr>
            </w:pPr>
          </w:p>
          <w:p w14:paraId="004A591B" w14:textId="77777777" w:rsidR="00A77B3E" w:rsidRDefault="002624D0">
            <w:pPr>
              <w:spacing w:before="100"/>
              <w:rPr>
                <w:color w:val="000000"/>
              </w:rPr>
            </w:pPr>
            <w:r>
              <w:rPr>
                <w:color w:val="000000"/>
              </w:rPr>
              <w:t xml:space="preserve">Řešeno samostatnými jednotkovými náklady využitím paušální sazby na financování nepřímých nákladů ve výši do 7 %   dle čl. 54 písm. a) ON. </w:t>
            </w:r>
          </w:p>
        </w:tc>
      </w:tr>
      <w:tr w:rsidR="005A1E0B" w14:paraId="281D96B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BAAEB"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8F4A1" w14:textId="77777777" w:rsidR="00A77B3E" w:rsidRDefault="002624D0">
            <w:pPr>
              <w:spacing w:before="100"/>
              <w:rPr>
                <w:color w:val="000000"/>
              </w:rPr>
            </w:pPr>
            <w:r>
              <w:rPr>
                <w:color w:val="000000"/>
              </w:rPr>
              <w:t>Ne</w:t>
            </w:r>
          </w:p>
        </w:tc>
      </w:tr>
      <w:tr w:rsidR="005A1E0B" w14:paraId="07CABEB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A9B62"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7AFFC"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6146FE8F" w14:textId="77777777" w:rsidR="00A77B3E" w:rsidRDefault="00A77B3E">
            <w:pPr>
              <w:spacing w:before="100"/>
              <w:rPr>
                <w:color w:val="000000"/>
              </w:rPr>
            </w:pPr>
          </w:p>
          <w:p w14:paraId="7BA08DA3"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59669050" w14:textId="77777777" w:rsidR="00A77B3E" w:rsidRDefault="00A77B3E">
            <w:pPr>
              <w:spacing w:before="100"/>
              <w:rPr>
                <w:color w:val="000000"/>
              </w:rPr>
            </w:pPr>
          </w:p>
          <w:p w14:paraId="4EBB2EB2" w14:textId="77777777" w:rsidR="00A77B3E" w:rsidRDefault="002624D0">
            <w:pPr>
              <w:spacing w:before="100"/>
              <w:rPr>
                <w:color w:val="000000"/>
              </w:rPr>
            </w:pPr>
            <w:r>
              <w:rPr>
                <w:color w:val="000000"/>
              </w:rPr>
              <w:t>Základní úrovní je index cen stavebních děl pro budovy, jako průměr hodnot za rok i2020 = 103,3</w:t>
            </w:r>
          </w:p>
          <w:p w14:paraId="7DFB3023" w14:textId="77777777" w:rsidR="00A77B3E" w:rsidRDefault="00A77B3E">
            <w:pPr>
              <w:spacing w:before="100"/>
              <w:rPr>
                <w:color w:val="000000"/>
              </w:rPr>
            </w:pPr>
          </w:p>
          <w:p w14:paraId="2872A7E0"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519F0B46" w14:textId="77777777" w:rsidR="00A77B3E" w:rsidRDefault="00A77B3E">
            <w:pPr>
              <w:spacing w:before="100"/>
              <w:rPr>
                <w:color w:val="000000"/>
              </w:rPr>
            </w:pPr>
          </w:p>
          <w:p w14:paraId="5D806088"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21043506" w14:textId="77777777" w:rsidR="00A77B3E" w:rsidRDefault="00A77B3E">
            <w:pPr>
              <w:spacing w:before="100"/>
              <w:rPr>
                <w:color w:val="000000"/>
              </w:rPr>
            </w:pPr>
          </w:p>
          <w:p w14:paraId="3972E512"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6A38359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3C196" w14:textId="77777777" w:rsidR="00A77B3E" w:rsidRDefault="002624D0">
            <w:pPr>
              <w:spacing w:before="100"/>
              <w:rPr>
                <w:color w:val="000000"/>
              </w:rPr>
            </w:pPr>
            <w:r>
              <w:rPr>
                <w:color w:val="000000"/>
              </w:rPr>
              <w:t>10. Ověření dosažení realizovaných jednotek</w:t>
            </w:r>
          </w:p>
          <w:p w14:paraId="13264D12" w14:textId="77777777" w:rsidR="00A77B3E" w:rsidRDefault="002624D0">
            <w:pPr>
              <w:spacing w:before="100"/>
              <w:rPr>
                <w:color w:val="000000"/>
              </w:rPr>
            </w:pPr>
            <w:r>
              <w:rPr>
                <w:color w:val="000000"/>
              </w:rPr>
              <w:t>— uveďte, jaký dokument (dokumenty) či systém se použijí k ověření dosažení realizované jednotky</w:t>
            </w:r>
          </w:p>
          <w:p w14:paraId="3F675A25" w14:textId="77777777" w:rsidR="00A77B3E" w:rsidRDefault="002624D0">
            <w:pPr>
              <w:spacing w:before="100"/>
              <w:rPr>
                <w:color w:val="000000"/>
              </w:rPr>
            </w:pPr>
            <w:r>
              <w:rPr>
                <w:color w:val="000000"/>
              </w:rPr>
              <w:t>— popište, co bude během řídicích kontrol kontrolováno, a</w:t>
            </w:r>
            <w:r w:rsidR="00364838">
              <w:rPr>
                <w:color w:val="000000"/>
              </w:rPr>
              <w:t> </w:t>
            </w:r>
            <w:r>
              <w:rPr>
                <w:color w:val="000000"/>
              </w:rPr>
              <w:t>kým</w:t>
            </w:r>
          </w:p>
          <w:p w14:paraId="7AFA1687"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F381F"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7F58D97F" w14:textId="77777777" w:rsidR="00A77B3E" w:rsidRDefault="00A77B3E">
            <w:pPr>
              <w:spacing w:before="100"/>
              <w:rPr>
                <w:color w:val="000000"/>
              </w:rPr>
            </w:pPr>
          </w:p>
          <w:p w14:paraId="0E9CCDFB" w14:textId="77777777" w:rsidR="00A77B3E" w:rsidRDefault="002624D0">
            <w:pPr>
              <w:spacing w:before="100"/>
              <w:rPr>
                <w:color w:val="000000"/>
              </w:rPr>
            </w:pPr>
            <w:r>
              <w:rPr>
                <w:color w:val="000000"/>
              </w:rPr>
              <w:t>Jedná se zejména o následující dokumenty:</w:t>
            </w:r>
          </w:p>
          <w:p w14:paraId="3096DEF1"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26F38557" w14:textId="77777777" w:rsidR="00A77B3E" w:rsidRDefault="002624D0">
            <w:pPr>
              <w:spacing w:before="100"/>
              <w:rPr>
                <w:color w:val="000000"/>
              </w:rPr>
            </w:pPr>
            <w:r>
              <w:rPr>
                <w:color w:val="000000"/>
              </w:rPr>
              <w:t>-</w:t>
            </w:r>
            <w:r>
              <w:rPr>
                <w:color w:val="000000"/>
              </w:rPr>
              <w:tab/>
              <w:t>Energetický posudek,</w:t>
            </w:r>
          </w:p>
          <w:p w14:paraId="674F2083" w14:textId="77777777" w:rsidR="00A77B3E" w:rsidRDefault="002624D0">
            <w:pPr>
              <w:spacing w:before="100"/>
              <w:rPr>
                <w:color w:val="000000"/>
              </w:rPr>
            </w:pPr>
            <w:r>
              <w:rPr>
                <w:color w:val="000000"/>
              </w:rPr>
              <w:t>-</w:t>
            </w:r>
            <w:r>
              <w:rPr>
                <w:color w:val="000000"/>
              </w:rPr>
              <w:tab/>
              <w:t>Průkaz energetické náročnosti budovy,</w:t>
            </w:r>
          </w:p>
          <w:p w14:paraId="619F2D7C" w14:textId="77777777" w:rsidR="00A77B3E" w:rsidRDefault="002624D0">
            <w:pPr>
              <w:spacing w:before="100"/>
              <w:rPr>
                <w:color w:val="000000"/>
              </w:rPr>
            </w:pPr>
            <w:r>
              <w:rPr>
                <w:color w:val="000000"/>
              </w:rPr>
              <w:t>-</w:t>
            </w:r>
            <w:r>
              <w:rPr>
                <w:color w:val="000000"/>
              </w:rPr>
              <w:tab/>
              <w:t xml:space="preserve">Hodnocené a sledované indikátory projektu.  </w:t>
            </w:r>
          </w:p>
          <w:p w14:paraId="32A0DD77" w14:textId="77777777" w:rsidR="00A77B3E" w:rsidRDefault="00A77B3E">
            <w:pPr>
              <w:spacing w:before="100"/>
              <w:rPr>
                <w:color w:val="000000"/>
              </w:rPr>
            </w:pPr>
          </w:p>
          <w:p w14:paraId="605CFBE4"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tc>
      </w:tr>
      <w:tr w:rsidR="005A1E0B" w14:paraId="5CF229E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DB56F"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61E4B" w14:textId="3CD47D06"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4154FB36" w14:textId="77777777" w:rsidR="00A77B3E" w:rsidRDefault="00A77B3E">
            <w:pPr>
              <w:spacing w:before="100"/>
              <w:rPr>
                <w:color w:val="000000"/>
              </w:rPr>
            </w:pPr>
          </w:p>
          <w:p w14:paraId="743629E5" w14:textId="77777777" w:rsidR="00A77B3E" w:rsidRDefault="002624D0">
            <w:pPr>
              <w:spacing w:before="100"/>
              <w:rPr>
                <w:color w:val="000000"/>
              </w:rPr>
            </w:pPr>
            <w:r>
              <w:rPr>
                <w:color w:val="000000"/>
              </w:rPr>
              <w:t>Míra rizika střední.</w:t>
            </w:r>
          </w:p>
        </w:tc>
      </w:tr>
      <w:tr w:rsidR="005A1E0B" w14:paraId="4BDDE1B6"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13D87F6"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095BF6F" w14:textId="77777777" w:rsidR="00A77B3E" w:rsidRDefault="00A77B3E">
            <w:pPr>
              <w:spacing w:before="100"/>
              <w:rPr>
                <w:color w:val="000000"/>
              </w:rPr>
            </w:pPr>
          </w:p>
        </w:tc>
      </w:tr>
      <w:tr w:rsidR="005A1E0B" w14:paraId="7F9C0E5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8DB89"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AD722" w14:textId="77777777" w:rsidR="00A77B3E" w:rsidRDefault="002624D0">
            <w:pPr>
              <w:spacing w:before="100"/>
              <w:rPr>
                <w:color w:val="000000"/>
              </w:rPr>
            </w:pPr>
            <w:r>
              <w:rPr>
                <w:color w:val="000000"/>
              </w:rPr>
              <w:t>Počet žáků – dle projektové kapacity vzdělávacího zařízení - a) Instalace nuceného větrání s rekuperací odpadního tepla ve výukových prostorách vzdělávacích budov</w:t>
            </w:r>
          </w:p>
        </w:tc>
      </w:tr>
      <w:tr w:rsidR="005A1E0B" w14:paraId="1B66587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E0089"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749C7" w14:textId="77777777" w:rsidR="00A77B3E" w:rsidRDefault="002624D0">
            <w:pPr>
              <w:spacing w:before="100"/>
              <w:rPr>
                <w:color w:val="000000"/>
              </w:rPr>
            </w:pPr>
            <w:r>
              <w:rPr>
                <w:color w:val="000000"/>
              </w:rPr>
              <w:t>Počet žáků</w:t>
            </w:r>
          </w:p>
        </w:tc>
      </w:tr>
      <w:tr w:rsidR="005A1E0B" w14:paraId="10153BB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5CD321"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C632B" w14:textId="77777777" w:rsidR="00A77B3E" w:rsidRDefault="002624D0">
            <w:pPr>
              <w:spacing w:before="100"/>
              <w:rPr>
                <w:color w:val="000000"/>
              </w:rPr>
            </w:pPr>
            <w:r>
              <w:rPr>
                <w:color w:val="000000"/>
              </w:rPr>
              <w:t>Jednotkové náklady</w:t>
            </w:r>
          </w:p>
        </w:tc>
      </w:tr>
      <w:tr w:rsidR="005A1E0B" w14:paraId="4DE8D7D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0C62E"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F9F5D" w14:textId="77777777" w:rsidR="00A77B3E" w:rsidRDefault="002624D0">
            <w:pPr>
              <w:spacing w:before="100"/>
              <w:rPr>
                <w:color w:val="000000"/>
              </w:rPr>
            </w:pPr>
            <w:r>
              <w:rPr>
                <w:color w:val="000000"/>
              </w:rPr>
              <w:t>417,02</w:t>
            </w:r>
          </w:p>
          <w:p w14:paraId="68F185A7" w14:textId="77777777" w:rsidR="00D3637B" w:rsidRPr="00F578F6" w:rsidRDefault="00D3637B">
            <w:pPr>
              <w:spacing w:before="100"/>
              <w:rPr>
                <w:b/>
                <w:color w:val="000000"/>
              </w:rPr>
            </w:pPr>
            <w:r w:rsidRPr="00F578F6">
              <w:rPr>
                <w:b/>
                <w:color w:val="000000"/>
              </w:rPr>
              <w:t>Koeficient k1</w:t>
            </w:r>
          </w:p>
          <w:p w14:paraId="14A153D4" w14:textId="77777777" w:rsidR="00D3637B" w:rsidRPr="008B7B8A" w:rsidRDefault="00D3637B" w:rsidP="00D3637B">
            <w:pPr>
              <w:keepLines/>
              <w:jc w:val="both"/>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0,6 - pro jednotky se jmenovitým výkonem do 1.500 m</w:t>
            </w:r>
            <w:r w:rsidRPr="008B7B8A">
              <w:rPr>
                <w:rFonts w:ascii="Segoe UI" w:hAnsi="Segoe UI" w:cs="Segoe UI"/>
                <w:color w:val="948A54" w:themeColor="background2" w:themeShade="80"/>
                <w:sz w:val="20"/>
                <w:szCs w:val="20"/>
                <w:vertAlign w:val="superscript"/>
                <w:lang w:eastAsia="cs-CZ"/>
              </w:rPr>
              <w:t>3</w:t>
            </w:r>
            <w:r w:rsidRPr="008B7B8A">
              <w:rPr>
                <w:rFonts w:ascii="Segoe UI" w:hAnsi="Segoe UI" w:cs="Segoe UI"/>
                <w:color w:val="948A54" w:themeColor="background2" w:themeShade="80"/>
                <w:sz w:val="20"/>
                <w:szCs w:val="20"/>
                <w:lang w:eastAsia="cs-CZ"/>
              </w:rPr>
              <w:t>/hod na jednotku</w:t>
            </w:r>
          </w:p>
          <w:p w14:paraId="0C199EAC" w14:textId="77777777" w:rsidR="00D3637B" w:rsidRDefault="00D3637B" w:rsidP="00D3637B">
            <w:pPr>
              <w:spacing w:before="100"/>
              <w:rPr>
                <w:color w:val="000000"/>
              </w:rPr>
            </w:pPr>
            <w:r w:rsidRPr="008B7B8A">
              <w:rPr>
                <w:rFonts w:ascii="Segoe UI" w:hAnsi="Segoe UI" w:cs="Segoe UI"/>
                <w:color w:val="948A54" w:themeColor="background2" w:themeShade="80"/>
                <w:sz w:val="20"/>
                <w:szCs w:val="20"/>
                <w:lang w:eastAsia="cs-CZ"/>
              </w:rPr>
              <w:t>1,0 - pro ostatní jednotky</w:t>
            </w:r>
          </w:p>
        </w:tc>
      </w:tr>
      <w:tr w:rsidR="005A1E0B" w14:paraId="0ADBF10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E4001"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A56D4"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systém nuceného větrání s rekuperací odpadního tepla. Konkrétně se jedná o:</w:t>
            </w:r>
          </w:p>
          <w:p w14:paraId="0641F596" w14:textId="77777777" w:rsidR="00A77B3E" w:rsidRDefault="00A77B3E">
            <w:pPr>
              <w:spacing w:before="100"/>
              <w:rPr>
                <w:color w:val="000000"/>
              </w:rPr>
            </w:pPr>
          </w:p>
          <w:p w14:paraId="2B77248E" w14:textId="77777777" w:rsidR="00A77B3E" w:rsidRPr="00364838" w:rsidRDefault="002624D0" w:rsidP="00364838">
            <w:pPr>
              <w:pStyle w:val="Odstavecseseznamem"/>
              <w:numPr>
                <w:ilvl w:val="0"/>
                <w:numId w:val="9"/>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76"/>
            </w:r>
            <w:r>
              <w:sym w:font="Times New Roman" w:char="011B"/>
            </w:r>
            <w:r>
              <w:sym w:font="Times New Roman" w:char="0074"/>
            </w:r>
            <w:r>
              <w:sym w:font="Times New Roman" w:char="0072"/>
            </w:r>
            <w:r>
              <w:sym w:font="Times New Roman" w:char="0061"/>
            </w:r>
            <w:r>
              <w:sym w:font="Times New Roman" w:char="0063"/>
            </w:r>
            <w:r>
              <w:sym w:font="Times New Roman" w:char="00ED"/>
            </w:r>
            <w:r>
              <w:sym w:font="Times New Roman" w:char="0020"/>
            </w:r>
            <w:r>
              <w:sym w:font="Times New Roman" w:char="006A"/>
            </w:r>
            <w:r>
              <w:sym w:font="Times New Roman" w:char="0065"/>
            </w:r>
            <w:r>
              <w:sym w:font="Times New Roman" w:char="0064"/>
            </w:r>
            <w:r>
              <w:sym w:font="Times New Roman" w:char="006E"/>
            </w:r>
            <w:r>
              <w:sym w:font="Times New Roman" w:char="006F"/>
            </w:r>
            <w:r>
              <w:sym w:font="Times New Roman" w:char="0074"/>
            </w:r>
            <w:r>
              <w:sym w:font="Times New Roman" w:char="006B"/>
            </w:r>
            <w:r>
              <w:sym w:font="Times New Roman" w:char="0079"/>
            </w:r>
            <w:r>
              <w:sym w:font="Times New Roman" w:char="0020"/>
            </w:r>
            <w:r>
              <w:sym w:font="Times New Roman" w:char="0073"/>
            </w:r>
            <w:r>
              <w:sym w:font="Times New Roman" w:char="0020"/>
            </w:r>
            <w:r>
              <w:sym w:font="Times New Roman" w:char="0072"/>
            </w:r>
            <w:r>
              <w:sym w:font="Times New Roman" w:char="0065"/>
            </w:r>
            <w:r>
              <w:sym w:font="Times New Roman" w:char="006B"/>
            </w:r>
            <w:r>
              <w:sym w:font="Times New Roman" w:char="0075"/>
            </w:r>
            <w:r>
              <w:sym w:font="Times New Roman" w:char="0070"/>
            </w:r>
            <w:r>
              <w:sym w:font="Times New Roman" w:char="0065"/>
            </w:r>
            <w:r>
              <w:sym w:font="Times New Roman" w:char="0072"/>
            </w:r>
            <w:r>
              <w:sym w:font="Times New Roman" w:char="0061"/>
            </w:r>
            <w:r>
              <w:sym w:font="Times New Roman" w:char="0063"/>
            </w:r>
            <w:r>
              <w:sym w:font="Times New Roman" w:char="00ED"/>
            </w:r>
            <w:r>
              <w:sym w:font="Times New Roman" w:char="002C"/>
            </w:r>
            <w:r>
              <w:sym w:font="Times New Roman" w:char="0020"/>
            </w:r>
          </w:p>
          <w:p w14:paraId="14C223BF" w14:textId="77777777" w:rsidR="00A77B3E" w:rsidRPr="00364838" w:rsidRDefault="002624D0" w:rsidP="00364838">
            <w:pPr>
              <w:pStyle w:val="Odstavecseseznamem"/>
              <w:numPr>
                <w:ilvl w:val="0"/>
                <w:numId w:val="9"/>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r>
              <w:sym w:font="Times New Roman" w:char="0020"/>
            </w:r>
          </w:p>
          <w:p w14:paraId="76E206CA" w14:textId="77777777" w:rsidR="00A77B3E" w:rsidRPr="00364838" w:rsidRDefault="002624D0" w:rsidP="00364838">
            <w:pPr>
              <w:pStyle w:val="Odstavecseseznamem"/>
              <w:numPr>
                <w:ilvl w:val="0"/>
                <w:numId w:val="9"/>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582B5A42" w14:textId="77777777" w:rsidR="00A77B3E" w:rsidRPr="00364838" w:rsidRDefault="002624D0" w:rsidP="00364838">
            <w:pPr>
              <w:pStyle w:val="Odstavecseseznamem"/>
              <w:numPr>
                <w:ilvl w:val="0"/>
                <w:numId w:val="9"/>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12327EF4" w14:textId="77777777" w:rsidR="00A77B3E" w:rsidRPr="00364838" w:rsidRDefault="002624D0" w:rsidP="00364838">
            <w:pPr>
              <w:pStyle w:val="Odstavecseseznamem"/>
              <w:numPr>
                <w:ilvl w:val="0"/>
                <w:numId w:val="9"/>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363D1C7A" w14:textId="77777777" w:rsidR="00A77B3E" w:rsidRPr="00364838" w:rsidRDefault="002624D0" w:rsidP="00364838">
            <w:pPr>
              <w:pStyle w:val="Odstavecseseznamem"/>
              <w:numPr>
                <w:ilvl w:val="0"/>
                <w:numId w:val="9"/>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617A32E2" w14:textId="77777777" w:rsidR="00A77B3E" w:rsidRPr="00364838" w:rsidRDefault="002624D0" w:rsidP="00364838">
            <w:pPr>
              <w:pStyle w:val="Odstavecseseznamem"/>
              <w:numPr>
                <w:ilvl w:val="0"/>
                <w:numId w:val="9"/>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r>
              <w:sym w:font="Times New Roman" w:char="0020"/>
            </w:r>
            <w:r>
              <w:sym w:font="Times New Roman" w:char="0020"/>
            </w:r>
          </w:p>
          <w:p w14:paraId="27FEFBA5" w14:textId="77777777" w:rsidR="00A77B3E" w:rsidRDefault="00A77B3E">
            <w:pPr>
              <w:spacing w:before="100"/>
              <w:rPr>
                <w:color w:val="000000"/>
              </w:rPr>
            </w:pPr>
          </w:p>
          <w:p w14:paraId="7C089FDC"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71E9C097" w14:textId="77777777" w:rsidR="00A77B3E" w:rsidRDefault="00A77B3E">
            <w:pPr>
              <w:spacing w:before="100"/>
              <w:rPr>
                <w:color w:val="000000"/>
              </w:rPr>
            </w:pPr>
          </w:p>
          <w:p w14:paraId="2F8E62DB"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04734B19" w14:textId="77777777" w:rsidR="00A77B3E" w:rsidRDefault="00A77B3E">
            <w:pPr>
              <w:spacing w:before="100"/>
              <w:rPr>
                <w:color w:val="000000"/>
              </w:rPr>
            </w:pPr>
          </w:p>
          <w:p w14:paraId="5614A1E6"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7093C7A6" w14:textId="77777777" w:rsidR="00A77B3E" w:rsidRDefault="00A77B3E">
            <w:pPr>
              <w:spacing w:before="100"/>
              <w:rPr>
                <w:color w:val="000000"/>
              </w:rPr>
            </w:pPr>
          </w:p>
          <w:p w14:paraId="705F1600" w14:textId="77777777" w:rsidR="00A77B3E" w:rsidRDefault="002624D0">
            <w:pPr>
              <w:spacing w:before="100"/>
              <w:rPr>
                <w:color w:val="000000"/>
              </w:rPr>
            </w:pPr>
            <w:r>
              <w:rPr>
                <w:color w:val="000000"/>
              </w:rPr>
              <w:t xml:space="preserve">Řešeno samostatnými jednotkovými náklady využitím paušální sazby na financování nepřímých nákladů ve výši do 7 %   dle čl. 54 písm. a) ON. </w:t>
            </w:r>
          </w:p>
        </w:tc>
      </w:tr>
      <w:tr w:rsidR="005A1E0B" w14:paraId="09BD18D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9F966"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A19AD1" w14:textId="77777777" w:rsidR="00A77B3E" w:rsidRDefault="002624D0">
            <w:pPr>
              <w:spacing w:before="100"/>
              <w:rPr>
                <w:color w:val="000000"/>
              </w:rPr>
            </w:pPr>
            <w:r>
              <w:rPr>
                <w:color w:val="000000"/>
              </w:rPr>
              <w:t>Ne</w:t>
            </w:r>
          </w:p>
        </w:tc>
      </w:tr>
      <w:tr w:rsidR="005A1E0B" w14:paraId="65F5330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E0269"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F52FB"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24FF430C" w14:textId="77777777" w:rsidR="00A77B3E" w:rsidRDefault="00A77B3E">
            <w:pPr>
              <w:spacing w:before="100"/>
              <w:rPr>
                <w:color w:val="000000"/>
              </w:rPr>
            </w:pPr>
          </w:p>
          <w:p w14:paraId="6FBBF15B"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182733A3" w14:textId="77777777" w:rsidR="00A77B3E" w:rsidRDefault="00A77B3E">
            <w:pPr>
              <w:spacing w:before="100"/>
              <w:rPr>
                <w:color w:val="000000"/>
              </w:rPr>
            </w:pPr>
          </w:p>
          <w:p w14:paraId="32F4A631" w14:textId="77777777" w:rsidR="00A77B3E" w:rsidRDefault="002624D0">
            <w:pPr>
              <w:spacing w:before="100"/>
              <w:rPr>
                <w:color w:val="000000"/>
              </w:rPr>
            </w:pPr>
            <w:r>
              <w:rPr>
                <w:color w:val="000000"/>
              </w:rPr>
              <w:t>Základní úrovní je index cen stavebních děl pro budovy, jako průměr hodnot za rok i2020 = 103,3</w:t>
            </w:r>
          </w:p>
          <w:p w14:paraId="6E98858E" w14:textId="77777777" w:rsidR="00A77B3E" w:rsidRDefault="00A77B3E">
            <w:pPr>
              <w:spacing w:before="100"/>
              <w:rPr>
                <w:color w:val="000000"/>
              </w:rPr>
            </w:pPr>
          </w:p>
          <w:p w14:paraId="6C489E08"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38E38614" w14:textId="77777777" w:rsidR="00A77B3E" w:rsidRDefault="00A77B3E">
            <w:pPr>
              <w:spacing w:before="100"/>
              <w:rPr>
                <w:color w:val="000000"/>
              </w:rPr>
            </w:pPr>
          </w:p>
          <w:p w14:paraId="0B9B79C5"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669B3F80" w14:textId="77777777" w:rsidR="00A77B3E" w:rsidRDefault="00A77B3E">
            <w:pPr>
              <w:spacing w:before="100"/>
              <w:rPr>
                <w:color w:val="000000"/>
              </w:rPr>
            </w:pPr>
          </w:p>
          <w:p w14:paraId="6CDFEF88"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1A5AEFC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3B937" w14:textId="77777777" w:rsidR="00A77B3E" w:rsidRDefault="002624D0">
            <w:pPr>
              <w:spacing w:before="100"/>
              <w:rPr>
                <w:color w:val="000000"/>
              </w:rPr>
            </w:pPr>
            <w:r>
              <w:rPr>
                <w:color w:val="000000"/>
              </w:rPr>
              <w:t>10. Ověření dosažení realizovaných jednotek</w:t>
            </w:r>
          </w:p>
          <w:p w14:paraId="2BD51766" w14:textId="77777777" w:rsidR="00A77B3E" w:rsidRDefault="002624D0">
            <w:pPr>
              <w:spacing w:before="100"/>
              <w:rPr>
                <w:color w:val="000000"/>
              </w:rPr>
            </w:pPr>
            <w:r>
              <w:rPr>
                <w:color w:val="000000"/>
              </w:rPr>
              <w:t>— uveďte, jaký dokument (dokumenty) či systém se použijí k ověření dosažení realizované jednotky</w:t>
            </w:r>
          </w:p>
          <w:p w14:paraId="28EF622C" w14:textId="77777777" w:rsidR="00A77B3E" w:rsidRDefault="002624D0">
            <w:pPr>
              <w:spacing w:before="100"/>
              <w:rPr>
                <w:color w:val="000000"/>
              </w:rPr>
            </w:pPr>
            <w:r>
              <w:rPr>
                <w:color w:val="000000"/>
              </w:rPr>
              <w:t>— popište, co bude během řídicích kontrol kontrolováno, a kým</w:t>
            </w:r>
          </w:p>
          <w:p w14:paraId="0295FBB8"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66B21"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78A8AE0C" w14:textId="77777777" w:rsidR="00A77B3E" w:rsidRDefault="00A77B3E">
            <w:pPr>
              <w:spacing w:before="100"/>
              <w:rPr>
                <w:color w:val="000000"/>
              </w:rPr>
            </w:pPr>
          </w:p>
          <w:p w14:paraId="7A2A0A20" w14:textId="77777777" w:rsidR="00A77B3E" w:rsidRDefault="002624D0">
            <w:pPr>
              <w:spacing w:before="100"/>
              <w:rPr>
                <w:color w:val="000000"/>
              </w:rPr>
            </w:pPr>
            <w:r>
              <w:rPr>
                <w:color w:val="000000"/>
              </w:rPr>
              <w:t>Jedná se zejména o následující dokumenty:</w:t>
            </w:r>
          </w:p>
          <w:p w14:paraId="39D372EC"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7FECA6F7" w14:textId="77777777" w:rsidR="00A77B3E" w:rsidRDefault="002624D0">
            <w:pPr>
              <w:spacing w:before="100"/>
              <w:rPr>
                <w:color w:val="000000"/>
              </w:rPr>
            </w:pPr>
            <w:r>
              <w:rPr>
                <w:color w:val="000000"/>
              </w:rPr>
              <w:t>-</w:t>
            </w:r>
            <w:r>
              <w:rPr>
                <w:color w:val="000000"/>
              </w:rPr>
              <w:tab/>
              <w:t>Energetický posudek,</w:t>
            </w:r>
          </w:p>
          <w:p w14:paraId="34CE4CC4" w14:textId="77777777" w:rsidR="00A77B3E" w:rsidRDefault="002624D0">
            <w:pPr>
              <w:spacing w:before="100"/>
              <w:rPr>
                <w:color w:val="000000"/>
              </w:rPr>
            </w:pPr>
            <w:r>
              <w:rPr>
                <w:color w:val="000000"/>
              </w:rPr>
              <w:t>-</w:t>
            </w:r>
            <w:r>
              <w:rPr>
                <w:color w:val="000000"/>
              </w:rPr>
              <w:tab/>
              <w:t>Průkaz energetické náročnosti budovy,</w:t>
            </w:r>
          </w:p>
          <w:p w14:paraId="6963B891" w14:textId="77777777" w:rsidR="00A77B3E" w:rsidRDefault="002624D0">
            <w:pPr>
              <w:spacing w:before="100"/>
              <w:rPr>
                <w:color w:val="000000"/>
              </w:rPr>
            </w:pPr>
            <w:r>
              <w:rPr>
                <w:color w:val="000000"/>
              </w:rPr>
              <w:t>-</w:t>
            </w:r>
            <w:r>
              <w:rPr>
                <w:color w:val="000000"/>
              </w:rPr>
              <w:tab/>
              <w:t xml:space="preserve">Hodnocené a sledované indikátory projektu.  </w:t>
            </w:r>
          </w:p>
          <w:p w14:paraId="31AC89D0" w14:textId="77777777" w:rsidR="00A77B3E" w:rsidRDefault="00A77B3E">
            <w:pPr>
              <w:spacing w:before="100"/>
              <w:rPr>
                <w:color w:val="000000"/>
              </w:rPr>
            </w:pPr>
          </w:p>
          <w:p w14:paraId="432FC30F"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tc>
      </w:tr>
      <w:tr w:rsidR="005A1E0B" w14:paraId="2D82ED2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CF976"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AF3BD" w14:textId="3ECD2426"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53958BA0" w14:textId="77777777" w:rsidR="00A77B3E" w:rsidRDefault="00A77B3E">
            <w:pPr>
              <w:spacing w:before="100"/>
              <w:rPr>
                <w:color w:val="000000"/>
              </w:rPr>
            </w:pPr>
          </w:p>
          <w:p w14:paraId="2B1A5D88" w14:textId="77777777" w:rsidR="00A77B3E" w:rsidRPr="00642D4F" w:rsidRDefault="002624D0">
            <w:pPr>
              <w:spacing w:before="100"/>
              <w:rPr>
                <w:color w:val="000000"/>
              </w:rPr>
            </w:pPr>
            <w:r>
              <w:rPr>
                <w:color w:val="000000"/>
              </w:rPr>
              <w:t>Míra rizika střední.</w:t>
            </w:r>
          </w:p>
        </w:tc>
      </w:tr>
    </w:tbl>
    <w:p w14:paraId="12D15E65" w14:textId="77777777" w:rsidR="00A77B3E" w:rsidRDefault="002624D0">
      <w:pPr>
        <w:spacing w:before="100"/>
        <w:rPr>
          <w:color w:val="000000"/>
        </w:rPr>
      </w:pPr>
      <w:r>
        <w:rPr>
          <w:color w:val="000000"/>
        </w:rPr>
        <w:t>B. Podrobnosti podle druhu operace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6818"/>
      </w:tblGrid>
      <w:tr w:rsidR="005A1E0B" w14:paraId="112A0A62"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51EFF05" w14:textId="77777777" w:rsidR="00A77B3E" w:rsidRDefault="00A77B3E">
            <w:pPr>
              <w:spacing w:before="100"/>
              <w:rPr>
                <w:color w:val="000000"/>
              </w:rPr>
            </w:pPr>
          </w:p>
        </w:tc>
      </w:tr>
      <w:tr w:rsidR="005A1E0B" w14:paraId="64D572D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D017C" w14:textId="77777777" w:rsidR="00A77B3E" w:rsidRDefault="002624D0">
            <w:pPr>
              <w:spacing w:before="100"/>
              <w:rPr>
                <w:color w:val="000000"/>
              </w:rPr>
            </w:pPr>
            <w:r>
              <w:rPr>
                <w:color w:val="000000"/>
              </w:rPr>
              <w:t>Stručný název druhu operace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EA824" w14:textId="77777777" w:rsidR="00A77B3E" w:rsidRDefault="002624D0">
            <w:pPr>
              <w:spacing w:before="100"/>
              <w:rPr>
                <w:color w:val="000000"/>
              </w:rPr>
            </w:pPr>
            <w:r>
              <w:rPr>
                <w:color w:val="000000"/>
              </w:rPr>
              <w:t>Instalace zdrojů tepla/elektřiny, kombinované výroby tepla a elektřiny a využití odpadního tepla ERDF: a-b</w:t>
            </w:r>
          </w:p>
        </w:tc>
      </w:tr>
      <w:tr w:rsidR="005A1E0B" w14:paraId="606636E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2EB55" w14:textId="77777777" w:rsidR="00A77B3E" w:rsidRDefault="002624D0">
            <w:pPr>
              <w:spacing w:before="100"/>
              <w:rPr>
                <w:color w:val="000000"/>
              </w:rPr>
            </w:pPr>
            <w:r>
              <w:rPr>
                <w:color w:val="000000"/>
              </w:rPr>
              <w:t>Řídicí orgán obdržel podporu od externí společnosti k uvedenému zjednodušenému vykazování nákladů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AFE2F" w14:textId="77777777" w:rsidR="00A77B3E" w:rsidRDefault="002624D0">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6B579B">
              <w:rPr>
                <w:color w:val="000000"/>
              </w:rPr>
            </w:r>
            <w:r w:rsidR="006B579B">
              <w:rPr>
                <w:color w:val="000000"/>
              </w:rPr>
              <w:fldChar w:fldCharType="separate"/>
            </w:r>
            <w:r>
              <w:rPr>
                <w:color w:val="000000"/>
              </w:rPr>
              <w:fldChar w:fldCharType="end"/>
            </w:r>
            <w:r>
              <w:rPr>
                <w:color w:val="000000"/>
              </w:rPr>
              <w:t xml:space="preserve"> </w:t>
            </w:r>
          </w:p>
        </w:tc>
      </w:tr>
      <w:tr w:rsidR="005A1E0B" w14:paraId="7043029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50FFD" w14:textId="77777777" w:rsidR="00A77B3E" w:rsidRDefault="002624D0">
            <w:pPr>
              <w:spacing w:before="100"/>
              <w:rPr>
                <w:color w:val="000000"/>
              </w:rPr>
            </w:pPr>
            <w:r>
              <w:rPr>
                <w:color w:val="000000"/>
              </w:rPr>
              <w:t>Název externí společnosti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32F1A" w14:textId="77777777" w:rsidR="00A77B3E" w:rsidRDefault="002624D0">
            <w:pPr>
              <w:spacing w:before="100"/>
              <w:rPr>
                <w:color w:val="000000"/>
              </w:rPr>
            </w:pPr>
            <w:r>
              <w:rPr>
                <w:color w:val="000000"/>
              </w:rPr>
              <w:t>Šance pro budovy www.sanceprobudovy.cz a Státní fond životního prostředí České republiky www.sfzp.cz</w:t>
            </w:r>
          </w:p>
        </w:tc>
      </w:tr>
      <w:tr w:rsidR="005A1E0B" w14:paraId="6074E5A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C818C6" w14:textId="77777777" w:rsidR="00A77B3E" w:rsidRDefault="002624D0">
            <w:pPr>
              <w:spacing w:before="100"/>
              <w:rPr>
                <w:color w:val="000000"/>
              </w:rPr>
            </w:pPr>
            <w:r>
              <w:rPr>
                <w:color w:val="000000"/>
              </w:rPr>
              <w:t>1. Popis druhu operace včetně harmonogramu provádění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B58BD" w14:textId="77777777" w:rsidR="00A77B3E" w:rsidRDefault="002624D0">
            <w:pPr>
              <w:spacing w:before="100"/>
              <w:rPr>
                <w:color w:val="000000"/>
              </w:rPr>
            </w:pPr>
            <w:r>
              <w:rPr>
                <w:color w:val="000000"/>
              </w:rPr>
              <w:t xml:space="preserve">Výměna a rekonstrukce stávajících zdrojů tepla (zvláště na fosilní paliva) za nový zdroj tepla s využitím odpadního tepla, včetně případných doplňujících technologií – rekonstrukce otopné soustavy. </w:t>
            </w:r>
          </w:p>
          <w:p w14:paraId="493851AE" w14:textId="77777777" w:rsidR="00A77B3E" w:rsidRDefault="002624D0">
            <w:pPr>
              <w:spacing w:before="100"/>
              <w:rPr>
                <w:color w:val="000000"/>
              </w:rPr>
            </w:pPr>
            <w:r>
              <w:rPr>
                <w:color w:val="000000"/>
              </w:rPr>
              <w:t xml:space="preserve">Cílem realizovaných opatření je minimalizace spotřeby primární energie z neobnovitelných zdrojů jako součást komplexní renovace budovy. </w:t>
            </w:r>
          </w:p>
          <w:p w14:paraId="10A26657" w14:textId="77777777" w:rsidR="00A77B3E" w:rsidRDefault="002624D0">
            <w:pPr>
              <w:spacing w:before="100"/>
              <w:rPr>
                <w:color w:val="000000"/>
              </w:rPr>
            </w:pPr>
            <w:r>
              <w:rPr>
                <w:color w:val="000000"/>
              </w:rPr>
              <w:t>Konečnými příjemci podpory jsou vlastníci tzv. „veřejných budov“, kterými jsou kraje, obce, dobrovolné svazky obcí, veřejnoprávní instituce, státní příspěvkové organizace, organizační složky státu, veřejné výzkumné instituce a výzkumné organizace, vysoké školy, školy a školská zařízení a školské právnické osoby, nestátní neziskové organizace (obecně prospěšné společnosti, nadace, nadační fondy, ústavy, spolky), církve a náboženské společnosti a jejich svazy a jimi evidované právnické osoby, státní či národní podniky, obchodní společnosti vlastněné ze 100 % veřejným subjektem.</w:t>
            </w:r>
          </w:p>
          <w:p w14:paraId="413CE12F" w14:textId="77777777" w:rsidR="00A77B3E" w:rsidRDefault="002624D0">
            <w:pPr>
              <w:spacing w:before="100"/>
              <w:rPr>
                <w:color w:val="000000"/>
              </w:rPr>
            </w:pPr>
            <w:r>
              <w:rPr>
                <w:color w:val="000000"/>
              </w:rPr>
              <w:t xml:space="preserve">SFŽP ČR zajistí nastavení podmínek výzvy, pro příjem a administraci žádostí v odpovídající formální a technické kvalitě, respektující všechna kritéria přijatelnosti programu/specifického cíle. Přijaté žádosti budou projektoví manažeři SFŽP ČR posuzovat z hlediska formálních a věcných kritérií přijatelnosti. Dále budou připravovat podklady pro schválení podpory, připravovat podklady pro uzavírání Rozhodnutí o poskytnuté dotace, poskytovat finanční prostředky, realizovat průběžnou a závěrečnou kontrolu projektu, monitoring a zpracování podkladů pro ukončení realizace. Projektům konečných příjemců bude zajištěna výrazná konzultační podpora – SFŽP ČR disponuje vlastními energetickými specialisty. </w:t>
            </w:r>
          </w:p>
          <w:p w14:paraId="5797B026"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714D871B"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464506D4" w14:textId="77777777" w:rsidR="00A77B3E" w:rsidRDefault="00A77B3E">
            <w:pPr>
              <w:spacing w:before="100"/>
              <w:rPr>
                <w:color w:val="000000"/>
              </w:rPr>
            </w:pPr>
          </w:p>
          <w:p w14:paraId="6123BBC5" w14:textId="77777777" w:rsidR="00A77B3E" w:rsidRDefault="002624D0">
            <w:pPr>
              <w:spacing w:before="100"/>
              <w:rPr>
                <w:color w:val="000000"/>
              </w:rPr>
            </w:pPr>
            <w:r>
              <w:rPr>
                <w:color w:val="000000"/>
              </w:rPr>
              <w:t>Instalace zdrojů energie a doplňující technologie:</w:t>
            </w:r>
          </w:p>
          <w:p w14:paraId="32E75CB8" w14:textId="77777777" w:rsidR="00A77B3E" w:rsidRDefault="002624D0">
            <w:pPr>
              <w:spacing w:before="100"/>
              <w:rPr>
                <w:color w:val="000000"/>
              </w:rPr>
            </w:pPr>
            <w:r>
              <w:rPr>
                <w:color w:val="000000"/>
              </w:rPr>
              <w:t>a)</w:t>
            </w:r>
            <w:r>
              <w:rPr>
                <w:color w:val="000000"/>
              </w:rPr>
              <w:tab/>
              <w:t>Využití odpadního tepla,</w:t>
            </w:r>
          </w:p>
          <w:p w14:paraId="70DCC4C0" w14:textId="77777777" w:rsidR="00A77B3E" w:rsidRDefault="002624D0">
            <w:pPr>
              <w:spacing w:before="100"/>
              <w:rPr>
                <w:color w:val="000000"/>
              </w:rPr>
            </w:pPr>
            <w:r>
              <w:rPr>
                <w:color w:val="000000"/>
              </w:rPr>
              <w:t>b)</w:t>
            </w:r>
            <w:r>
              <w:rPr>
                <w:color w:val="000000"/>
              </w:rPr>
              <w:tab/>
              <w:t>Realizace nové otopné teplovodní soustavy</w:t>
            </w:r>
          </w:p>
        </w:tc>
      </w:tr>
      <w:tr w:rsidR="005A1E0B" w14:paraId="120FD69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ADA5B" w14:textId="77777777" w:rsidR="00A77B3E" w:rsidRDefault="002624D0">
            <w:pPr>
              <w:spacing w:before="100"/>
              <w:rPr>
                <w:color w:val="000000"/>
              </w:rPr>
            </w:pPr>
            <w:r>
              <w:rPr>
                <w:color w:val="000000"/>
              </w:rPr>
              <w:t>2. Specifický cíl (specifické cíle)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7D914" w14:textId="77777777" w:rsidR="00A77B3E" w:rsidRDefault="002624D0">
            <w:pPr>
              <w:spacing w:before="100"/>
              <w:rPr>
                <w:color w:val="000000"/>
              </w:rPr>
            </w:pPr>
            <w:r>
              <w:rPr>
                <w:color w:val="000000"/>
              </w:rPr>
              <w:t>RSO2.1. Podpora energetické účinnosti a snižování emisí skleníkových plynů</w:t>
            </w:r>
          </w:p>
        </w:tc>
      </w:tr>
      <w:tr w:rsidR="005A1E0B" w14:paraId="1801518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74DB9" w14:textId="77777777" w:rsidR="00A77B3E" w:rsidRDefault="002624D0">
            <w:pPr>
              <w:spacing w:before="100"/>
              <w:rPr>
                <w:color w:val="000000"/>
              </w:rPr>
            </w:pPr>
            <w:r>
              <w:rPr>
                <w:color w:val="000000"/>
              </w:rPr>
              <w:t>12. Celková částka (na vnitrostátní a unijní úrovni), kterou má na tomto základě uhradit Komise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D6BE7" w14:textId="77777777" w:rsidR="00A77B3E" w:rsidRDefault="002624D0">
            <w:pPr>
              <w:spacing w:before="100"/>
              <w:rPr>
                <w:color w:val="000000"/>
              </w:rPr>
            </w:pPr>
            <w:r>
              <w:rPr>
                <w:color w:val="000000"/>
              </w:rPr>
              <w:t>41 540 600,07</w:t>
            </w:r>
          </w:p>
        </w:tc>
      </w:tr>
      <w:tr w:rsidR="005A1E0B" w14:paraId="0D038F33"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5A0EB35"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96BF0DA" w14:textId="77777777" w:rsidR="00A77B3E" w:rsidRDefault="00A77B3E">
            <w:pPr>
              <w:spacing w:before="100"/>
              <w:rPr>
                <w:color w:val="000000"/>
              </w:rPr>
            </w:pPr>
          </w:p>
        </w:tc>
      </w:tr>
      <w:tr w:rsidR="005A1E0B" w14:paraId="00357329"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C994D40" w14:textId="77777777" w:rsidR="00A77B3E" w:rsidRDefault="002624D0">
            <w:pPr>
              <w:spacing w:before="100"/>
              <w:rPr>
                <w:color w:val="000000"/>
              </w:rPr>
            </w:pPr>
            <w:r>
              <w:rPr>
                <w:color w:val="000000"/>
              </w:rPr>
              <w:t xml:space="preserve"> </w:t>
            </w:r>
          </w:p>
        </w:tc>
      </w:tr>
      <w:tr w:rsidR="005A1E0B" w14:paraId="26213CF9"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D8F9662" w14:textId="77777777" w:rsidR="00A77B3E" w:rsidRDefault="002624D0">
            <w:pPr>
              <w:spacing w:before="100"/>
              <w:rPr>
                <w:color w:val="000000"/>
              </w:rPr>
            </w:pPr>
            <w:r>
              <w:rPr>
                <w:color w:val="000000"/>
              </w:rPr>
              <w:t>Ukazatele</w:t>
            </w: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888E0B5" w14:textId="77777777" w:rsidR="00A77B3E" w:rsidRDefault="002624D0">
            <w:pPr>
              <w:spacing w:before="100"/>
              <w:rPr>
                <w:color w:val="000000"/>
              </w:rPr>
            </w:pPr>
            <w:r>
              <w:rPr>
                <w:color w:val="000000"/>
              </w:rPr>
              <w:t xml:space="preserve"> </w:t>
            </w:r>
          </w:p>
        </w:tc>
      </w:tr>
      <w:tr w:rsidR="005A1E0B" w14:paraId="2F3B0E1D"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42CDF4B"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87F1AFC" w14:textId="77777777" w:rsidR="00A77B3E" w:rsidRDefault="00A77B3E">
            <w:pPr>
              <w:spacing w:before="100"/>
              <w:rPr>
                <w:color w:val="000000"/>
              </w:rPr>
            </w:pPr>
          </w:p>
        </w:tc>
      </w:tr>
      <w:tr w:rsidR="005A1E0B" w14:paraId="00E18D17"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7993CD7"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CBFB077" w14:textId="77777777" w:rsidR="00A77B3E" w:rsidRDefault="00A77B3E">
            <w:pPr>
              <w:spacing w:before="100"/>
              <w:rPr>
                <w:color w:val="000000"/>
              </w:rPr>
            </w:pPr>
          </w:p>
        </w:tc>
      </w:tr>
      <w:tr w:rsidR="005A1E0B" w14:paraId="7B2641C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E663F"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57640" w14:textId="77777777" w:rsidR="00A77B3E" w:rsidRDefault="002624D0">
            <w:pPr>
              <w:spacing w:before="100"/>
              <w:rPr>
                <w:color w:val="000000"/>
              </w:rPr>
            </w:pPr>
            <w:r>
              <w:rPr>
                <w:color w:val="000000"/>
              </w:rPr>
              <w:t>Tepelná ztráta budovy - b) Realizace nové otopné teplovodní soustavy</w:t>
            </w:r>
          </w:p>
        </w:tc>
      </w:tr>
      <w:tr w:rsidR="005A1E0B" w14:paraId="249BFAF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54E0D"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00066" w14:textId="77777777" w:rsidR="00A77B3E" w:rsidRDefault="002624D0">
            <w:pPr>
              <w:spacing w:before="100"/>
              <w:rPr>
                <w:color w:val="000000"/>
              </w:rPr>
            </w:pPr>
            <w:r>
              <w:rPr>
                <w:color w:val="000000"/>
              </w:rPr>
              <w:t>kW</w:t>
            </w:r>
          </w:p>
        </w:tc>
      </w:tr>
      <w:tr w:rsidR="005A1E0B" w14:paraId="2958D60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761CC"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F8BF4" w14:textId="77777777" w:rsidR="00A77B3E" w:rsidRDefault="002624D0">
            <w:pPr>
              <w:spacing w:before="100"/>
              <w:rPr>
                <w:color w:val="000000"/>
              </w:rPr>
            </w:pPr>
            <w:r>
              <w:rPr>
                <w:color w:val="000000"/>
              </w:rPr>
              <w:t>Jednotkové náklady</w:t>
            </w:r>
          </w:p>
        </w:tc>
      </w:tr>
      <w:tr w:rsidR="005A1E0B" w14:paraId="76316E4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686FB"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D2516" w14:textId="77777777" w:rsidR="00A77B3E" w:rsidRDefault="002624D0">
            <w:pPr>
              <w:spacing w:before="100"/>
              <w:rPr>
                <w:color w:val="000000"/>
              </w:rPr>
            </w:pPr>
            <w:r>
              <w:rPr>
                <w:color w:val="000000"/>
              </w:rPr>
              <w:t>489,36</w:t>
            </w:r>
          </w:p>
          <w:p w14:paraId="1F6B3121" w14:textId="77777777" w:rsidR="004F24C2" w:rsidRPr="004F24C2" w:rsidRDefault="004F24C2">
            <w:pPr>
              <w:spacing w:before="100"/>
              <w:rPr>
                <w:b/>
                <w:color w:val="000000"/>
              </w:rPr>
            </w:pPr>
            <w:r w:rsidRPr="004F24C2">
              <w:rPr>
                <w:b/>
                <w:color w:val="000000"/>
              </w:rPr>
              <w:t>Koeficient k1</w:t>
            </w:r>
          </w:p>
          <w:p w14:paraId="0B4521E1" w14:textId="6E488485" w:rsidR="004F24C2" w:rsidRDefault="004F24C2">
            <w:pPr>
              <w:spacing w:before="100"/>
              <w:rPr>
                <w:color w:val="000000"/>
              </w:rPr>
            </w:pPr>
            <w:r w:rsidRPr="008B7B8A">
              <w:rPr>
                <w:rFonts w:ascii="Segoe UI" w:hAnsi="Segoe UI" w:cs="Segoe UI"/>
                <w:color w:val="948A54" w:themeColor="background2" w:themeShade="80"/>
                <w:sz w:val="20"/>
                <w:szCs w:val="20"/>
                <w:lang w:eastAsia="cs-CZ"/>
              </w:rPr>
              <w:t>1,0</w:t>
            </w:r>
          </w:p>
        </w:tc>
      </w:tr>
      <w:tr w:rsidR="005A1E0B" w14:paraId="2E96FD8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0AD2D"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07C46"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otopná soustava. Konkrétně se jedná o:</w:t>
            </w:r>
          </w:p>
          <w:p w14:paraId="430C7CF8" w14:textId="77777777" w:rsidR="00A77B3E" w:rsidRDefault="00A77B3E">
            <w:pPr>
              <w:spacing w:before="100"/>
              <w:rPr>
                <w:color w:val="000000"/>
              </w:rPr>
            </w:pPr>
          </w:p>
          <w:p w14:paraId="51231361" w14:textId="77777777" w:rsidR="00A77B3E" w:rsidRPr="00D87252" w:rsidRDefault="002624D0" w:rsidP="00D87252">
            <w:pPr>
              <w:pStyle w:val="Odstavecseseznamem"/>
              <w:numPr>
                <w:ilvl w:val="0"/>
                <w:numId w:val="10"/>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6F"/>
            </w:r>
            <w:r>
              <w:sym w:font="Times New Roman" w:char="0074"/>
            </w:r>
            <w:r>
              <w:sym w:font="Times New Roman" w:char="006F"/>
            </w:r>
            <w:r>
              <w:sym w:font="Times New Roman" w:char="0070"/>
            </w:r>
            <w:r>
              <w:sym w:font="Times New Roman" w:char="006E"/>
            </w:r>
            <w:r>
              <w:sym w:font="Times New Roman" w:char="00E9"/>
            </w:r>
            <w:r>
              <w:sym w:font="Times New Roman" w:char="0020"/>
            </w:r>
            <w:r>
              <w:sym w:font="Times New Roman" w:char="0073"/>
            </w:r>
            <w:r>
              <w:sym w:font="Times New Roman" w:char="006F"/>
            </w:r>
            <w:r>
              <w:sym w:font="Times New Roman" w:char="0075"/>
            </w:r>
            <w:r>
              <w:sym w:font="Times New Roman" w:char="0073"/>
            </w:r>
            <w:r>
              <w:sym w:font="Times New Roman" w:char="0074"/>
            </w:r>
            <w:r>
              <w:sym w:font="Times New Roman" w:char="0061"/>
            </w:r>
            <w:r>
              <w:sym w:font="Times New Roman" w:char="0076"/>
            </w:r>
            <w:r>
              <w:sym w:font="Times New Roman" w:char="0079"/>
            </w:r>
            <w:r>
              <w:sym w:font="Times New Roman" w:char="002C"/>
            </w:r>
            <w:r>
              <w:sym w:font="Times New Roman" w:char="0020"/>
            </w:r>
          </w:p>
          <w:p w14:paraId="49AB4F8C" w14:textId="77777777" w:rsidR="00A77B3E" w:rsidRPr="00D87252" w:rsidRDefault="002624D0" w:rsidP="00D87252">
            <w:pPr>
              <w:pStyle w:val="Odstavecseseznamem"/>
              <w:numPr>
                <w:ilvl w:val="0"/>
                <w:numId w:val="10"/>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p>
          <w:p w14:paraId="4C17897F" w14:textId="77777777" w:rsidR="00A77B3E" w:rsidRPr="00D87252" w:rsidRDefault="002624D0" w:rsidP="00D87252">
            <w:pPr>
              <w:pStyle w:val="Odstavecseseznamem"/>
              <w:numPr>
                <w:ilvl w:val="0"/>
                <w:numId w:val="10"/>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62"/>
            </w:r>
            <w:r>
              <w:sym w:font="Times New Roman" w:char="006F"/>
            </w:r>
            <w:r>
              <w:sym w:font="Times New Roman" w:char="0075"/>
            </w:r>
            <w:r>
              <w:sym w:font="Times New Roman" w:char="0072"/>
            </w:r>
            <w:r>
              <w:sym w:font="Times New Roman" w:char="0061"/>
            </w:r>
            <w:r>
              <w:sym w:font="Times New Roman" w:char="0063"/>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3E02AC99" w14:textId="77777777" w:rsidR="00A77B3E" w:rsidRPr="00D87252" w:rsidRDefault="002624D0" w:rsidP="00D87252">
            <w:pPr>
              <w:pStyle w:val="Odstavecseseznamem"/>
              <w:numPr>
                <w:ilvl w:val="0"/>
                <w:numId w:val="10"/>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07A42CCC" w14:textId="77777777" w:rsidR="00A77B3E" w:rsidRPr="00D87252" w:rsidRDefault="002624D0" w:rsidP="00D87252">
            <w:pPr>
              <w:pStyle w:val="Odstavecseseznamem"/>
              <w:numPr>
                <w:ilvl w:val="0"/>
                <w:numId w:val="10"/>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40573EF7" w14:textId="77777777" w:rsidR="00A77B3E" w:rsidRPr="00D87252" w:rsidRDefault="002624D0" w:rsidP="00D87252">
            <w:pPr>
              <w:pStyle w:val="Odstavecseseznamem"/>
              <w:numPr>
                <w:ilvl w:val="0"/>
                <w:numId w:val="10"/>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6E174DB0" w14:textId="77777777" w:rsidR="00A77B3E" w:rsidRPr="00D87252" w:rsidRDefault="002624D0" w:rsidP="00D87252">
            <w:pPr>
              <w:pStyle w:val="Odstavecseseznamem"/>
              <w:numPr>
                <w:ilvl w:val="0"/>
                <w:numId w:val="10"/>
              </w:numPr>
              <w:spacing w:before="100"/>
              <w:rPr>
                <w:color w:val="000000"/>
              </w:rPr>
            </w:pPr>
            <w:r>
              <w:sym w:font="Times New Roman" w:char="004D"/>
            </w:r>
            <w:r>
              <w:sym w:font="Times New Roman" w:char="011B"/>
            </w:r>
            <w:r>
              <w:sym w:font="Times New Roman" w:char="0159"/>
            </w:r>
            <w:r>
              <w:sym w:font="Times New Roman" w:char="0065"/>
            </w:r>
            <w:r>
              <w:sym w:font="Times New Roman" w:char="006E"/>
            </w:r>
            <w:r>
              <w:sym w:font="Times New Roman" w:char="00ED"/>
            </w:r>
            <w:r>
              <w:sym w:font="Times New Roman" w:char="0020"/>
            </w:r>
            <w:r>
              <w:sym w:font="Times New Roman" w:char="0061"/>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063"/>
            </w:r>
            <w:r>
              <w:sym w:font="Times New Roman" w:char="0065"/>
            </w:r>
            <w:r>
              <w:sym w:font="Times New Roman" w:char="002C"/>
            </w:r>
            <w:r>
              <w:sym w:font="Times New Roman" w:char="0020"/>
            </w:r>
          </w:p>
          <w:p w14:paraId="0F0C4F7A" w14:textId="77777777" w:rsidR="00A77B3E" w:rsidRPr="00D87252" w:rsidRDefault="002624D0" w:rsidP="00D87252">
            <w:pPr>
              <w:pStyle w:val="Odstavecseseznamem"/>
              <w:numPr>
                <w:ilvl w:val="0"/>
                <w:numId w:val="10"/>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r>
              <w:sym w:font="Times New Roman" w:char="0020"/>
            </w:r>
          </w:p>
          <w:p w14:paraId="6651BC95" w14:textId="77777777" w:rsidR="00A77B3E" w:rsidRDefault="002624D0">
            <w:pPr>
              <w:spacing w:before="100"/>
              <w:rPr>
                <w:color w:val="000000"/>
              </w:rPr>
            </w:pPr>
            <w:r>
              <w:rPr>
                <w:color w:val="000000"/>
              </w:rPr>
              <w:t xml:space="preserve"> </w:t>
            </w:r>
          </w:p>
          <w:p w14:paraId="68BC81FC"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22D382EE" w14:textId="77777777" w:rsidR="00A77B3E" w:rsidRDefault="00A77B3E">
            <w:pPr>
              <w:spacing w:before="100"/>
              <w:rPr>
                <w:color w:val="000000"/>
              </w:rPr>
            </w:pPr>
          </w:p>
          <w:p w14:paraId="2752AAE5"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2972E324" w14:textId="77777777" w:rsidR="00A77B3E" w:rsidRDefault="00A77B3E">
            <w:pPr>
              <w:spacing w:before="100"/>
              <w:rPr>
                <w:color w:val="000000"/>
              </w:rPr>
            </w:pPr>
          </w:p>
          <w:p w14:paraId="3780AEA6"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5EB8F696" w14:textId="77777777" w:rsidR="00A77B3E" w:rsidRDefault="00A77B3E">
            <w:pPr>
              <w:spacing w:before="100"/>
              <w:rPr>
                <w:color w:val="000000"/>
              </w:rPr>
            </w:pPr>
          </w:p>
          <w:p w14:paraId="78D8C1FD"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3DB4574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8C5D5"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A7983" w14:textId="77777777" w:rsidR="00A77B3E" w:rsidRDefault="002624D0">
            <w:pPr>
              <w:spacing w:before="100"/>
              <w:rPr>
                <w:color w:val="000000"/>
              </w:rPr>
            </w:pPr>
            <w:r>
              <w:rPr>
                <w:color w:val="000000"/>
              </w:rPr>
              <w:t>Ne</w:t>
            </w:r>
          </w:p>
        </w:tc>
      </w:tr>
      <w:tr w:rsidR="005A1E0B" w14:paraId="24DE38E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42916"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90DFA"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010A19A0" w14:textId="77777777" w:rsidR="00A77B3E" w:rsidRDefault="00A77B3E">
            <w:pPr>
              <w:spacing w:before="100"/>
              <w:rPr>
                <w:color w:val="000000"/>
              </w:rPr>
            </w:pPr>
          </w:p>
          <w:p w14:paraId="7B85AE84"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52850247" w14:textId="77777777" w:rsidR="00A77B3E" w:rsidRDefault="00A77B3E">
            <w:pPr>
              <w:spacing w:before="100"/>
              <w:rPr>
                <w:color w:val="000000"/>
              </w:rPr>
            </w:pPr>
          </w:p>
          <w:p w14:paraId="53B53AA1" w14:textId="77777777" w:rsidR="00A77B3E" w:rsidRDefault="002624D0">
            <w:pPr>
              <w:spacing w:before="100"/>
              <w:rPr>
                <w:color w:val="000000"/>
              </w:rPr>
            </w:pPr>
            <w:r>
              <w:rPr>
                <w:color w:val="000000"/>
              </w:rPr>
              <w:t>Základní úrovní je index cen stavebních děl pro budovy, jako průměr hodnot za rok i2020 = 103,3</w:t>
            </w:r>
          </w:p>
          <w:p w14:paraId="6A970E59" w14:textId="77777777" w:rsidR="00A77B3E" w:rsidRDefault="00A77B3E">
            <w:pPr>
              <w:spacing w:before="100"/>
              <w:rPr>
                <w:color w:val="000000"/>
              </w:rPr>
            </w:pPr>
          </w:p>
          <w:p w14:paraId="400E60B2"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02A069E1" w14:textId="77777777" w:rsidR="00A77B3E" w:rsidRDefault="00A77B3E">
            <w:pPr>
              <w:spacing w:before="100"/>
              <w:rPr>
                <w:color w:val="000000"/>
              </w:rPr>
            </w:pPr>
          </w:p>
          <w:p w14:paraId="5F0A8EB7"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3311E23E" w14:textId="77777777" w:rsidR="00A77B3E" w:rsidRDefault="00A77B3E">
            <w:pPr>
              <w:spacing w:before="100"/>
              <w:rPr>
                <w:color w:val="000000"/>
              </w:rPr>
            </w:pPr>
          </w:p>
          <w:p w14:paraId="5021343F"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795F3AC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A55A7" w14:textId="77777777" w:rsidR="00A77B3E" w:rsidRDefault="002624D0">
            <w:pPr>
              <w:spacing w:before="100"/>
              <w:rPr>
                <w:color w:val="000000"/>
              </w:rPr>
            </w:pPr>
            <w:r>
              <w:rPr>
                <w:color w:val="000000"/>
              </w:rPr>
              <w:t>10. Ověření dosažení realizovaných jednotek</w:t>
            </w:r>
          </w:p>
          <w:p w14:paraId="64F4D00B" w14:textId="77777777" w:rsidR="00A77B3E" w:rsidRDefault="002624D0">
            <w:pPr>
              <w:spacing w:before="100"/>
              <w:rPr>
                <w:color w:val="000000"/>
              </w:rPr>
            </w:pPr>
            <w:r>
              <w:rPr>
                <w:color w:val="000000"/>
              </w:rPr>
              <w:t>— uveďte, jaký dokument (dokumenty) či systém se použijí k ověření dosažení realizované jednotky</w:t>
            </w:r>
          </w:p>
          <w:p w14:paraId="1EDE10E3" w14:textId="77777777" w:rsidR="00A77B3E" w:rsidRDefault="002624D0">
            <w:pPr>
              <w:spacing w:before="100"/>
              <w:rPr>
                <w:color w:val="000000"/>
              </w:rPr>
            </w:pPr>
            <w:r>
              <w:rPr>
                <w:color w:val="000000"/>
              </w:rPr>
              <w:t>— popište, co bude během řídicích kontrol kontrolováno, a</w:t>
            </w:r>
            <w:r w:rsidR="00D87252">
              <w:rPr>
                <w:color w:val="000000"/>
              </w:rPr>
              <w:t> </w:t>
            </w:r>
            <w:r>
              <w:rPr>
                <w:color w:val="000000"/>
              </w:rPr>
              <w:t>kým</w:t>
            </w:r>
          </w:p>
          <w:p w14:paraId="483A949A"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3C45F" w14:textId="77777777" w:rsidR="00A77B3E" w:rsidRDefault="002624D0">
            <w:pPr>
              <w:spacing w:before="100"/>
              <w:rPr>
                <w:color w:val="000000"/>
              </w:rPr>
            </w:pPr>
            <w:r>
              <w:rPr>
                <w:color w:val="000000"/>
              </w:rPr>
              <w:t>Administrativní kontrola dle předložených dokumentů (100 % projektů) a technická dohlídka v místě realizace projektu (min. 30 % zrealizovaných projektů).</w:t>
            </w:r>
          </w:p>
          <w:p w14:paraId="30711D9F" w14:textId="77777777" w:rsidR="00A77B3E" w:rsidRDefault="00A77B3E">
            <w:pPr>
              <w:spacing w:before="100"/>
              <w:rPr>
                <w:color w:val="000000"/>
              </w:rPr>
            </w:pPr>
          </w:p>
          <w:p w14:paraId="7E8A1D92" w14:textId="77777777" w:rsidR="00A77B3E" w:rsidRDefault="002624D0">
            <w:pPr>
              <w:spacing w:before="100"/>
              <w:rPr>
                <w:color w:val="000000"/>
              </w:rPr>
            </w:pPr>
            <w:r>
              <w:rPr>
                <w:color w:val="000000"/>
              </w:rPr>
              <w:t>Jedná se zejména o následující dokumenty:</w:t>
            </w:r>
          </w:p>
          <w:p w14:paraId="139D6ED1" w14:textId="77777777" w:rsidR="00A77B3E" w:rsidRDefault="00A77B3E">
            <w:pPr>
              <w:spacing w:before="100"/>
              <w:rPr>
                <w:color w:val="000000"/>
              </w:rPr>
            </w:pPr>
          </w:p>
          <w:p w14:paraId="19B0F64F"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34E5F8E3" w14:textId="77777777" w:rsidR="00A77B3E" w:rsidRDefault="002624D0">
            <w:pPr>
              <w:spacing w:before="100"/>
              <w:rPr>
                <w:color w:val="000000"/>
              </w:rPr>
            </w:pPr>
            <w:r>
              <w:rPr>
                <w:color w:val="000000"/>
              </w:rPr>
              <w:t>-</w:t>
            </w:r>
            <w:r>
              <w:rPr>
                <w:color w:val="000000"/>
              </w:rPr>
              <w:tab/>
              <w:t>Energetický posudek,</w:t>
            </w:r>
          </w:p>
          <w:p w14:paraId="7589DB2D" w14:textId="77777777" w:rsidR="00A77B3E" w:rsidRDefault="002624D0">
            <w:pPr>
              <w:spacing w:before="100"/>
              <w:rPr>
                <w:color w:val="000000"/>
              </w:rPr>
            </w:pPr>
            <w:r>
              <w:rPr>
                <w:color w:val="000000"/>
              </w:rPr>
              <w:t>-</w:t>
            </w:r>
            <w:r>
              <w:rPr>
                <w:color w:val="000000"/>
              </w:rPr>
              <w:tab/>
              <w:t>Průkaz energetické náročnosti budovy,</w:t>
            </w:r>
          </w:p>
          <w:p w14:paraId="44AA4ED3" w14:textId="77777777" w:rsidR="00A77B3E" w:rsidRDefault="002624D0">
            <w:pPr>
              <w:spacing w:before="100"/>
              <w:rPr>
                <w:color w:val="000000"/>
              </w:rPr>
            </w:pPr>
            <w:r>
              <w:rPr>
                <w:color w:val="000000"/>
              </w:rPr>
              <w:t>-</w:t>
            </w:r>
            <w:r>
              <w:rPr>
                <w:color w:val="000000"/>
              </w:rPr>
              <w:tab/>
              <w:t>Hodnocené a sledované indikátory projektu.</w:t>
            </w:r>
          </w:p>
          <w:p w14:paraId="549EC9B2" w14:textId="77777777" w:rsidR="00A77B3E" w:rsidRDefault="00A77B3E">
            <w:pPr>
              <w:spacing w:before="100"/>
              <w:rPr>
                <w:color w:val="000000"/>
              </w:rPr>
            </w:pPr>
          </w:p>
          <w:p w14:paraId="6AAC91B8" w14:textId="77777777" w:rsidR="00A77B3E" w:rsidRDefault="002624D0">
            <w:pPr>
              <w:spacing w:before="100"/>
              <w:rPr>
                <w:color w:val="000000"/>
              </w:rPr>
            </w:pPr>
            <w:r>
              <w:rPr>
                <w:color w:val="000000"/>
              </w:rPr>
              <w:t>Kontrolu provádí Projektový manažer a ověřuje Vedoucí projektového manažera. Data a veškeré dokumenty budou uloženy v informačním systému MS2021+ (Monitorovací systém pro programové období 2021–2027).</w:t>
            </w:r>
          </w:p>
        </w:tc>
      </w:tr>
      <w:tr w:rsidR="005A1E0B" w14:paraId="75C4C4A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FA715"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9BDF3" w14:textId="500C8FE8" w:rsidR="00A77B3E" w:rsidRDefault="002624D0">
            <w:pPr>
              <w:spacing w:before="100"/>
              <w:rPr>
                <w:color w:val="000000"/>
              </w:rPr>
            </w:pPr>
            <w:r>
              <w:rPr>
                <w:color w:val="000000"/>
              </w:rPr>
              <w:t>Riziko změny cen stavebních prací v průběhu programového období (toto bude eliminováno případnou aktualizací jednotkového nákladu pomocí koeficientu k2).</w:t>
            </w:r>
          </w:p>
          <w:p w14:paraId="1218EDA5" w14:textId="77777777" w:rsidR="00A77B3E" w:rsidRDefault="00A77B3E">
            <w:pPr>
              <w:spacing w:before="100"/>
              <w:rPr>
                <w:color w:val="000000"/>
              </w:rPr>
            </w:pPr>
          </w:p>
          <w:p w14:paraId="616188AA" w14:textId="77777777" w:rsidR="00A77B3E" w:rsidRDefault="002624D0" w:rsidP="00D87252">
            <w:pPr>
              <w:spacing w:before="100"/>
              <w:rPr>
                <w:color w:val="000000"/>
              </w:rPr>
            </w:pPr>
            <w:r>
              <w:rPr>
                <w:color w:val="000000"/>
              </w:rPr>
              <w:t>Míra rizika střední.</w:t>
            </w:r>
          </w:p>
        </w:tc>
      </w:tr>
      <w:tr w:rsidR="005A1E0B" w14:paraId="2FC435FF"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8B97E9C"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F3AD9DA" w14:textId="77777777" w:rsidR="00A77B3E" w:rsidRDefault="00A77B3E">
            <w:pPr>
              <w:spacing w:before="100"/>
              <w:rPr>
                <w:color w:val="000000"/>
              </w:rPr>
            </w:pPr>
          </w:p>
        </w:tc>
      </w:tr>
      <w:tr w:rsidR="005A1E0B" w14:paraId="1A62543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83B26"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1ED87" w14:textId="77777777" w:rsidR="00A77B3E" w:rsidRDefault="002624D0">
            <w:pPr>
              <w:spacing w:before="100"/>
              <w:rPr>
                <w:color w:val="000000"/>
              </w:rPr>
            </w:pPr>
            <w:r>
              <w:rPr>
                <w:color w:val="000000"/>
              </w:rPr>
              <w:t>Tepelný výkon zdroje - a) Využití odpadního tepla</w:t>
            </w:r>
          </w:p>
        </w:tc>
      </w:tr>
      <w:tr w:rsidR="005A1E0B" w14:paraId="7E1D82B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6C6A2"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F1536" w14:textId="77777777" w:rsidR="00A77B3E" w:rsidRDefault="002624D0">
            <w:pPr>
              <w:spacing w:before="100"/>
              <w:rPr>
                <w:color w:val="000000"/>
              </w:rPr>
            </w:pPr>
            <w:r>
              <w:rPr>
                <w:color w:val="000000"/>
              </w:rPr>
              <w:t>kWt</w:t>
            </w:r>
          </w:p>
        </w:tc>
      </w:tr>
      <w:tr w:rsidR="005A1E0B" w14:paraId="6501B54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CBF55"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B50EB3" w14:textId="77777777" w:rsidR="00A77B3E" w:rsidRDefault="002624D0">
            <w:pPr>
              <w:spacing w:before="100"/>
              <w:rPr>
                <w:color w:val="000000"/>
              </w:rPr>
            </w:pPr>
            <w:r>
              <w:rPr>
                <w:color w:val="000000"/>
              </w:rPr>
              <w:t>Jednotkové náklady</w:t>
            </w:r>
          </w:p>
        </w:tc>
      </w:tr>
      <w:tr w:rsidR="005A1E0B" w14:paraId="5F78C53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547BB"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15001" w14:textId="77777777" w:rsidR="00A77B3E" w:rsidRDefault="002624D0">
            <w:pPr>
              <w:spacing w:before="100"/>
              <w:rPr>
                <w:color w:val="000000"/>
              </w:rPr>
            </w:pPr>
            <w:r>
              <w:rPr>
                <w:color w:val="000000"/>
              </w:rPr>
              <w:t>1344,68</w:t>
            </w:r>
          </w:p>
          <w:p w14:paraId="3AA4BDAE" w14:textId="77777777" w:rsidR="004F24C2" w:rsidRPr="004F24C2" w:rsidRDefault="004F24C2">
            <w:pPr>
              <w:spacing w:before="100"/>
              <w:rPr>
                <w:b/>
                <w:color w:val="000000"/>
              </w:rPr>
            </w:pPr>
            <w:r w:rsidRPr="004F24C2">
              <w:rPr>
                <w:b/>
                <w:color w:val="000000"/>
              </w:rPr>
              <w:t>Koeficient k1</w:t>
            </w:r>
          </w:p>
          <w:p w14:paraId="5D0D7DFF" w14:textId="77777777" w:rsidR="004F24C2" w:rsidRPr="008B7B8A" w:rsidRDefault="004F24C2" w:rsidP="004F24C2">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Součet jmenovitých výkonů měněných nebo nově instalovaných zdrojů:</w:t>
            </w:r>
          </w:p>
          <w:p w14:paraId="69A78BE8" w14:textId="77777777" w:rsidR="004F24C2" w:rsidRPr="008B7B8A" w:rsidRDefault="004F24C2" w:rsidP="004F24C2">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1,4 – do 25 kW</w:t>
            </w:r>
          </w:p>
          <w:p w14:paraId="5BAF2F2D" w14:textId="77777777" w:rsidR="004F24C2" w:rsidRPr="008B7B8A" w:rsidRDefault="004F24C2" w:rsidP="004F24C2">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1,2 – nad 25 kW do 50 kW</w:t>
            </w:r>
          </w:p>
          <w:p w14:paraId="6AB1C0C4" w14:textId="77777777" w:rsidR="004F24C2" w:rsidRPr="008B7B8A" w:rsidRDefault="004F24C2" w:rsidP="004F24C2">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1,1 – nad 50 kW do 100 kW</w:t>
            </w:r>
          </w:p>
          <w:p w14:paraId="403CFCDD" w14:textId="77777777" w:rsidR="004F24C2" w:rsidRPr="008B7B8A" w:rsidRDefault="004F24C2" w:rsidP="004F24C2">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0,9 – nad 100 kW do 250 kW</w:t>
            </w:r>
          </w:p>
          <w:p w14:paraId="7EBD8612" w14:textId="77777777" w:rsidR="004F24C2" w:rsidRPr="008B7B8A" w:rsidRDefault="004F24C2" w:rsidP="004F24C2">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0,75 – nad 250 kW do 500 kW</w:t>
            </w:r>
          </w:p>
          <w:p w14:paraId="32ED94F8" w14:textId="47CD4DEF" w:rsidR="004F24C2" w:rsidRDefault="004F24C2" w:rsidP="004F24C2">
            <w:pPr>
              <w:spacing w:before="100"/>
              <w:rPr>
                <w:color w:val="000000"/>
              </w:rPr>
            </w:pPr>
            <w:r w:rsidRPr="008B7B8A">
              <w:rPr>
                <w:rFonts w:ascii="Segoe UI" w:hAnsi="Segoe UI" w:cs="Segoe UI"/>
                <w:color w:val="948A54" w:themeColor="background2" w:themeShade="80"/>
                <w:sz w:val="20"/>
                <w:szCs w:val="20"/>
                <w:lang w:eastAsia="cs-CZ"/>
              </w:rPr>
              <w:t>0,6 – nad 500 kW</w:t>
            </w:r>
          </w:p>
        </w:tc>
      </w:tr>
      <w:tr w:rsidR="005A1E0B" w14:paraId="5612127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37227"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F1676"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systém k využití odpadního tepla. Konkrétně se jedná o:</w:t>
            </w:r>
          </w:p>
          <w:p w14:paraId="16FD93F9" w14:textId="77777777" w:rsidR="00A77B3E" w:rsidRDefault="00A77B3E">
            <w:pPr>
              <w:spacing w:before="100"/>
              <w:rPr>
                <w:color w:val="000000"/>
              </w:rPr>
            </w:pPr>
          </w:p>
          <w:p w14:paraId="1922688A" w14:textId="77777777" w:rsidR="00A77B3E" w:rsidRPr="00D87252" w:rsidRDefault="002624D0" w:rsidP="00D87252">
            <w:pPr>
              <w:pStyle w:val="Odstavecseseznamem"/>
              <w:numPr>
                <w:ilvl w:val="0"/>
                <w:numId w:val="11"/>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73"/>
            </w:r>
            <w:r>
              <w:sym w:font="Times New Roman" w:char="0079"/>
            </w:r>
            <w:r>
              <w:sym w:font="Times New Roman" w:char="0073"/>
            </w:r>
            <w:r>
              <w:sym w:font="Times New Roman" w:char="0074"/>
            </w:r>
            <w:r>
              <w:sym w:font="Times New Roman" w:char="00E9"/>
            </w:r>
            <w:r>
              <w:sym w:font="Times New Roman" w:char="006D"/>
            </w:r>
            <w:r>
              <w:sym w:font="Times New Roman" w:char="0075"/>
            </w:r>
            <w:r>
              <w:sym w:font="Times New Roman" w:char="0020"/>
            </w:r>
            <w:r>
              <w:sym w:font="Times New Roman" w:char="2013"/>
            </w:r>
            <w:r>
              <w:sym w:font="Times New Roman" w:char="0020"/>
            </w:r>
            <w:r>
              <w:sym w:font="Times New Roman" w:char="0074"/>
            </w:r>
            <w:r>
              <w:sym w:font="Times New Roman" w:char="0065"/>
            </w:r>
            <w:r>
              <w:sym w:font="Times New Roman" w:char="0070"/>
            </w:r>
            <w:r>
              <w:sym w:font="Times New Roman" w:char="0065"/>
            </w:r>
            <w:r>
              <w:sym w:font="Times New Roman" w:char="006C"/>
            </w:r>
            <w:r>
              <w:sym w:font="Times New Roman" w:char="006E"/>
            </w:r>
            <w:r>
              <w:sym w:font="Times New Roman" w:char="00E9"/>
            </w:r>
            <w:r>
              <w:sym w:font="Times New Roman" w:char="0020"/>
            </w:r>
            <w:r>
              <w:sym w:font="Times New Roman" w:char="010D"/>
            </w:r>
            <w:r>
              <w:sym w:font="Times New Roman" w:char="0065"/>
            </w:r>
            <w:r>
              <w:sym w:font="Times New Roman" w:char="0072"/>
            </w:r>
            <w:r>
              <w:sym w:font="Times New Roman" w:char="0070"/>
            </w:r>
            <w:r>
              <w:sym w:font="Times New Roman" w:char="0061"/>
            </w:r>
            <w:r>
              <w:sym w:font="Times New Roman" w:char="0064"/>
            </w:r>
            <w:r>
              <w:sym w:font="Times New Roman" w:char="006C"/>
            </w:r>
            <w:r>
              <w:sym w:font="Times New Roman" w:char="006F"/>
            </w:r>
            <w:r>
              <w:sym w:font="Times New Roman" w:char="002C"/>
            </w:r>
            <w:r>
              <w:sym w:font="Times New Roman" w:char="0020"/>
            </w:r>
            <w:r>
              <w:sym w:font="Times New Roman" w:char="0076"/>
            </w:r>
            <w:r>
              <w:sym w:font="Times New Roman" w:char="00FD"/>
            </w:r>
            <w:r>
              <w:sym w:font="Times New Roman" w:char="006D"/>
            </w:r>
            <w:r>
              <w:sym w:font="Times New Roman" w:char="011B"/>
            </w:r>
            <w:r>
              <w:sym w:font="Times New Roman" w:char="006E"/>
            </w:r>
            <w:r>
              <w:sym w:font="Times New Roman" w:char="00ED"/>
            </w:r>
            <w:r>
              <w:sym w:font="Times New Roman" w:char="006B"/>
            </w:r>
            <w:r>
              <w:sym w:font="Times New Roman" w:char="0079"/>
            </w:r>
            <w:r>
              <w:sym w:font="Times New Roman" w:char="002C"/>
            </w:r>
            <w:r>
              <w:sym w:font="Times New Roman" w:char="0020"/>
            </w:r>
            <w:r>
              <w:sym w:font="Times New Roman" w:char="0020"/>
            </w:r>
            <w:r>
              <w:sym w:font="Times New Roman" w:char="0020"/>
            </w:r>
          </w:p>
          <w:p w14:paraId="581128A2" w14:textId="77777777" w:rsidR="00A77B3E" w:rsidRPr="00D87252" w:rsidRDefault="002624D0" w:rsidP="00D87252">
            <w:pPr>
              <w:pStyle w:val="Odstavecseseznamem"/>
              <w:numPr>
                <w:ilvl w:val="0"/>
                <w:numId w:val="11"/>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p>
          <w:p w14:paraId="2550B907" w14:textId="77777777" w:rsidR="00A77B3E" w:rsidRPr="00D87252" w:rsidRDefault="002624D0" w:rsidP="00D87252">
            <w:pPr>
              <w:pStyle w:val="Odstavecseseznamem"/>
              <w:numPr>
                <w:ilvl w:val="0"/>
                <w:numId w:val="11"/>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62"/>
            </w:r>
            <w:r>
              <w:sym w:font="Times New Roman" w:char="006F"/>
            </w:r>
            <w:r>
              <w:sym w:font="Times New Roman" w:char="0075"/>
            </w:r>
            <w:r>
              <w:sym w:font="Times New Roman" w:char="0072"/>
            </w:r>
            <w:r>
              <w:sym w:font="Times New Roman" w:char="0061"/>
            </w:r>
            <w:r>
              <w:sym w:font="Times New Roman" w:char="0063"/>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24D703C8" w14:textId="77777777" w:rsidR="00A77B3E" w:rsidRPr="00D87252" w:rsidRDefault="002624D0" w:rsidP="00D87252">
            <w:pPr>
              <w:pStyle w:val="Odstavecseseznamem"/>
              <w:numPr>
                <w:ilvl w:val="0"/>
                <w:numId w:val="11"/>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67B8D902" w14:textId="77777777" w:rsidR="00A77B3E" w:rsidRPr="00D87252" w:rsidRDefault="002624D0" w:rsidP="00D87252">
            <w:pPr>
              <w:pStyle w:val="Odstavecseseznamem"/>
              <w:numPr>
                <w:ilvl w:val="0"/>
                <w:numId w:val="11"/>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396A1B43" w14:textId="77777777" w:rsidR="00A77B3E" w:rsidRPr="00D87252" w:rsidRDefault="002624D0" w:rsidP="00D87252">
            <w:pPr>
              <w:pStyle w:val="Odstavecseseznamem"/>
              <w:numPr>
                <w:ilvl w:val="0"/>
                <w:numId w:val="11"/>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36A4A4A5" w14:textId="77777777" w:rsidR="00A77B3E" w:rsidRPr="00D87252" w:rsidRDefault="002624D0" w:rsidP="00D87252">
            <w:pPr>
              <w:pStyle w:val="Odstavecseseznamem"/>
              <w:numPr>
                <w:ilvl w:val="0"/>
                <w:numId w:val="11"/>
              </w:numPr>
              <w:spacing w:before="100"/>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61"/>
            </w:r>
            <w:r>
              <w:sym w:font="Times New Roman" w:char="0020"/>
            </w:r>
            <w:r>
              <w:sym w:font="Times New Roman" w:char="006F"/>
            </w:r>
            <w:r>
              <w:sym w:font="Times New Roman" w:char="0074"/>
            </w:r>
            <w:r>
              <w:sym w:font="Times New Roman" w:char="006F"/>
            </w:r>
            <w:r>
              <w:sym w:font="Times New Roman" w:char="0070"/>
            </w:r>
            <w:r>
              <w:sym w:font="Times New Roman" w:char="006E"/>
            </w:r>
            <w:r>
              <w:sym w:font="Times New Roman" w:char="00E9"/>
            </w:r>
            <w:r>
              <w:sym w:font="Times New Roman" w:char="0020"/>
            </w:r>
            <w:r>
              <w:sym w:font="Times New Roman" w:char="0073"/>
            </w:r>
            <w:r>
              <w:sym w:font="Times New Roman" w:char="006F"/>
            </w:r>
            <w:r>
              <w:sym w:font="Times New Roman" w:char="0075"/>
            </w:r>
            <w:r>
              <w:sym w:font="Times New Roman" w:char="0073"/>
            </w:r>
            <w:r>
              <w:sym w:font="Times New Roman" w:char="0074"/>
            </w:r>
            <w:r>
              <w:sym w:font="Times New Roman" w:char="0061"/>
            </w:r>
            <w:r>
              <w:sym w:font="Times New Roman" w:char="0076"/>
            </w:r>
            <w:r>
              <w:sym w:font="Times New Roman" w:char="0079"/>
            </w:r>
          </w:p>
          <w:p w14:paraId="654D1678" w14:textId="77777777" w:rsidR="00A77B3E" w:rsidRPr="00D87252" w:rsidRDefault="002624D0" w:rsidP="00D87252">
            <w:pPr>
              <w:pStyle w:val="Odstavecseseznamem"/>
              <w:numPr>
                <w:ilvl w:val="0"/>
                <w:numId w:val="11"/>
              </w:numPr>
              <w:spacing w:before="100"/>
              <w:rPr>
                <w:color w:val="000000"/>
              </w:rPr>
            </w:pPr>
            <w:r>
              <w:sym w:font="Times New Roman" w:char="004D"/>
            </w:r>
            <w:r>
              <w:sym w:font="Times New Roman" w:char="011B"/>
            </w:r>
            <w:r>
              <w:sym w:font="Times New Roman" w:char="0159"/>
            </w:r>
            <w:r>
              <w:sym w:font="Times New Roman" w:char="0065"/>
            </w:r>
            <w:r>
              <w:sym w:font="Times New Roman" w:char="006E"/>
            </w:r>
            <w:r>
              <w:sym w:font="Times New Roman" w:char="00ED"/>
            </w:r>
            <w:r>
              <w:sym w:font="Times New Roman" w:char="0020"/>
            </w:r>
            <w:r>
              <w:sym w:font="Times New Roman" w:char="0061"/>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063"/>
            </w:r>
            <w:r>
              <w:sym w:font="Times New Roman" w:char="0065"/>
            </w:r>
            <w:r>
              <w:sym w:font="Times New Roman" w:char="0020"/>
            </w:r>
          </w:p>
          <w:p w14:paraId="5963F333" w14:textId="77777777" w:rsidR="00A77B3E" w:rsidRPr="00D87252" w:rsidRDefault="002624D0" w:rsidP="00D87252">
            <w:pPr>
              <w:pStyle w:val="Odstavecseseznamem"/>
              <w:numPr>
                <w:ilvl w:val="0"/>
                <w:numId w:val="11"/>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r>
              <w:sym w:font="Times New Roman" w:char="0020"/>
            </w:r>
            <w:r>
              <w:sym w:font="Times New Roman" w:char="0020"/>
            </w:r>
          </w:p>
          <w:p w14:paraId="6A75E429" w14:textId="77777777" w:rsidR="00A77B3E" w:rsidRDefault="00A77B3E">
            <w:pPr>
              <w:spacing w:before="100"/>
              <w:rPr>
                <w:color w:val="000000"/>
              </w:rPr>
            </w:pPr>
          </w:p>
          <w:p w14:paraId="47BEE3AB"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0130EABF" w14:textId="77777777" w:rsidR="00A77B3E" w:rsidRDefault="00A77B3E">
            <w:pPr>
              <w:spacing w:before="100"/>
              <w:rPr>
                <w:color w:val="000000"/>
              </w:rPr>
            </w:pPr>
          </w:p>
          <w:p w14:paraId="4CAA49C6"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3BDD0719" w14:textId="77777777" w:rsidR="00A77B3E" w:rsidRDefault="00A77B3E">
            <w:pPr>
              <w:spacing w:before="100"/>
              <w:rPr>
                <w:color w:val="000000"/>
              </w:rPr>
            </w:pPr>
          </w:p>
          <w:p w14:paraId="29662B0A" w14:textId="77777777" w:rsidR="00A77B3E" w:rsidRDefault="002624D0">
            <w:pPr>
              <w:spacing w:before="100"/>
              <w:rPr>
                <w:color w:val="000000"/>
              </w:rPr>
            </w:pPr>
            <w:r>
              <w:rPr>
                <w:color w:val="000000"/>
              </w:rPr>
              <w:t>Do jednotkového nákladu nejsou zahrnuty náklady na projektovou přípravu, práci odborného technického nebo autorského dozoru a zajištění bezpečnosti práce na stavbě, povinné publicity.</w:t>
            </w:r>
          </w:p>
          <w:p w14:paraId="4F8DFA1F" w14:textId="77777777" w:rsidR="00A77B3E" w:rsidRDefault="00A77B3E">
            <w:pPr>
              <w:spacing w:before="100"/>
              <w:rPr>
                <w:color w:val="000000"/>
              </w:rPr>
            </w:pPr>
          </w:p>
          <w:p w14:paraId="14C148C9"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1A4B98F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B826D"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75A99" w14:textId="77777777" w:rsidR="00A77B3E" w:rsidRDefault="002624D0">
            <w:pPr>
              <w:spacing w:before="100"/>
              <w:rPr>
                <w:color w:val="000000"/>
              </w:rPr>
            </w:pPr>
            <w:r>
              <w:rPr>
                <w:color w:val="000000"/>
              </w:rPr>
              <w:t>Ne</w:t>
            </w:r>
          </w:p>
        </w:tc>
      </w:tr>
      <w:tr w:rsidR="005A1E0B" w14:paraId="383B324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81F75"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BC2A4"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6106E013" w14:textId="77777777" w:rsidR="00A77B3E" w:rsidRDefault="00A77B3E">
            <w:pPr>
              <w:spacing w:before="100"/>
              <w:rPr>
                <w:color w:val="000000"/>
              </w:rPr>
            </w:pPr>
          </w:p>
          <w:p w14:paraId="5FCF1237"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25FAB59A" w14:textId="77777777" w:rsidR="00A77B3E" w:rsidRDefault="00A77B3E">
            <w:pPr>
              <w:spacing w:before="100"/>
              <w:rPr>
                <w:color w:val="000000"/>
              </w:rPr>
            </w:pPr>
          </w:p>
          <w:p w14:paraId="1E15A4D2" w14:textId="77777777" w:rsidR="00A77B3E" w:rsidRDefault="002624D0">
            <w:pPr>
              <w:spacing w:before="100"/>
              <w:rPr>
                <w:color w:val="000000"/>
              </w:rPr>
            </w:pPr>
            <w:r>
              <w:rPr>
                <w:color w:val="000000"/>
              </w:rPr>
              <w:t>Základní úrovní je index cen stavebních děl pro budovy, jako průměr hodnot za rok i2020 = 103,3</w:t>
            </w:r>
          </w:p>
          <w:p w14:paraId="3F60D7E4" w14:textId="77777777" w:rsidR="00A77B3E" w:rsidRDefault="00A77B3E">
            <w:pPr>
              <w:spacing w:before="100"/>
              <w:rPr>
                <w:color w:val="000000"/>
              </w:rPr>
            </w:pPr>
          </w:p>
          <w:p w14:paraId="01472A3C"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222C028F" w14:textId="77777777" w:rsidR="00A77B3E" w:rsidRDefault="00A77B3E">
            <w:pPr>
              <w:spacing w:before="100"/>
              <w:rPr>
                <w:color w:val="000000"/>
              </w:rPr>
            </w:pPr>
          </w:p>
          <w:p w14:paraId="0D6AFBB9"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5C47AA08" w14:textId="77777777" w:rsidR="00A77B3E" w:rsidRDefault="00A77B3E">
            <w:pPr>
              <w:spacing w:before="100"/>
              <w:rPr>
                <w:color w:val="000000"/>
              </w:rPr>
            </w:pPr>
          </w:p>
          <w:p w14:paraId="4452D17B"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5804989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58CE9" w14:textId="77777777" w:rsidR="00A77B3E" w:rsidRDefault="002624D0">
            <w:pPr>
              <w:spacing w:before="100"/>
              <w:rPr>
                <w:color w:val="000000"/>
              </w:rPr>
            </w:pPr>
            <w:r>
              <w:rPr>
                <w:color w:val="000000"/>
              </w:rPr>
              <w:t>10. Ověření dosažení realizovaných jednotek</w:t>
            </w:r>
          </w:p>
          <w:p w14:paraId="39FBB7C9" w14:textId="77777777" w:rsidR="00A77B3E" w:rsidRDefault="002624D0">
            <w:pPr>
              <w:spacing w:before="100"/>
              <w:rPr>
                <w:color w:val="000000"/>
              </w:rPr>
            </w:pPr>
            <w:r>
              <w:rPr>
                <w:color w:val="000000"/>
              </w:rPr>
              <w:t>— uveďte, jaký dokument (dokumenty) či systém se použijí k ověření dosažení realizované jednotky</w:t>
            </w:r>
          </w:p>
          <w:p w14:paraId="08C67E81" w14:textId="77777777" w:rsidR="00A77B3E" w:rsidRDefault="002624D0">
            <w:pPr>
              <w:spacing w:before="100"/>
              <w:rPr>
                <w:color w:val="000000"/>
              </w:rPr>
            </w:pPr>
            <w:r>
              <w:rPr>
                <w:color w:val="000000"/>
              </w:rPr>
              <w:t>— popište, co bude během řídicích kontrol kontrolováno, a</w:t>
            </w:r>
            <w:r w:rsidR="00D87252">
              <w:rPr>
                <w:color w:val="000000"/>
              </w:rPr>
              <w:t> </w:t>
            </w:r>
            <w:r>
              <w:rPr>
                <w:color w:val="000000"/>
              </w:rPr>
              <w:t>kým</w:t>
            </w:r>
          </w:p>
          <w:p w14:paraId="41EFBE3B"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1AD16"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2F39DBB1" w14:textId="77777777" w:rsidR="00A77B3E" w:rsidRDefault="00A77B3E">
            <w:pPr>
              <w:spacing w:before="100"/>
              <w:rPr>
                <w:color w:val="000000"/>
              </w:rPr>
            </w:pPr>
          </w:p>
          <w:p w14:paraId="59ADDFB4" w14:textId="77777777" w:rsidR="00A77B3E" w:rsidRDefault="002624D0">
            <w:pPr>
              <w:spacing w:before="100"/>
              <w:rPr>
                <w:color w:val="000000"/>
              </w:rPr>
            </w:pPr>
            <w:r>
              <w:rPr>
                <w:color w:val="000000"/>
              </w:rPr>
              <w:t>Jedná se zejména o následující dokumenty:</w:t>
            </w:r>
          </w:p>
          <w:p w14:paraId="7E6BE463"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0C25AEAB" w14:textId="77777777" w:rsidR="00A77B3E" w:rsidRDefault="002624D0">
            <w:pPr>
              <w:spacing w:before="100"/>
              <w:rPr>
                <w:color w:val="000000"/>
              </w:rPr>
            </w:pPr>
            <w:r>
              <w:rPr>
                <w:color w:val="000000"/>
              </w:rPr>
              <w:t>-</w:t>
            </w:r>
            <w:r>
              <w:rPr>
                <w:color w:val="000000"/>
              </w:rPr>
              <w:tab/>
              <w:t>Energetický posudek,</w:t>
            </w:r>
          </w:p>
          <w:p w14:paraId="1CAA7D9C" w14:textId="77777777" w:rsidR="00A77B3E" w:rsidRDefault="002624D0">
            <w:pPr>
              <w:spacing w:before="100"/>
              <w:rPr>
                <w:color w:val="000000"/>
              </w:rPr>
            </w:pPr>
            <w:r>
              <w:rPr>
                <w:color w:val="000000"/>
              </w:rPr>
              <w:t>-</w:t>
            </w:r>
            <w:r>
              <w:rPr>
                <w:color w:val="000000"/>
              </w:rPr>
              <w:tab/>
              <w:t>Průkaz energetické náročnosti budovy,</w:t>
            </w:r>
          </w:p>
          <w:p w14:paraId="53A198F2" w14:textId="77777777" w:rsidR="00A77B3E" w:rsidRDefault="002624D0">
            <w:pPr>
              <w:spacing w:before="100"/>
              <w:rPr>
                <w:color w:val="000000"/>
              </w:rPr>
            </w:pPr>
            <w:r>
              <w:rPr>
                <w:color w:val="000000"/>
              </w:rPr>
              <w:t>-</w:t>
            </w:r>
            <w:r>
              <w:rPr>
                <w:color w:val="000000"/>
              </w:rPr>
              <w:tab/>
              <w:t xml:space="preserve">Hodnocené a sledované indikátory projektu.  </w:t>
            </w:r>
          </w:p>
          <w:p w14:paraId="79755C7E" w14:textId="77777777" w:rsidR="00A77B3E" w:rsidRDefault="00A77B3E">
            <w:pPr>
              <w:spacing w:before="100"/>
              <w:rPr>
                <w:color w:val="000000"/>
              </w:rPr>
            </w:pPr>
          </w:p>
          <w:p w14:paraId="266A5326"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tc>
      </w:tr>
      <w:tr w:rsidR="005A1E0B" w14:paraId="3309905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DE29E" w14:textId="77777777" w:rsidR="00A77B3E" w:rsidRDefault="002624D0">
            <w:pPr>
              <w:spacing w:before="100"/>
              <w:rPr>
                <w:color w:val="000000"/>
              </w:rPr>
            </w:pPr>
            <w:r>
              <w:rPr>
                <w:color w:val="000000"/>
              </w:rPr>
              <w:t>11. Možné nevhodné pobídky, zmírňující opatření (4) a odhadovaná úroveň rizika (vysoká/střední/nízká</w:t>
            </w:r>
            <w:r w:rsidR="00D87252">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BAF7A" w14:textId="0CF99385"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38179A43" w14:textId="77777777" w:rsidR="00A77B3E" w:rsidRDefault="00A77B3E">
            <w:pPr>
              <w:spacing w:before="100"/>
              <w:rPr>
                <w:color w:val="000000"/>
              </w:rPr>
            </w:pPr>
          </w:p>
          <w:p w14:paraId="7C85C5FE" w14:textId="77777777" w:rsidR="00A77B3E" w:rsidRPr="00D87252" w:rsidRDefault="002624D0">
            <w:pPr>
              <w:spacing w:before="100"/>
              <w:rPr>
                <w:color w:val="000000"/>
              </w:rPr>
            </w:pPr>
            <w:r>
              <w:rPr>
                <w:color w:val="000000"/>
              </w:rPr>
              <w:t>Míra rizika střední.</w:t>
            </w:r>
          </w:p>
        </w:tc>
      </w:tr>
    </w:tbl>
    <w:p w14:paraId="10F254C3" w14:textId="77777777" w:rsidR="00A77B3E" w:rsidRDefault="002624D0">
      <w:pPr>
        <w:spacing w:before="100"/>
        <w:rPr>
          <w:color w:val="000000"/>
        </w:rPr>
      </w:pPr>
      <w:r>
        <w:rPr>
          <w:color w:val="000000"/>
        </w:rPr>
        <w:t>B. Podrobnosti podle druhu operace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6818"/>
      </w:tblGrid>
      <w:tr w:rsidR="005A1E0B" w14:paraId="145BC855"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BAA6E71" w14:textId="77777777" w:rsidR="00A77B3E" w:rsidRDefault="00A77B3E">
            <w:pPr>
              <w:spacing w:before="100"/>
              <w:rPr>
                <w:color w:val="000000"/>
              </w:rPr>
            </w:pPr>
          </w:p>
        </w:tc>
      </w:tr>
      <w:tr w:rsidR="005A1E0B" w14:paraId="0E958F9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13235" w14:textId="77777777" w:rsidR="00A77B3E" w:rsidRDefault="002624D0">
            <w:pPr>
              <w:spacing w:before="100"/>
              <w:rPr>
                <w:color w:val="000000"/>
              </w:rPr>
            </w:pPr>
            <w:r>
              <w:rPr>
                <w:color w:val="000000"/>
              </w:rPr>
              <w:t>Stručný název druhu operace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FE01D" w14:textId="77777777" w:rsidR="00A77B3E" w:rsidRDefault="002624D0">
            <w:pPr>
              <w:spacing w:before="100"/>
              <w:rPr>
                <w:color w:val="000000"/>
              </w:rPr>
            </w:pPr>
            <w:r>
              <w:rPr>
                <w:color w:val="000000"/>
              </w:rPr>
              <w:t>Instalace zdrojů tepla/elektřiny, kombinované výroby tepla a elektřiny a využití odpadního tepla FS: a-j</w:t>
            </w:r>
          </w:p>
        </w:tc>
      </w:tr>
      <w:tr w:rsidR="005A1E0B" w14:paraId="248C7FF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2E356" w14:textId="77777777" w:rsidR="00A77B3E" w:rsidRDefault="002624D0">
            <w:pPr>
              <w:spacing w:before="100"/>
              <w:rPr>
                <w:color w:val="000000"/>
              </w:rPr>
            </w:pPr>
            <w:r>
              <w:rPr>
                <w:color w:val="000000"/>
              </w:rPr>
              <w:t>Řídicí orgán obdržel podporu od externí společnosti k uvedenému zjednodušenému vykazování nákladů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80C4B" w14:textId="77777777" w:rsidR="00A77B3E" w:rsidRDefault="002624D0">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6B579B">
              <w:rPr>
                <w:color w:val="000000"/>
              </w:rPr>
            </w:r>
            <w:r w:rsidR="006B579B">
              <w:rPr>
                <w:color w:val="000000"/>
              </w:rPr>
              <w:fldChar w:fldCharType="separate"/>
            </w:r>
            <w:r>
              <w:rPr>
                <w:color w:val="000000"/>
              </w:rPr>
              <w:fldChar w:fldCharType="end"/>
            </w:r>
            <w:r>
              <w:rPr>
                <w:color w:val="000000"/>
              </w:rPr>
              <w:t xml:space="preserve"> </w:t>
            </w:r>
          </w:p>
        </w:tc>
      </w:tr>
      <w:tr w:rsidR="005A1E0B" w14:paraId="613C8DE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64E6C" w14:textId="77777777" w:rsidR="00A77B3E" w:rsidRDefault="002624D0">
            <w:pPr>
              <w:spacing w:before="100"/>
              <w:rPr>
                <w:color w:val="000000"/>
              </w:rPr>
            </w:pPr>
            <w:r>
              <w:rPr>
                <w:color w:val="000000"/>
              </w:rPr>
              <w:t>Název externí společnosti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B4C58" w14:textId="77777777" w:rsidR="00A77B3E" w:rsidRDefault="002624D0">
            <w:pPr>
              <w:spacing w:before="100"/>
              <w:rPr>
                <w:color w:val="000000"/>
              </w:rPr>
            </w:pPr>
            <w:r>
              <w:rPr>
                <w:color w:val="000000"/>
              </w:rPr>
              <w:t>Šance pro budovy www.sanceprobudovy.cz a Státní fond životního prostředí České republiky www.sfzp.cz</w:t>
            </w:r>
          </w:p>
        </w:tc>
      </w:tr>
      <w:tr w:rsidR="005A1E0B" w14:paraId="572673D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CD120" w14:textId="77777777" w:rsidR="00A77B3E" w:rsidRDefault="002624D0">
            <w:pPr>
              <w:spacing w:before="100"/>
              <w:rPr>
                <w:color w:val="000000"/>
              </w:rPr>
            </w:pPr>
            <w:r>
              <w:rPr>
                <w:color w:val="000000"/>
              </w:rPr>
              <w:t>1. Popis druhu operace včetně harmonogramu provádění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F9C47" w14:textId="77777777" w:rsidR="00A77B3E" w:rsidRDefault="002624D0">
            <w:pPr>
              <w:spacing w:before="100"/>
              <w:rPr>
                <w:color w:val="000000"/>
              </w:rPr>
            </w:pPr>
            <w:r>
              <w:rPr>
                <w:color w:val="000000"/>
              </w:rPr>
              <w:t xml:space="preserve">Výměna stávajících zdrojů tepla na fosilní paliva za OZE nebo zdroj pro kombinovanou výrobu tepla a elektřiny z OZE, samostatná instalace nových OZE, zvláště fotovoltaických systémů, využití odpadního tepla z OZE. </w:t>
            </w:r>
          </w:p>
          <w:p w14:paraId="5F6B401C" w14:textId="77777777" w:rsidR="00A77B3E" w:rsidRDefault="002624D0">
            <w:pPr>
              <w:spacing w:before="100"/>
              <w:rPr>
                <w:color w:val="000000"/>
              </w:rPr>
            </w:pPr>
            <w:r>
              <w:rPr>
                <w:color w:val="000000"/>
              </w:rPr>
              <w:t xml:space="preserve">Primárním cílem realizovaných opatření je rozvoj OZE, ve veřejném sektoru, úspora primární energie z neobnovitelných zdrojů, vše jako součást komplexní renovace budov. V případě realizace FVE je cílem podpora energetické soběstačnosti veřejného sektoru, příprava na zapojení FVE do budoucího komunitního provozu. </w:t>
            </w:r>
          </w:p>
          <w:p w14:paraId="308756BA" w14:textId="77777777" w:rsidR="00A77B3E" w:rsidRDefault="002624D0">
            <w:pPr>
              <w:spacing w:before="100"/>
              <w:rPr>
                <w:color w:val="000000"/>
              </w:rPr>
            </w:pPr>
            <w:r>
              <w:rPr>
                <w:color w:val="000000"/>
              </w:rPr>
              <w:t>Konečnými příjemci podpory jsou vlastníci tzv. „veřejných budov“, kterými jsou kraje, obce, dobrovolné svazky obcí, veřejnoprávní instituce, státní příspěvkové organizace, organizační složky státu, veřejné výzkumné instituce a výzkumné organizace, vysoké školy, školy a školská zařízení a školské právnické osoby, nestátní neziskové organizace (obecně prospěšné společnosti, nadace, nadační fondy, ústavy, spolky), církve a náboženské společnosti a jejich svazy a jimi evidované právnické osoby, státní či národní podniky, obchodní společnosti vlastněné ze 100 % veřejným subjektem.</w:t>
            </w:r>
          </w:p>
          <w:p w14:paraId="5316EE44" w14:textId="77777777" w:rsidR="00A77B3E" w:rsidRDefault="002624D0">
            <w:pPr>
              <w:spacing w:before="100"/>
              <w:rPr>
                <w:color w:val="000000"/>
              </w:rPr>
            </w:pPr>
            <w:r>
              <w:rPr>
                <w:color w:val="000000"/>
              </w:rPr>
              <w:t xml:space="preserve">SFŽP ČR zajistí nastavení podmínek výzvy, pro příjem a administraci žádostí v odpovídající formální a technické kvalitě, respektující všechna kritéria přijatelnosti programu/specifického cíle. Přijaté žádosti budou projektoví manažeři SFŽP ČR posuzovat z hlediska formálních a věcných kritérií přijatelnosti. Dále budou připravovat podklady pro schválení podpory, připravovat podklady pro uzavírání Rozhodnutí o poskytnuté dotace, poskytovat finanční prostředky, realizovat průběžnou a závěrečnou kontrolu projektu, monitoring a zpracování podkladů pro ukončení realizace. Projektům konečných příjemců bude zajištěna výrazná konzultační podpora – SFŽP ČR disponuje vlastními energetickými specialisty. </w:t>
            </w:r>
          </w:p>
          <w:p w14:paraId="31BF9898"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1E4DDCA8"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2C16DFEA" w14:textId="77777777" w:rsidR="00A77B3E" w:rsidRDefault="00A77B3E">
            <w:pPr>
              <w:spacing w:before="100"/>
              <w:rPr>
                <w:color w:val="000000"/>
              </w:rPr>
            </w:pPr>
          </w:p>
          <w:p w14:paraId="0498E768" w14:textId="77777777" w:rsidR="00A77B3E" w:rsidRDefault="002624D0">
            <w:pPr>
              <w:spacing w:before="100"/>
              <w:rPr>
                <w:color w:val="000000"/>
              </w:rPr>
            </w:pPr>
            <w:r>
              <w:rPr>
                <w:color w:val="000000"/>
              </w:rPr>
              <w:t>Instalace zdrojů energie a doplňující technologie:</w:t>
            </w:r>
          </w:p>
          <w:p w14:paraId="78F23A9F" w14:textId="77777777" w:rsidR="00A77B3E" w:rsidRDefault="002624D0">
            <w:pPr>
              <w:spacing w:before="100"/>
              <w:rPr>
                <w:color w:val="000000"/>
              </w:rPr>
            </w:pPr>
            <w:r>
              <w:rPr>
                <w:color w:val="000000"/>
              </w:rPr>
              <w:t>a)</w:t>
            </w:r>
            <w:r>
              <w:rPr>
                <w:color w:val="000000"/>
              </w:rPr>
              <w:tab/>
              <w:t>Instalace tepelného čerpadla vzduch-voda,</w:t>
            </w:r>
          </w:p>
          <w:p w14:paraId="7FBFEEA7" w14:textId="5D9D1FCB" w:rsidR="00A77B3E" w:rsidRDefault="002624D0">
            <w:pPr>
              <w:spacing w:before="100"/>
              <w:rPr>
                <w:color w:val="000000"/>
              </w:rPr>
            </w:pPr>
            <w:r>
              <w:rPr>
                <w:color w:val="000000"/>
              </w:rPr>
              <w:t>b)</w:t>
            </w:r>
            <w:r>
              <w:rPr>
                <w:color w:val="000000"/>
              </w:rPr>
              <w:tab/>
              <w:t xml:space="preserve">Instalace tepelného čerpadla země-voda </w:t>
            </w:r>
            <w:r w:rsidR="0076323B">
              <w:rPr>
                <w:color w:val="000000"/>
              </w:rPr>
              <w:t xml:space="preserve">nebo </w:t>
            </w:r>
            <w:r>
              <w:rPr>
                <w:color w:val="000000"/>
              </w:rPr>
              <w:t>voda/voda,</w:t>
            </w:r>
          </w:p>
          <w:p w14:paraId="0133777B" w14:textId="77777777" w:rsidR="00A77B3E" w:rsidRDefault="002624D0">
            <w:pPr>
              <w:spacing w:before="100"/>
              <w:rPr>
                <w:color w:val="000000"/>
              </w:rPr>
            </w:pPr>
            <w:r>
              <w:rPr>
                <w:color w:val="000000"/>
              </w:rPr>
              <w:t>c)</w:t>
            </w:r>
            <w:r>
              <w:rPr>
                <w:color w:val="000000"/>
              </w:rPr>
              <w:tab/>
              <w:t>Instalace plynového tepelného čerpadla,</w:t>
            </w:r>
          </w:p>
          <w:p w14:paraId="2E7B5212" w14:textId="77777777" w:rsidR="00A77B3E" w:rsidRDefault="002624D0">
            <w:pPr>
              <w:spacing w:before="100"/>
              <w:rPr>
                <w:color w:val="000000"/>
              </w:rPr>
            </w:pPr>
            <w:r>
              <w:rPr>
                <w:color w:val="000000"/>
              </w:rPr>
              <w:t>d)</w:t>
            </w:r>
            <w:r>
              <w:rPr>
                <w:color w:val="000000"/>
              </w:rPr>
              <w:tab/>
              <w:t>Instalace zdroje na biomasu,</w:t>
            </w:r>
          </w:p>
          <w:p w14:paraId="4C0852B5" w14:textId="77777777" w:rsidR="00A77B3E" w:rsidRDefault="002624D0">
            <w:pPr>
              <w:spacing w:before="100"/>
              <w:rPr>
                <w:color w:val="000000"/>
              </w:rPr>
            </w:pPr>
            <w:r>
              <w:rPr>
                <w:color w:val="000000"/>
              </w:rPr>
              <w:t>e)</w:t>
            </w:r>
            <w:r>
              <w:rPr>
                <w:color w:val="000000"/>
              </w:rPr>
              <w:tab/>
              <w:t>Instalace solárně-termických kolektorů,</w:t>
            </w:r>
          </w:p>
          <w:p w14:paraId="7659CABF" w14:textId="77777777" w:rsidR="00A77B3E" w:rsidRDefault="002624D0">
            <w:pPr>
              <w:spacing w:before="100"/>
              <w:rPr>
                <w:color w:val="000000"/>
              </w:rPr>
            </w:pPr>
            <w:r>
              <w:rPr>
                <w:color w:val="000000"/>
              </w:rPr>
              <w:t>f)</w:t>
            </w:r>
            <w:r>
              <w:rPr>
                <w:color w:val="000000"/>
              </w:rPr>
              <w:tab/>
              <w:t>Jednotka pro kombinovanou výrobu elektřiny a tepla nebo chladu z OZE</w:t>
            </w:r>
          </w:p>
          <w:p w14:paraId="6DC3F393" w14:textId="77777777" w:rsidR="00A77B3E" w:rsidRDefault="002624D0">
            <w:pPr>
              <w:spacing w:before="100"/>
              <w:rPr>
                <w:color w:val="000000"/>
              </w:rPr>
            </w:pPr>
            <w:r>
              <w:rPr>
                <w:color w:val="000000"/>
              </w:rPr>
              <w:t>g)</w:t>
            </w:r>
            <w:r>
              <w:rPr>
                <w:color w:val="000000"/>
              </w:rPr>
              <w:tab/>
              <w:t xml:space="preserve">Realiace nové otopné soustavy </w:t>
            </w:r>
          </w:p>
          <w:p w14:paraId="116447B7" w14:textId="77777777" w:rsidR="00A77B3E" w:rsidRDefault="002624D0">
            <w:pPr>
              <w:spacing w:before="100"/>
              <w:rPr>
                <w:color w:val="000000"/>
              </w:rPr>
            </w:pPr>
            <w:r>
              <w:rPr>
                <w:color w:val="000000"/>
              </w:rPr>
              <w:t>h)</w:t>
            </w:r>
            <w:r>
              <w:rPr>
                <w:color w:val="000000"/>
              </w:rPr>
              <w:tab/>
              <w:t>Instalace fotovoltaických panelů,</w:t>
            </w:r>
          </w:p>
          <w:p w14:paraId="4F1FEDF4" w14:textId="77777777" w:rsidR="00A77B3E" w:rsidRDefault="002624D0">
            <w:pPr>
              <w:spacing w:before="100"/>
              <w:rPr>
                <w:color w:val="000000"/>
              </w:rPr>
            </w:pPr>
            <w:r>
              <w:rPr>
                <w:color w:val="000000"/>
              </w:rPr>
              <w:t>i)</w:t>
            </w:r>
            <w:r>
              <w:rPr>
                <w:color w:val="000000"/>
              </w:rPr>
              <w:tab/>
              <w:t>Instalace bateriového systému pro akumulaci energie z FVE systému,</w:t>
            </w:r>
          </w:p>
          <w:p w14:paraId="16F88581" w14:textId="77777777" w:rsidR="00A77B3E" w:rsidRDefault="002624D0">
            <w:pPr>
              <w:spacing w:before="100"/>
              <w:rPr>
                <w:color w:val="000000"/>
              </w:rPr>
            </w:pPr>
            <w:r>
              <w:rPr>
                <w:color w:val="000000"/>
              </w:rPr>
              <w:t>j)      Technické propojení FVE s tepelným čerpadlem pro teplou vodu.</w:t>
            </w:r>
          </w:p>
        </w:tc>
      </w:tr>
      <w:tr w:rsidR="005A1E0B" w14:paraId="45F4DA2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7C27E" w14:textId="77777777" w:rsidR="00A77B3E" w:rsidRDefault="002624D0">
            <w:pPr>
              <w:spacing w:before="100"/>
              <w:rPr>
                <w:color w:val="000000"/>
              </w:rPr>
            </w:pPr>
            <w:r>
              <w:rPr>
                <w:color w:val="000000"/>
              </w:rPr>
              <w:t>2. Specifický cíl (specifické cíle)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D5A7A" w14:textId="77777777" w:rsidR="00A77B3E" w:rsidRDefault="002624D0">
            <w:pPr>
              <w:spacing w:before="100"/>
              <w:rPr>
                <w:color w:val="000000"/>
              </w:rPr>
            </w:pPr>
            <w:r>
              <w:rPr>
                <w:color w:val="000000"/>
              </w:rPr>
              <w:t>RSO2.2. Podpora energie z obnovitelných zdrojů v souladu se směrnicí o energii z obnovitelných zdrojů (EU) 2018/ 2001[1], včetně kritérií udržitelnosti stanovených v uvedené směrnici</w:t>
            </w:r>
          </w:p>
        </w:tc>
      </w:tr>
      <w:tr w:rsidR="005A1E0B" w14:paraId="399FE28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1F04B" w14:textId="77777777" w:rsidR="00A77B3E" w:rsidRDefault="002624D0">
            <w:pPr>
              <w:spacing w:before="100"/>
              <w:rPr>
                <w:color w:val="000000"/>
              </w:rPr>
            </w:pPr>
            <w:r>
              <w:rPr>
                <w:color w:val="000000"/>
              </w:rPr>
              <w:t>12. Celková částka (na vnitrostátní a unijní úrovni), kterou má na tomto základě uhradit Komise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C5D31" w14:textId="77777777" w:rsidR="00A77B3E" w:rsidRDefault="002624D0">
            <w:pPr>
              <w:spacing w:before="100"/>
              <w:rPr>
                <w:color w:val="000000"/>
              </w:rPr>
            </w:pPr>
            <w:r>
              <w:rPr>
                <w:color w:val="000000"/>
              </w:rPr>
              <w:t>28 678 926,50</w:t>
            </w:r>
          </w:p>
        </w:tc>
      </w:tr>
      <w:tr w:rsidR="005A1E0B" w14:paraId="114C5F84"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5C1A0E5"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0463AD9" w14:textId="77777777" w:rsidR="00A77B3E" w:rsidRDefault="00A77B3E">
            <w:pPr>
              <w:spacing w:before="100"/>
              <w:rPr>
                <w:color w:val="000000"/>
              </w:rPr>
            </w:pPr>
          </w:p>
        </w:tc>
      </w:tr>
      <w:tr w:rsidR="005A1E0B" w14:paraId="215F46F6"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9F905C6" w14:textId="77777777" w:rsidR="00A77B3E" w:rsidRDefault="002624D0">
            <w:pPr>
              <w:spacing w:before="100"/>
              <w:rPr>
                <w:color w:val="000000"/>
              </w:rPr>
            </w:pPr>
            <w:r>
              <w:rPr>
                <w:color w:val="000000"/>
              </w:rPr>
              <w:t xml:space="preserve"> </w:t>
            </w:r>
          </w:p>
        </w:tc>
      </w:tr>
      <w:tr w:rsidR="005A1E0B" w14:paraId="014CBAAB"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F321086" w14:textId="77777777" w:rsidR="00A77B3E" w:rsidRDefault="002624D0">
            <w:pPr>
              <w:spacing w:before="100"/>
              <w:rPr>
                <w:color w:val="000000"/>
              </w:rPr>
            </w:pPr>
            <w:r>
              <w:rPr>
                <w:color w:val="000000"/>
              </w:rPr>
              <w:t>Ukazatele</w:t>
            </w: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EB0D79F" w14:textId="77777777" w:rsidR="00A77B3E" w:rsidRDefault="002624D0">
            <w:pPr>
              <w:spacing w:before="100"/>
              <w:rPr>
                <w:color w:val="000000"/>
              </w:rPr>
            </w:pPr>
            <w:r>
              <w:rPr>
                <w:color w:val="000000"/>
              </w:rPr>
              <w:t xml:space="preserve"> </w:t>
            </w:r>
          </w:p>
        </w:tc>
      </w:tr>
      <w:tr w:rsidR="005A1E0B" w14:paraId="02E13C83"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7A1E5AB"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8F4D021" w14:textId="77777777" w:rsidR="00A77B3E" w:rsidRDefault="00A77B3E">
            <w:pPr>
              <w:spacing w:before="100"/>
              <w:rPr>
                <w:color w:val="000000"/>
              </w:rPr>
            </w:pPr>
          </w:p>
        </w:tc>
      </w:tr>
      <w:tr w:rsidR="005A1E0B" w14:paraId="3172C8FD"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5DB1BC0"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1C44409" w14:textId="77777777" w:rsidR="00A77B3E" w:rsidRDefault="00A77B3E">
            <w:pPr>
              <w:spacing w:before="100"/>
              <w:rPr>
                <w:color w:val="000000"/>
              </w:rPr>
            </w:pPr>
          </w:p>
        </w:tc>
      </w:tr>
      <w:tr w:rsidR="005A1E0B" w14:paraId="3037ADA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562D6"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D65D0" w14:textId="77777777" w:rsidR="00A77B3E" w:rsidRDefault="002624D0">
            <w:pPr>
              <w:spacing w:before="100"/>
              <w:rPr>
                <w:color w:val="000000"/>
              </w:rPr>
            </w:pPr>
            <w:r>
              <w:rPr>
                <w:color w:val="000000"/>
              </w:rPr>
              <w:t>Elektrický výkon zdroje - f) Jednotka pro kombinovanou výrobu elektřiny a tepla nebo chladu z OZE</w:t>
            </w:r>
          </w:p>
        </w:tc>
      </w:tr>
      <w:tr w:rsidR="005A1E0B" w14:paraId="76C89BE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D0E38"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7698B" w14:textId="77777777" w:rsidR="00A77B3E" w:rsidRDefault="002624D0">
            <w:pPr>
              <w:spacing w:before="100"/>
              <w:rPr>
                <w:color w:val="000000"/>
              </w:rPr>
            </w:pPr>
            <w:r>
              <w:rPr>
                <w:color w:val="000000"/>
              </w:rPr>
              <w:t>kWe</w:t>
            </w:r>
          </w:p>
        </w:tc>
      </w:tr>
      <w:tr w:rsidR="005A1E0B" w14:paraId="3C8475F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13B9E"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8E274" w14:textId="77777777" w:rsidR="00A77B3E" w:rsidRDefault="002624D0">
            <w:pPr>
              <w:spacing w:before="100"/>
              <w:rPr>
                <w:color w:val="000000"/>
              </w:rPr>
            </w:pPr>
            <w:r>
              <w:rPr>
                <w:color w:val="000000"/>
              </w:rPr>
              <w:t>Jednotkové náklady</w:t>
            </w:r>
          </w:p>
        </w:tc>
      </w:tr>
      <w:tr w:rsidR="005A1E0B" w14:paraId="66A69BD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EB8C9"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97409" w14:textId="77777777" w:rsidR="00A77B3E" w:rsidRDefault="002624D0">
            <w:pPr>
              <w:spacing w:before="100"/>
              <w:rPr>
                <w:color w:val="000000"/>
              </w:rPr>
            </w:pPr>
            <w:r>
              <w:rPr>
                <w:color w:val="000000"/>
              </w:rPr>
              <w:t>2897,87</w:t>
            </w:r>
          </w:p>
          <w:p w14:paraId="4192D0A8" w14:textId="77777777" w:rsidR="004F24C2" w:rsidRPr="004F24C2" w:rsidRDefault="004F24C2">
            <w:pPr>
              <w:spacing w:before="100"/>
              <w:rPr>
                <w:b/>
                <w:color w:val="000000"/>
              </w:rPr>
            </w:pPr>
            <w:r w:rsidRPr="004F24C2">
              <w:rPr>
                <w:b/>
                <w:color w:val="000000"/>
              </w:rPr>
              <w:t>Koeficient k1</w:t>
            </w:r>
          </w:p>
          <w:p w14:paraId="385B8902" w14:textId="77777777" w:rsidR="004F24C2" w:rsidRPr="008B7B8A" w:rsidRDefault="004F24C2" w:rsidP="004F24C2">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1,2 – s výkonem do 30 kW</w:t>
            </w:r>
            <w:r w:rsidRPr="008B7B8A">
              <w:rPr>
                <w:rFonts w:ascii="Segoe UI" w:hAnsi="Segoe UI" w:cs="Segoe UI"/>
                <w:color w:val="948A54" w:themeColor="background2" w:themeShade="80"/>
                <w:sz w:val="20"/>
                <w:szCs w:val="20"/>
                <w:vertAlign w:val="subscript"/>
                <w:lang w:eastAsia="cs-CZ"/>
              </w:rPr>
              <w:t>e</w:t>
            </w:r>
          </w:p>
          <w:p w14:paraId="2AA3F29C" w14:textId="77777777" w:rsidR="004F24C2" w:rsidRPr="008B7B8A" w:rsidRDefault="004F24C2" w:rsidP="004F24C2">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1,0 – s výkonem od 30 do 100 kW</w:t>
            </w:r>
            <w:r w:rsidRPr="008B7B8A">
              <w:rPr>
                <w:rFonts w:ascii="Segoe UI" w:hAnsi="Segoe UI" w:cs="Segoe UI"/>
                <w:color w:val="948A54" w:themeColor="background2" w:themeShade="80"/>
                <w:sz w:val="20"/>
                <w:szCs w:val="20"/>
                <w:vertAlign w:val="subscript"/>
                <w:lang w:eastAsia="cs-CZ"/>
              </w:rPr>
              <w:t>e</w:t>
            </w:r>
          </w:p>
          <w:p w14:paraId="09F3BD02" w14:textId="6E9F1F30" w:rsidR="004F24C2" w:rsidRDefault="004F24C2" w:rsidP="004F24C2">
            <w:pPr>
              <w:spacing w:before="100"/>
              <w:rPr>
                <w:color w:val="000000"/>
              </w:rPr>
            </w:pPr>
            <w:r w:rsidRPr="008B7B8A">
              <w:rPr>
                <w:rFonts w:ascii="Segoe UI" w:hAnsi="Segoe UI" w:cs="Segoe UI"/>
                <w:color w:val="948A54" w:themeColor="background2" w:themeShade="80"/>
                <w:sz w:val="20"/>
                <w:szCs w:val="20"/>
                <w:lang w:eastAsia="cs-CZ"/>
              </w:rPr>
              <w:t>0,7 – s výkonem nad 100 kW</w:t>
            </w:r>
            <w:r w:rsidRPr="008B7B8A">
              <w:rPr>
                <w:rFonts w:ascii="Segoe UI" w:hAnsi="Segoe UI" w:cs="Segoe UI"/>
                <w:color w:val="948A54" w:themeColor="background2" w:themeShade="80"/>
                <w:sz w:val="20"/>
                <w:szCs w:val="20"/>
                <w:vertAlign w:val="subscript"/>
                <w:lang w:eastAsia="cs-CZ"/>
              </w:rPr>
              <w:t>e</w:t>
            </w:r>
          </w:p>
        </w:tc>
      </w:tr>
      <w:tr w:rsidR="005A1E0B" w14:paraId="35F4094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65896"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12A2B"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zdroje pro kombinovanou výrobu tepla a elektřiny (KVET). Konkrétně se jedná o:</w:t>
            </w:r>
          </w:p>
          <w:p w14:paraId="266B6586" w14:textId="77777777" w:rsidR="00A77B3E" w:rsidRDefault="00A77B3E">
            <w:pPr>
              <w:spacing w:before="100"/>
              <w:rPr>
                <w:color w:val="000000"/>
              </w:rPr>
            </w:pPr>
          </w:p>
          <w:p w14:paraId="01229E79" w14:textId="77777777" w:rsidR="00A77B3E" w:rsidRPr="00857656" w:rsidRDefault="002624D0" w:rsidP="00857656">
            <w:pPr>
              <w:pStyle w:val="Odstavecseseznamem"/>
              <w:numPr>
                <w:ilvl w:val="0"/>
                <w:numId w:val="12"/>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4B"/>
            </w:r>
            <w:r>
              <w:sym w:font="Times New Roman" w:char="0056"/>
            </w:r>
            <w:r>
              <w:sym w:font="Times New Roman" w:char="0045"/>
            </w:r>
            <w:r>
              <w:sym w:font="Times New Roman" w:char="0054"/>
            </w:r>
            <w:r>
              <w:sym w:font="Times New Roman" w:char="002C"/>
            </w:r>
          </w:p>
          <w:p w14:paraId="282644CD" w14:textId="77777777" w:rsidR="00A77B3E" w:rsidRPr="00857656" w:rsidRDefault="002624D0" w:rsidP="00857656">
            <w:pPr>
              <w:pStyle w:val="Odstavecseseznamem"/>
              <w:numPr>
                <w:ilvl w:val="0"/>
                <w:numId w:val="12"/>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p>
          <w:p w14:paraId="5F2A32D4" w14:textId="77777777" w:rsidR="00A77B3E" w:rsidRPr="00857656" w:rsidRDefault="002624D0" w:rsidP="00857656">
            <w:pPr>
              <w:pStyle w:val="Odstavecseseznamem"/>
              <w:numPr>
                <w:ilvl w:val="0"/>
                <w:numId w:val="12"/>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62"/>
            </w:r>
            <w:r>
              <w:sym w:font="Times New Roman" w:char="006F"/>
            </w:r>
            <w:r>
              <w:sym w:font="Times New Roman" w:char="0075"/>
            </w:r>
            <w:r>
              <w:sym w:font="Times New Roman" w:char="0072"/>
            </w:r>
            <w:r>
              <w:sym w:font="Times New Roman" w:char="0061"/>
            </w:r>
            <w:r>
              <w:sym w:font="Times New Roman" w:char="0063"/>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70ECE9DC" w14:textId="77777777" w:rsidR="00A77B3E" w:rsidRPr="00857656" w:rsidRDefault="002624D0" w:rsidP="00857656">
            <w:pPr>
              <w:pStyle w:val="Odstavecseseznamem"/>
              <w:numPr>
                <w:ilvl w:val="0"/>
                <w:numId w:val="12"/>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4BD48239" w14:textId="77777777" w:rsidR="00A77B3E" w:rsidRPr="00857656" w:rsidRDefault="002624D0" w:rsidP="00857656">
            <w:pPr>
              <w:pStyle w:val="Odstavecseseznamem"/>
              <w:numPr>
                <w:ilvl w:val="0"/>
                <w:numId w:val="12"/>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3294B4BA" w14:textId="77777777" w:rsidR="00A77B3E" w:rsidRPr="00857656" w:rsidRDefault="002624D0" w:rsidP="00857656">
            <w:pPr>
              <w:pStyle w:val="Odstavecseseznamem"/>
              <w:numPr>
                <w:ilvl w:val="0"/>
                <w:numId w:val="12"/>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0DE60C41" w14:textId="77777777" w:rsidR="00A77B3E" w:rsidRPr="00857656" w:rsidRDefault="002624D0" w:rsidP="00857656">
            <w:pPr>
              <w:pStyle w:val="Odstavecseseznamem"/>
              <w:numPr>
                <w:ilvl w:val="0"/>
                <w:numId w:val="12"/>
              </w:numPr>
              <w:spacing w:before="100"/>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61"/>
            </w:r>
            <w:r>
              <w:sym w:font="Times New Roman" w:char="0020"/>
            </w:r>
            <w:r>
              <w:sym w:font="Times New Roman" w:char="006F"/>
            </w:r>
            <w:r>
              <w:sym w:font="Times New Roman" w:char="0074"/>
            </w:r>
            <w:r>
              <w:sym w:font="Times New Roman" w:char="006F"/>
            </w:r>
            <w:r>
              <w:sym w:font="Times New Roman" w:char="0070"/>
            </w:r>
            <w:r>
              <w:sym w:font="Times New Roman" w:char="006E"/>
            </w:r>
            <w:r>
              <w:sym w:font="Times New Roman" w:char="00E9"/>
            </w:r>
            <w:r>
              <w:sym w:font="Times New Roman" w:char="0020"/>
            </w:r>
            <w:r>
              <w:sym w:font="Times New Roman" w:char="0073"/>
            </w:r>
            <w:r>
              <w:sym w:font="Times New Roman" w:char="006F"/>
            </w:r>
            <w:r>
              <w:sym w:font="Times New Roman" w:char="0075"/>
            </w:r>
            <w:r>
              <w:sym w:font="Times New Roman" w:char="0073"/>
            </w:r>
            <w:r>
              <w:sym w:font="Times New Roman" w:char="0074"/>
            </w:r>
            <w:r>
              <w:sym w:font="Times New Roman" w:char="0061"/>
            </w:r>
            <w:r>
              <w:sym w:font="Times New Roman" w:char="0076"/>
            </w:r>
            <w:r>
              <w:sym w:font="Times New Roman" w:char="0079"/>
            </w:r>
            <w:r>
              <w:sym w:font="Times New Roman" w:char="002C"/>
            </w:r>
          </w:p>
          <w:p w14:paraId="4D70D46E" w14:textId="77777777" w:rsidR="00A77B3E" w:rsidRPr="00857656" w:rsidRDefault="002624D0" w:rsidP="00857656">
            <w:pPr>
              <w:pStyle w:val="Odstavecseseznamem"/>
              <w:numPr>
                <w:ilvl w:val="0"/>
                <w:numId w:val="12"/>
              </w:numPr>
              <w:spacing w:before="100"/>
              <w:rPr>
                <w:color w:val="000000"/>
              </w:rPr>
            </w:pPr>
            <w:r>
              <w:sym w:font="Times New Roman" w:char="004D"/>
            </w:r>
            <w:r>
              <w:sym w:font="Times New Roman" w:char="011B"/>
            </w:r>
            <w:r>
              <w:sym w:font="Times New Roman" w:char="0159"/>
            </w:r>
            <w:r>
              <w:sym w:font="Times New Roman" w:char="0065"/>
            </w:r>
            <w:r>
              <w:sym w:font="Times New Roman" w:char="006E"/>
            </w:r>
            <w:r>
              <w:sym w:font="Times New Roman" w:char="00ED"/>
            </w:r>
            <w:r>
              <w:sym w:font="Times New Roman" w:char="0020"/>
            </w:r>
            <w:r>
              <w:sym w:font="Times New Roman" w:char="0061"/>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063"/>
            </w:r>
            <w:r>
              <w:sym w:font="Times New Roman" w:char="0065"/>
            </w:r>
            <w:r>
              <w:sym w:font="Times New Roman" w:char="002C"/>
            </w:r>
          </w:p>
          <w:p w14:paraId="7C92705A" w14:textId="77777777" w:rsidR="00A77B3E" w:rsidRPr="00857656" w:rsidRDefault="002624D0" w:rsidP="00857656">
            <w:pPr>
              <w:pStyle w:val="Odstavecseseznamem"/>
              <w:numPr>
                <w:ilvl w:val="0"/>
                <w:numId w:val="12"/>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p>
          <w:p w14:paraId="18ED1838" w14:textId="77777777" w:rsidR="00A77B3E" w:rsidRDefault="00A77B3E">
            <w:pPr>
              <w:spacing w:before="100"/>
              <w:rPr>
                <w:color w:val="000000"/>
              </w:rPr>
            </w:pPr>
          </w:p>
          <w:p w14:paraId="5AC6E8FE"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1BE55183" w14:textId="77777777" w:rsidR="00A77B3E" w:rsidRDefault="00A77B3E">
            <w:pPr>
              <w:spacing w:before="100"/>
              <w:rPr>
                <w:color w:val="000000"/>
              </w:rPr>
            </w:pPr>
          </w:p>
          <w:p w14:paraId="4774BE05"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64AA9ED4" w14:textId="77777777" w:rsidR="00A77B3E" w:rsidRDefault="00A77B3E">
            <w:pPr>
              <w:spacing w:before="100"/>
              <w:rPr>
                <w:color w:val="000000"/>
              </w:rPr>
            </w:pPr>
          </w:p>
          <w:p w14:paraId="009C2321"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00FC62FD" w14:textId="77777777" w:rsidR="00A77B3E" w:rsidRDefault="00A77B3E">
            <w:pPr>
              <w:spacing w:before="100"/>
              <w:rPr>
                <w:color w:val="000000"/>
              </w:rPr>
            </w:pPr>
          </w:p>
          <w:p w14:paraId="6D6E27A6"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66C2698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568D2"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333AE" w14:textId="77777777" w:rsidR="00A77B3E" w:rsidRDefault="002624D0">
            <w:pPr>
              <w:spacing w:before="100"/>
              <w:rPr>
                <w:color w:val="000000"/>
              </w:rPr>
            </w:pPr>
            <w:r>
              <w:rPr>
                <w:color w:val="000000"/>
              </w:rPr>
              <w:t>Ne</w:t>
            </w:r>
          </w:p>
        </w:tc>
      </w:tr>
      <w:tr w:rsidR="005A1E0B" w14:paraId="4912D95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87A80"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05B64"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379ECB78" w14:textId="77777777" w:rsidR="00A77B3E" w:rsidRDefault="00A77B3E">
            <w:pPr>
              <w:spacing w:before="100"/>
              <w:rPr>
                <w:color w:val="000000"/>
              </w:rPr>
            </w:pPr>
          </w:p>
          <w:p w14:paraId="61F080A6"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62845A23" w14:textId="77777777" w:rsidR="00A77B3E" w:rsidRDefault="00A77B3E">
            <w:pPr>
              <w:spacing w:before="100"/>
              <w:rPr>
                <w:color w:val="000000"/>
              </w:rPr>
            </w:pPr>
          </w:p>
          <w:p w14:paraId="0A82D7E5" w14:textId="77777777" w:rsidR="00A77B3E" w:rsidRDefault="002624D0">
            <w:pPr>
              <w:spacing w:before="100"/>
              <w:rPr>
                <w:color w:val="000000"/>
              </w:rPr>
            </w:pPr>
            <w:r>
              <w:rPr>
                <w:color w:val="000000"/>
              </w:rPr>
              <w:t>Základní úrovní je index cen stavebních děl pro budovy, jako průměr hodnot za rok i2020 = 103,3</w:t>
            </w:r>
          </w:p>
          <w:p w14:paraId="58A1243D" w14:textId="77777777" w:rsidR="00A77B3E" w:rsidRDefault="00A77B3E">
            <w:pPr>
              <w:spacing w:before="100"/>
              <w:rPr>
                <w:color w:val="000000"/>
              </w:rPr>
            </w:pPr>
          </w:p>
          <w:p w14:paraId="38F80CE8"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1F13E478" w14:textId="77777777" w:rsidR="00A77B3E" w:rsidRDefault="00A77B3E">
            <w:pPr>
              <w:spacing w:before="100"/>
              <w:rPr>
                <w:color w:val="000000"/>
              </w:rPr>
            </w:pPr>
          </w:p>
          <w:p w14:paraId="59308E4F"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36D047D0" w14:textId="77777777" w:rsidR="00A77B3E" w:rsidRDefault="00A77B3E">
            <w:pPr>
              <w:spacing w:before="100"/>
              <w:rPr>
                <w:color w:val="000000"/>
              </w:rPr>
            </w:pPr>
          </w:p>
          <w:p w14:paraId="6F5FCB9B"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4514FF0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9BFE4" w14:textId="77777777" w:rsidR="00A77B3E" w:rsidRDefault="002624D0">
            <w:pPr>
              <w:spacing w:before="100"/>
              <w:rPr>
                <w:color w:val="000000"/>
              </w:rPr>
            </w:pPr>
            <w:r>
              <w:rPr>
                <w:color w:val="000000"/>
              </w:rPr>
              <w:t>10. Ověření dosažení realizovaných jednotek</w:t>
            </w:r>
          </w:p>
          <w:p w14:paraId="23B37861" w14:textId="77777777" w:rsidR="00A77B3E" w:rsidRDefault="002624D0">
            <w:pPr>
              <w:spacing w:before="100"/>
              <w:rPr>
                <w:color w:val="000000"/>
              </w:rPr>
            </w:pPr>
            <w:r>
              <w:rPr>
                <w:color w:val="000000"/>
              </w:rPr>
              <w:t>— uveďte, jaký dokument (dokumenty) či systém se použijí k ověření dosažení realizované jednotky</w:t>
            </w:r>
          </w:p>
          <w:p w14:paraId="371DE01B" w14:textId="77777777" w:rsidR="00A77B3E" w:rsidRDefault="002624D0">
            <w:pPr>
              <w:spacing w:before="100"/>
              <w:rPr>
                <w:color w:val="000000"/>
              </w:rPr>
            </w:pPr>
            <w:r>
              <w:rPr>
                <w:color w:val="000000"/>
              </w:rPr>
              <w:t>— popište, co bude během řídicích kontrol kontrolováno, a</w:t>
            </w:r>
            <w:r w:rsidR="00857656">
              <w:rPr>
                <w:color w:val="000000"/>
              </w:rPr>
              <w:t> </w:t>
            </w:r>
            <w:r>
              <w:rPr>
                <w:color w:val="000000"/>
              </w:rPr>
              <w:t>kým</w:t>
            </w:r>
          </w:p>
          <w:p w14:paraId="102B2E7F"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38AF0"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1415F9FF" w14:textId="77777777" w:rsidR="00A77B3E" w:rsidRDefault="00A77B3E">
            <w:pPr>
              <w:spacing w:before="100"/>
              <w:rPr>
                <w:color w:val="000000"/>
              </w:rPr>
            </w:pPr>
          </w:p>
          <w:p w14:paraId="2A247930" w14:textId="77777777" w:rsidR="00A77B3E" w:rsidRDefault="002624D0">
            <w:pPr>
              <w:spacing w:before="100"/>
              <w:rPr>
                <w:color w:val="000000"/>
              </w:rPr>
            </w:pPr>
            <w:r>
              <w:rPr>
                <w:color w:val="000000"/>
              </w:rPr>
              <w:t>Jedná se zejména o následující dokumenty:</w:t>
            </w:r>
          </w:p>
          <w:p w14:paraId="544A0033"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35F69598" w14:textId="77777777" w:rsidR="00A77B3E" w:rsidRDefault="002624D0">
            <w:pPr>
              <w:spacing w:before="100"/>
              <w:rPr>
                <w:color w:val="000000"/>
              </w:rPr>
            </w:pPr>
            <w:r>
              <w:rPr>
                <w:color w:val="000000"/>
              </w:rPr>
              <w:t>-</w:t>
            </w:r>
            <w:r>
              <w:rPr>
                <w:color w:val="000000"/>
              </w:rPr>
              <w:tab/>
              <w:t>Energetický posudek,</w:t>
            </w:r>
          </w:p>
          <w:p w14:paraId="4FD5C5BB" w14:textId="77777777" w:rsidR="00A77B3E" w:rsidRDefault="002624D0">
            <w:pPr>
              <w:spacing w:before="100"/>
              <w:rPr>
                <w:color w:val="000000"/>
              </w:rPr>
            </w:pPr>
            <w:r>
              <w:rPr>
                <w:color w:val="000000"/>
              </w:rPr>
              <w:t>-</w:t>
            </w:r>
            <w:r>
              <w:rPr>
                <w:color w:val="000000"/>
              </w:rPr>
              <w:tab/>
              <w:t>Průkaz energetické náročnosti budovy,</w:t>
            </w:r>
          </w:p>
          <w:p w14:paraId="570F64C8" w14:textId="77777777" w:rsidR="00A77B3E" w:rsidRDefault="002624D0">
            <w:pPr>
              <w:spacing w:before="100"/>
              <w:rPr>
                <w:color w:val="000000"/>
              </w:rPr>
            </w:pPr>
            <w:r>
              <w:rPr>
                <w:color w:val="000000"/>
              </w:rPr>
              <w:t>-</w:t>
            </w:r>
            <w:r>
              <w:rPr>
                <w:color w:val="000000"/>
              </w:rPr>
              <w:tab/>
              <w:t xml:space="preserve">Hodnocené a sledované indikátory projektu.  </w:t>
            </w:r>
          </w:p>
          <w:p w14:paraId="049A424C" w14:textId="77777777" w:rsidR="00A77B3E" w:rsidRDefault="00A77B3E">
            <w:pPr>
              <w:spacing w:before="100"/>
              <w:rPr>
                <w:color w:val="000000"/>
              </w:rPr>
            </w:pPr>
          </w:p>
          <w:p w14:paraId="2CEE17D5"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tc>
      </w:tr>
      <w:tr w:rsidR="005A1E0B" w14:paraId="2AB1012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86F4E"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2F347" w14:textId="0A844FB3"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29DBD2DF" w14:textId="77777777" w:rsidR="00A77B3E" w:rsidRDefault="00A77B3E">
            <w:pPr>
              <w:spacing w:before="100"/>
              <w:rPr>
                <w:color w:val="000000"/>
              </w:rPr>
            </w:pPr>
          </w:p>
          <w:p w14:paraId="71357406" w14:textId="77777777" w:rsidR="00A77B3E" w:rsidRDefault="002624D0">
            <w:pPr>
              <w:spacing w:before="100"/>
              <w:rPr>
                <w:color w:val="000000"/>
              </w:rPr>
            </w:pPr>
            <w:r>
              <w:rPr>
                <w:color w:val="000000"/>
              </w:rPr>
              <w:t>Míra rizika střední.</w:t>
            </w:r>
          </w:p>
        </w:tc>
      </w:tr>
      <w:tr w:rsidR="005A1E0B" w14:paraId="0CDA7694"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386932E"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CC92D45" w14:textId="77777777" w:rsidR="00A77B3E" w:rsidRDefault="00A77B3E">
            <w:pPr>
              <w:spacing w:before="100"/>
              <w:rPr>
                <w:color w:val="000000"/>
              </w:rPr>
            </w:pPr>
          </w:p>
        </w:tc>
      </w:tr>
      <w:tr w:rsidR="005A1E0B" w14:paraId="097E58D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3BC52"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C643E" w14:textId="77777777" w:rsidR="00A77B3E" w:rsidRDefault="002624D0">
            <w:pPr>
              <w:spacing w:before="100"/>
              <w:rPr>
                <w:color w:val="000000"/>
              </w:rPr>
            </w:pPr>
            <w:r>
              <w:rPr>
                <w:color w:val="000000"/>
              </w:rPr>
              <w:t>Elektrický výkon zdroje - h) Instalace fotovoltaických panelů</w:t>
            </w:r>
          </w:p>
        </w:tc>
      </w:tr>
      <w:tr w:rsidR="005A1E0B" w14:paraId="77D5580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22FE7"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492EC" w14:textId="77777777" w:rsidR="00A77B3E" w:rsidRDefault="002624D0">
            <w:pPr>
              <w:spacing w:before="100"/>
              <w:rPr>
                <w:color w:val="000000"/>
              </w:rPr>
            </w:pPr>
            <w:r>
              <w:rPr>
                <w:color w:val="000000"/>
              </w:rPr>
              <w:t>kWp</w:t>
            </w:r>
          </w:p>
        </w:tc>
      </w:tr>
      <w:tr w:rsidR="005A1E0B" w14:paraId="0472A21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9FCF5A"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2876F" w14:textId="77777777" w:rsidR="00A77B3E" w:rsidRDefault="002624D0">
            <w:pPr>
              <w:spacing w:before="100"/>
              <w:rPr>
                <w:color w:val="000000"/>
              </w:rPr>
            </w:pPr>
            <w:r>
              <w:rPr>
                <w:color w:val="000000"/>
              </w:rPr>
              <w:t>Jednotkové náklady</w:t>
            </w:r>
          </w:p>
        </w:tc>
      </w:tr>
      <w:tr w:rsidR="005A1E0B" w14:paraId="65A5283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C01981"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B4753" w14:textId="77777777" w:rsidR="00A77B3E" w:rsidRDefault="002624D0">
            <w:pPr>
              <w:spacing w:before="100"/>
              <w:rPr>
                <w:color w:val="000000"/>
              </w:rPr>
            </w:pPr>
            <w:r>
              <w:rPr>
                <w:color w:val="000000"/>
              </w:rPr>
              <w:t>1489,36</w:t>
            </w:r>
          </w:p>
          <w:p w14:paraId="35B847D1" w14:textId="77777777" w:rsidR="004F24C2" w:rsidRPr="004F24C2" w:rsidRDefault="004F24C2">
            <w:pPr>
              <w:spacing w:before="100"/>
              <w:rPr>
                <w:b/>
                <w:color w:val="000000"/>
              </w:rPr>
            </w:pPr>
            <w:r w:rsidRPr="004F24C2">
              <w:rPr>
                <w:b/>
                <w:color w:val="000000"/>
              </w:rPr>
              <w:t>Koeficient k1</w:t>
            </w:r>
          </w:p>
          <w:p w14:paraId="79A7FC4E" w14:textId="77777777" w:rsidR="004F24C2" w:rsidRPr="008B7B8A" w:rsidRDefault="004F24C2" w:rsidP="004F24C2">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Součet jmenovitých špičkových výkonů</w:t>
            </w:r>
            <w:r w:rsidRPr="008B7B8A" w:rsidDel="00865921">
              <w:rPr>
                <w:rFonts w:ascii="Segoe UI" w:hAnsi="Segoe UI" w:cs="Segoe UI"/>
                <w:color w:val="948A54" w:themeColor="background2" w:themeShade="80"/>
                <w:sz w:val="20"/>
                <w:szCs w:val="20"/>
                <w:lang w:eastAsia="cs-CZ"/>
              </w:rPr>
              <w:t xml:space="preserve"> </w:t>
            </w:r>
            <w:r w:rsidRPr="008B7B8A">
              <w:rPr>
                <w:rFonts w:ascii="Segoe UI" w:hAnsi="Segoe UI" w:cs="Segoe UI"/>
                <w:color w:val="948A54" w:themeColor="background2" w:themeShade="80"/>
                <w:sz w:val="20"/>
                <w:szCs w:val="20"/>
                <w:lang w:eastAsia="cs-CZ"/>
              </w:rPr>
              <w:t>instalovaného systému</w:t>
            </w:r>
          </w:p>
          <w:p w14:paraId="3C87454E" w14:textId="77777777" w:rsidR="004F24C2" w:rsidRPr="008B7B8A" w:rsidRDefault="004F24C2" w:rsidP="004F24C2">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1,0 – pro FVE s výkonem do 30 kW</w:t>
            </w:r>
            <w:r w:rsidRPr="008B7B8A">
              <w:rPr>
                <w:rFonts w:ascii="Segoe UI" w:hAnsi="Segoe UI" w:cs="Segoe UI"/>
                <w:color w:val="948A54" w:themeColor="background2" w:themeShade="80"/>
                <w:sz w:val="20"/>
                <w:szCs w:val="20"/>
                <w:vertAlign w:val="subscript"/>
                <w:lang w:eastAsia="cs-CZ"/>
              </w:rPr>
              <w:t>p</w:t>
            </w:r>
          </w:p>
          <w:p w14:paraId="2C7A9CAD" w14:textId="77777777" w:rsidR="004F24C2" w:rsidRPr="008B7B8A" w:rsidRDefault="004F24C2" w:rsidP="004F24C2">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0,85 – pro FVE s výkonem nad 30 do 100 kW</w:t>
            </w:r>
            <w:r w:rsidRPr="008B7B8A">
              <w:rPr>
                <w:rFonts w:ascii="Segoe UI" w:hAnsi="Segoe UI" w:cs="Segoe UI"/>
                <w:color w:val="948A54" w:themeColor="background2" w:themeShade="80"/>
                <w:sz w:val="20"/>
                <w:szCs w:val="20"/>
                <w:vertAlign w:val="subscript"/>
                <w:lang w:eastAsia="cs-CZ"/>
              </w:rPr>
              <w:t>p</w:t>
            </w:r>
          </w:p>
          <w:p w14:paraId="76D95C6E" w14:textId="77777777" w:rsidR="004F24C2" w:rsidRPr="008B7B8A" w:rsidRDefault="004F24C2" w:rsidP="004F24C2">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0,70 – pro FVE s výkonem nad 100 do 250 kW</w:t>
            </w:r>
            <w:r w:rsidRPr="008B7B8A">
              <w:rPr>
                <w:rFonts w:ascii="Segoe UI" w:hAnsi="Segoe UI" w:cs="Segoe UI"/>
                <w:color w:val="948A54" w:themeColor="background2" w:themeShade="80"/>
                <w:sz w:val="20"/>
                <w:szCs w:val="20"/>
                <w:vertAlign w:val="subscript"/>
                <w:lang w:eastAsia="cs-CZ"/>
              </w:rPr>
              <w:t>p</w:t>
            </w:r>
          </w:p>
          <w:p w14:paraId="309F2D9A" w14:textId="0BBBE206" w:rsidR="004F24C2" w:rsidRDefault="004F24C2" w:rsidP="004F24C2">
            <w:pPr>
              <w:spacing w:before="100"/>
              <w:rPr>
                <w:color w:val="000000"/>
              </w:rPr>
            </w:pPr>
            <w:r w:rsidRPr="008B7B8A">
              <w:rPr>
                <w:rFonts w:ascii="Segoe UI" w:hAnsi="Segoe UI" w:cs="Segoe UI"/>
                <w:color w:val="948A54" w:themeColor="background2" w:themeShade="80"/>
                <w:sz w:val="20"/>
                <w:szCs w:val="20"/>
                <w:lang w:eastAsia="cs-CZ"/>
              </w:rPr>
              <w:t>0,60 – pro FVE s výkonem nad 250 kW</w:t>
            </w:r>
            <w:r w:rsidRPr="008B7B8A">
              <w:rPr>
                <w:rFonts w:ascii="Segoe UI" w:hAnsi="Segoe UI" w:cs="Segoe UI"/>
                <w:color w:val="948A54" w:themeColor="background2" w:themeShade="80"/>
                <w:sz w:val="20"/>
                <w:szCs w:val="20"/>
                <w:vertAlign w:val="subscript"/>
                <w:lang w:eastAsia="cs-CZ"/>
              </w:rPr>
              <w:t>p</w:t>
            </w:r>
          </w:p>
        </w:tc>
      </w:tr>
      <w:tr w:rsidR="005A1E0B" w14:paraId="6ED9BB8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49376"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9C24D"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stavební práce, dodávky a služby spojené s realizací opatření - realizace fotovoltaického systému. Konkrétně se jedná o:</w:t>
            </w:r>
          </w:p>
          <w:p w14:paraId="73BFD2CB" w14:textId="77777777" w:rsidR="00A77B3E" w:rsidRDefault="00A77B3E">
            <w:pPr>
              <w:spacing w:before="100"/>
              <w:rPr>
                <w:color w:val="000000"/>
              </w:rPr>
            </w:pPr>
          </w:p>
          <w:p w14:paraId="2106B93F" w14:textId="77777777" w:rsidR="00A77B3E" w:rsidRPr="00DD5A5B" w:rsidRDefault="002624D0" w:rsidP="00DD5A5B">
            <w:pPr>
              <w:pStyle w:val="Odstavecseseznamem"/>
              <w:numPr>
                <w:ilvl w:val="0"/>
                <w:numId w:val="13"/>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66"/>
            </w:r>
            <w:r>
              <w:sym w:font="Times New Roman" w:char="006F"/>
            </w:r>
            <w:r>
              <w:sym w:font="Times New Roman" w:char="0074"/>
            </w:r>
            <w:r>
              <w:sym w:font="Times New Roman" w:char="006F"/>
            </w:r>
            <w:r>
              <w:sym w:font="Times New Roman" w:char="0076"/>
            </w:r>
            <w:r>
              <w:sym w:font="Times New Roman" w:char="006F"/>
            </w:r>
            <w:r>
              <w:sym w:font="Times New Roman" w:char="006C"/>
            </w:r>
            <w:r>
              <w:sym w:font="Times New Roman" w:char="0074"/>
            </w:r>
            <w:r>
              <w:sym w:font="Times New Roman" w:char="0061"/>
            </w:r>
            <w:r>
              <w:sym w:font="Times New Roman" w:char="0069"/>
            </w:r>
            <w:r>
              <w:sym w:font="Times New Roman" w:char="0063"/>
            </w:r>
            <w:r>
              <w:sym w:font="Times New Roman" w:char="006B"/>
            </w:r>
            <w:r>
              <w:sym w:font="Times New Roman" w:char="00FD"/>
            </w:r>
            <w:r>
              <w:sym w:font="Times New Roman" w:char="0063"/>
            </w:r>
            <w:r>
              <w:sym w:font="Times New Roman" w:char="0068"/>
            </w:r>
            <w:r>
              <w:sym w:font="Times New Roman" w:char="0020"/>
            </w:r>
            <w:r>
              <w:sym w:font="Times New Roman" w:char="0070"/>
            </w:r>
            <w:r>
              <w:sym w:font="Times New Roman" w:char="0061"/>
            </w:r>
            <w:r>
              <w:sym w:font="Times New Roman" w:char="006E"/>
            </w:r>
            <w:r>
              <w:sym w:font="Times New Roman" w:char="0065"/>
            </w:r>
            <w:r>
              <w:sym w:font="Times New Roman" w:char="006C"/>
            </w:r>
            <w:r>
              <w:sym w:font="Times New Roman" w:char="016F"/>
            </w:r>
            <w:r>
              <w:sym w:font="Times New Roman" w:char="002C"/>
            </w:r>
            <w:r>
              <w:sym w:font="Times New Roman" w:char="0020"/>
            </w:r>
            <w:r>
              <w:sym w:font="Times New Roman" w:char="0073"/>
            </w:r>
            <w:r>
              <w:sym w:font="Times New Roman" w:char="0074"/>
            </w:r>
            <w:r>
              <w:sym w:font="Times New Roman" w:char="0159"/>
            </w:r>
            <w:r>
              <w:sym w:font="Times New Roman" w:char="00ED"/>
            </w:r>
            <w:r>
              <w:sym w:font="Times New Roman" w:char="0064"/>
            </w:r>
            <w:r>
              <w:sym w:font="Times New Roman" w:char="0061"/>
            </w:r>
            <w:r>
              <w:sym w:font="Times New Roman" w:char="010D"/>
            </w:r>
            <w:r>
              <w:sym w:font="Times New Roman" w:char="016F"/>
            </w:r>
          </w:p>
          <w:p w14:paraId="19FD7756" w14:textId="77777777" w:rsidR="00A77B3E" w:rsidRPr="00DD5A5B" w:rsidRDefault="002624D0" w:rsidP="00DD5A5B">
            <w:pPr>
              <w:pStyle w:val="Odstavecseseznamem"/>
              <w:numPr>
                <w:ilvl w:val="0"/>
                <w:numId w:val="13"/>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p>
          <w:p w14:paraId="2BD7E2BA" w14:textId="77777777" w:rsidR="00A77B3E" w:rsidRPr="00DD5A5B" w:rsidRDefault="002624D0" w:rsidP="00DD5A5B">
            <w:pPr>
              <w:pStyle w:val="Odstavecseseznamem"/>
              <w:numPr>
                <w:ilvl w:val="0"/>
                <w:numId w:val="13"/>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62"/>
            </w:r>
            <w:r>
              <w:sym w:font="Times New Roman" w:char="006F"/>
            </w:r>
            <w:r>
              <w:sym w:font="Times New Roman" w:char="0075"/>
            </w:r>
            <w:r>
              <w:sym w:font="Times New Roman" w:char="0072"/>
            </w:r>
            <w:r>
              <w:sym w:font="Times New Roman" w:char="0061"/>
            </w:r>
            <w:r>
              <w:sym w:font="Times New Roman" w:char="0063"/>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1421D429" w14:textId="77777777" w:rsidR="00A77B3E" w:rsidRPr="00DD5A5B" w:rsidRDefault="002624D0" w:rsidP="00DD5A5B">
            <w:pPr>
              <w:pStyle w:val="Odstavecseseznamem"/>
              <w:numPr>
                <w:ilvl w:val="0"/>
                <w:numId w:val="13"/>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70D4F385" w14:textId="77777777" w:rsidR="00A77B3E" w:rsidRPr="00DD5A5B" w:rsidRDefault="002624D0" w:rsidP="00DD5A5B">
            <w:pPr>
              <w:pStyle w:val="Odstavecseseznamem"/>
              <w:numPr>
                <w:ilvl w:val="0"/>
                <w:numId w:val="13"/>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348F3239" w14:textId="77777777" w:rsidR="00A77B3E" w:rsidRPr="00DD5A5B" w:rsidRDefault="002624D0" w:rsidP="00DD5A5B">
            <w:pPr>
              <w:pStyle w:val="Odstavecseseznamem"/>
              <w:numPr>
                <w:ilvl w:val="0"/>
                <w:numId w:val="13"/>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748686C0" w14:textId="77777777" w:rsidR="00A77B3E" w:rsidRPr="00DD5A5B" w:rsidRDefault="002624D0" w:rsidP="00DD5A5B">
            <w:pPr>
              <w:pStyle w:val="Odstavecseseznamem"/>
              <w:numPr>
                <w:ilvl w:val="0"/>
                <w:numId w:val="13"/>
              </w:numPr>
              <w:spacing w:before="100"/>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61"/>
            </w:r>
            <w:r>
              <w:sym w:font="Times New Roman" w:char="0020"/>
            </w:r>
            <w:r>
              <w:sym w:font="Times New Roman" w:char="006F"/>
            </w:r>
            <w:r>
              <w:sym w:font="Times New Roman" w:char="0074"/>
            </w:r>
            <w:r>
              <w:sym w:font="Times New Roman" w:char="006F"/>
            </w:r>
            <w:r>
              <w:sym w:font="Times New Roman" w:char="0070"/>
            </w:r>
            <w:r>
              <w:sym w:font="Times New Roman" w:char="006E"/>
            </w:r>
            <w:r>
              <w:sym w:font="Times New Roman" w:char="00E9"/>
            </w:r>
            <w:r>
              <w:sym w:font="Times New Roman" w:char="0020"/>
            </w:r>
            <w:r>
              <w:sym w:font="Times New Roman" w:char="0073"/>
            </w:r>
            <w:r>
              <w:sym w:font="Times New Roman" w:char="006F"/>
            </w:r>
            <w:r>
              <w:sym w:font="Times New Roman" w:char="0075"/>
            </w:r>
            <w:r>
              <w:sym w:font="Times New Roman" w:char="0073"/>
            </w:r>
            <w:r>
              <w:sym w:font="Times New Roman" w:char="0074"/>
            </w:r>
            <w:r>
              <w:sym w:font="Times New Roman" w:char="0061"/>
            </w:r>
            <w:r>
              <w:sym w:font="Times New Roman" w:char="0076"/>
            </w:r>
            <w:r>
              <w:sym w:font="Times New Roman" w:char="0079"/>
            </w:r>
            <w:r>
              <w:sym w:font="Times New Roman" w:char="002C"/>
            </w:r>
          </w:p>
          <w:p w14:paraId="67EC6FFB" w14:textId="77777777" w:rsidR="00A77B3E" w:rsidRPr="00DD5A5B" w:rsidRDefault="002624D0" w:rsidP="00DD5A5B">
            <w:pPr>
              <w:pStyle w:val="Odstavecseseznamem"/>
              <w:numPr>
                <w:ilvl w:val="0"/>
                <w:numId w:val="13"/>
              </w:numPr>
              <w:spacing w:before="100"/>
              <w:rPr>
                <w:color w:val="000000"/>
              </w:rPr>
            </w:pPr>
            <w:r>
              <w:sym w:font="Times New Roman" w:char="004D"/>
            </w:r>
            <w:r>
              <w:sym w:font="Times New Roman" w:char="011B"/>
            </w:r>
            <w:r>
              <w:sym w:font="Times New Roman" w:char="0159"/>
            </w:r>
            <w:r>
              <w:sym w:font="Times New Roman" w:char="0065"/>
            </w:r>
            <w:r>
              <w:sym w:font="Times New Roman" w:char="006E"/>
            </w:r>
            <w:r>
              <w:sym w:font="Times New Roman" w:char="00ED"/>
            </w:r>
            <w:r>
              <w:sym w:font="Times New Roman" w:char="0020"/>
            </w:r>
            <w:r>
              <w:sym w:font="Times New Roman" w:char="0061"/>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063"/>
            </w:r>
            <w:r>
              <w:sym w:font="Times New Roman" w:char="0065"/>
            </w:r>
            <w:r>
              <w:sym w:font="Times New Roman" w:char="002C"/>
            </w:r>
          </w:p>
          <w:p w14:paraId="7490D050" w14:textId="77777777" w:rsidR="00A77B3E" w:rsidRPr="00DD5A5B" w:rsidRDefault="002624D0" w:rsidP="00DD5A5B">
            <w:pPr>
              <w:pStyle w:val="Odstavecseseznamem"/>
              <w:numPr>
                <w:ilvl w:val="0"/>
                <w:numId w:val="13"/>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r>
              <w:sym w:font="Times New Roman" w:char="0020"/>
            </w:r>
          </w:p>
          <w:p w14:paraId="72948EFC" w14:textId="77777777" w:rsidR="00A77B3E" w:rsidRDefault="00A77B3E">
            <w:pPr>
              <w:spacing w:before="100"/>
              <w:rPr>
                <w:color w:val="000000"/>
              </w:rPr>
            </w:pPr>
          </w:p>
          <w:p w14:paraId="483E588D"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1AD7EE92" w14:textId="77777777" w:rsidR="00A77B3E" w:rsidRDefault="00A77B3E">
            <w:pPr>
              <w:spacing w:before="100"/>
              <w:rPr>
                <w:color w:val="000000"/>
              </w:rPr>
            </w:pPr>
          </w:p>
          <w:p w14:paraId="68E8063E"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28446300" w14:textId="77777777" w:rsidR="00A77B3E" w:rsidRDefault="00A77B3E">
            <w:pPr>
              <w:spacing w:before="100"/>
              <w:rPr>
                <w:color w:val="000000"/>
              </w:rPr>
            </w:pPr>
          </w:p>
          <w:p w14:paraId="6296AEBF"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49BAB49F" w14:textId="77777777" w:rsidR="00A77B3E" w:rsidRDefault="00A77B3E">
            <w:pPr>
              <w:spacing w:before="100"/>
              <w:rPr>
                <w:color w:val="000000"/>
              </w:rPr>
            </w:pPr>
          </w:p>
          <w:p w14:paraId="1AB00C6F"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680D96F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C8655"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A459E" w14:textId="77777777" w:rsidR="00A77B3E" w:rsidRDefault="002624D0">
            <w:pPr>
              <w:spacing w:before="100"/>
              <w:rPr>
                <w:color w:val="000000"/>
              </w:rPr>
            </w:pPr>
            <w:r>
              <w:rPr>
                <w:color w:val="000000"/>
              </w:rPr>
              <w:t>Ne</w:t>
            </w:r>
          </w:p>
        </w:tc>
      </w:tr>
      <w:tr w:rsidR="005A1E0B" w14:paraId="6BD9893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55007"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C15A2"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1B968959" w14:textId="77777777" w:rsidR="00A77B3E" w:rsidRDefault="00A77B3E">
            <w:pPr>
              <w:spacing w:before="100"/>
              <w:rPr>
                <w:color w:val="000000"/>
              </w:rPr>
            </w:pPr>
          </w:p>
          <w:p w14:paraId="791FD639"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556A4011" w14:textId="77777777" w:rsidR="00A77B3E" w:rsidRDefault="00A77B3E">
            <w:pPr>
              <w:spacing w:before="100"/>
              <w:rPr>
                <w:color w:val="000000"/>
              </w:rPr>
            </w:pPr>
          </w:p>
          <w:p w14:paraId="6828B3A6" w14:textId="77777777" w:rsidR="00A77B3E" w:rsidRDefault="002624D0">
            <w:pPr>
              <w:spacing w:before="100"/>
              <w:rPr>
                <w:color w:val="000000"/>
              </w:rPr>
            </w:pPr>
            <w:r>
              <w:rPr>
                <w:color w:val="000000"/>
              </w:rPr>
              <w:t>Základní úrovní je index cen stavebních děl pro budovy, jako průměr hodnot za rok i2020 = 103,3</w:t>
            </w:r>
          </w:p>
          <w:p w14:paraId="7C80E196" w14:textId="77777777" w:rsidR="00A77B3E" w:rsidRDefault="00A77B3E">
            <w:pPr>
              <w:spacing w:before="100"/>
              <w:rPr>
                <w:color w:val="000000"/>
              </w:rPr>
            </w:pPr>
          </w:p>
          <w:p w14:paraId="775B221D"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7E389EA7" w14:textId="77777777" w:rsidR="00A77B3E" w:rsidRDefault="00A77B3E">
            <w:pPr>
              <w:spacing w:before="100"/>
              <w:rPr>
                <w:color w:val="000000"/>
              </w:rPr>
            </w:pPr>
          </w:p>
          <w:p w14:paraId="5D2B7111"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669D7184" w14:textId="77777777" w:rsidR="00A77B3E" w:rsidRDefault="00A77B3E">
            <w:pPr>
              <w:spacing w:before="100"/>
              <w:rPr>
                <w:color w:val="000000"/>
              </w:rPr>
            </w:pPr>
          </w:p>
          <w:p w14:paraId="4118B4B6"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11E6DD8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156A0" w14:textId="77777777" w:rsidR="00A77B3E" w:rsidRDefault="002624D0">
            <w:pPr>
              <w:spacing w:before="100"/>
              <w:rPr>
                <w:color w:val="000000"/>
              </w:rPr>
            </w:pPr>
            <w:r>
              <w:rPr>
                <w:color w:val="000000"/>
              </w:rPr>
              <w:t>10. Ověření dosažení realizovaných jednotek</w:t>
            </w:r>
          </w:p>
          <w:p w14:paraId="7E14FD94" w14:textId="77777777" w:rsidR="00A77B3E" w:rsidRDefault="002624D0">
            <w:pPr>
              <w:spacing w:before="100"/>
              <w:rPr>
                <w:color w:val="000000"/>
              </w:rPr>
            </w:pPr>
            <w:r>
              <w:rPr>
                <w:color w:val="000000"/>
              </w:rPr>
              <w:t>— uveďte, jaký dokument (dokumenty) či systém se použijí k ověření dosažení realizované jednotky</w:t>
            </w:r>
          </w:p>
          <w:p w14:paraId="06512595" w14:textId="77777777" w:rsidR="00A77B3E" w:rsidRDefault="002624D0">
            <w:pPr>
              <w:spacing w:before="100"/>
              <w:rPr>
                <w:color w:val="000000"/>
              </w:rPr>
            </w:pPr>
            <w:r>
              <w:rPr>
                <w:color w:val="000000"/>
              </w:rPr>
              <w:t>— popište, co bude během řídicích kontrol kontrolováno, a</w:t>
            </w:r>
            <w:r w:rsidR="00DD5A5B">
              <w:rPr>
                <w:color w:val="000000"/>
              </w:rPr>
              <w:t> </w:t>
            </w:r>
            <w:r>
              <w:rPr>
                <w:color w:val="000000"/>
              </w:rPr>
              <w:t>kým</w:t>
            </w:r>
          </w:p>
          <w:p w14:paraId="721B80B2"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51604" w14:textId="77777777" w:rsidR="00A77B3E" w:rsidRDefault="002624D0">
            <w:pPr>
              <w:spacing w:before="100"/>
              <w:rPr>
                <w:color w:val="000000"/>
              </w:rPr>
            </w:pPr>
            <w:r>
              <w:rPr>
                <w:color w:val="000000"/>
              </w:rPr>
              <w:t>Administrativní kontrola dle předložených dokumentů (100 % projektů) a technická dohlídka v místě realizace projektu (min. 30 % zrealizovaných projektů).</w:t>
            </w:r>
          </w:p>
          <w:p w14:paraId="3DCA59EA" w14:textId="77777777" w:rsidR="00A77B3E" w:rsidRDefault="00A77B3E">
            <w:pPr>
              <w:spacing w:before="100"/>
              <w:rPr>
                <w:color w:val="000000"/>
              </w:rPr>
            </w:pPr>
          </w:p>
          <w:p w14:paraId="16E84445" w14:textId="77777777" w:rsidR="00A77B3E" w:rsidRDefault="002624D0">
            <w:pPr>
              <w:spacing w:before="100"/>
              <w:rPr>
                <w:color w:val="000000"/>
              </w:rPr>
            </w:pPr>
            <w:r>
              <w:rPr>
                <w:color w:val="000000"/>
              </w:rPr>
              <w:t>Jedná se zejména o následující dokumenty:</w:t>
            </w:r>
          </w:p>
          <w:p w14:paraId="678FD1DF"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13734ACE" w14:textId="77777777" w:rsidR="00A77B3E" w:rsidRDefault="002624D0">
            <w:pPr>
              <w:spacing w:before="100"/>
              <w:rPr>
                <w:color w:val="000000"/>
              </w:rPr>
            </w:pPr>
            <w:r>
              <w:rPr>
                <w:color w:val="000000"/>
              </w:rPr>
              <w:t>-</w:t>
            </w:r>
            <w:r>
              <w:rPr>
                <w:color w:val="000000"/>
              </w:rPr>
              <w:tab/>
              <w:t>Energetický posudek,</w:t>
            </w:r>
          </w:p>
          <w:p w14:paraId="49097ECD" w14:textId="77777777" w:rsidR="00A77B3E" w:rsidRDefault="002624D0">
            <w:pPr>
              <w:spacing w:before="100"/>
              <w:rPr>
                <w:color w:val="000000"/>
              </w:rPr>
            </w:pPr>
            <w:r>
              <w:rPr>
                <w:color w:val="000000"/>
              </w:rPr>
              <w:t>-</w:t>
            </w:r>
            <w:r>
              <w:rPr>
                <w:color w:val="000000"/>
              </w:rPr>
              <w:tab/>
              <w:t>Průkaz energetické náročnosti budovy,</w:t>
            </w:r>
          </w:p>
          <w:p w14:paraId="0C5260A2" w14:textId="77777777" w:rsidR="00A77B3E" w:rsidRDefault="002624D0">
            <w:pPr>
              <w:spacing w:before="100"/>
              <w:rPr>
                <w:color w:val="000000"/>
              </w:rPr>
            </w:pPr>
            <w:r>
              <w:rPr>
                <w:color w:val="000000"/>
              </w:rPr>
              <w:t>-</w:t>
            </w:r>
            <w:r>
              <w:rPr>
                <w:color w:val="000000"/>
              </w:rPr>
              <w:tab/>
              <w:t>Hodnocené a sledované indikátory projektu.</w:t>
            </w:r>
          </w:p>
          <w:p w14:paraId="4F51D861" w14:textId="77777777" w:rsidR="00A77B3E" w:rsidRDefault="002624D0">
            <w:pPr>
              <w:spacing w:before="100"/>
              <w:rPr>
                <w:color w:val="000000"/>
              </w:rPr>
            </w:pPr>
            <w:r>
              <w:rPr>
                <w:color w:val="000000"/>
              </w:rPr>
              <w:t>Kontrolu provádí Projektový manažer a ověřuje Vedoucí projektového manažera. Data a veškeré dokumenty budou uloženy v informačním systému MS2021+ (Monitorovací systém pro programové období 2021–2027).</w:t>
            </w:r>
          </w:p>
        </w:tc>
      </w:tr>
      <w:tr w:rsidR="005A1E0B" w14:paraId="49BE166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E3BAB"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3F9F8" w14:textId="10F22DD1" w:rsidR="00A77B3E" w:rsidRDefault="002624D0">
            <w:pPr>
              <w:spacing w:before="100"/>
              <w:rPr>
                <w:color w:val="000000"/>
              </w:rPr>
            </w:pPr>
            <w:r>
              <w:rPr>
                <w:color w:val="000000"/>
              </w:rPr>
              <w:t>Riziko změny cen stavebních prací v průběhu programového období (toto bude eliminováno případnou aktualizací jednotkového nákladu pomocí koeficientu k2).</w:t>
            </w:r>
          </w:p>
          <w:p w14:paraId="792979AE" w14:textId="77777777" w:rsidR="00A77B3E" w:rsidRDefault="00A77B3E">
            <w:pPr>
              <w:spacing w:before="100"/>
              <w:rPr>
                <w:color w:val="000000"/>
              </w:rPr>
            </w:pPr>
          </w:p>
          <w:p w14:paraId="472DF934" w14:textId="77777777" w:rsidR="00A77B3E" w:rsidRDefault="002624D0">
            <w:pPr>
              <w:spacing w:before="100"/>
              <w:rPr>
                <w:color w:val="000000"/>
              </w:rPr>
            </w:pPr>
            <w:r>
              <w:rPr>
                <w:color w:val="000000"/>
              </w:rPr>
              <w:t>Míra rizika střední.</w:t>
            </w:r>
          </w:p>
        </w:tc>
      </w:tr>
      <w:tr w:rsidR="005A1E0B" w14:paraId="33010B55"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C6F724C"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A809C81" w14:textId="77777777" w:rsidR="00A77B3E" w:rsidRDefault="00A77B3E">
            <w:pPr>
              <w:spacing w:before="100"/>
              <w:rPr>
                <w:color w:val="000000"/>
              </w:rPr>
            </w:pPr>
          </w:p>
        </w:tc>
      </w:tr>
      <w:tr w:rsidR="005A1E0B" w14:paraId="0EE174B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C8921"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59B3E" w14:textId="77777777" w:rsidR="00A77B3E" w:rsidRDefault="002624D0">
            <w:pPr>
              <w:spacing w:before="100"/>
              <w:rPr>
                <w:color w:val="000000"/>
              </w:rPr>
            </w:pPr>
            <w:r>
              <w:rPr>
                <w:color w:val="000000"/>
              </w:rPr>
              <w:t>Kapacita baterie - i) Instalace bateriového systému akumulace energie z FVE systému</w:t>
            </w:r>
          </w:p>
        </w:tc>
      </w:tr>
      <w:tr w:rsidR="005A1E0B" w14:paraId="6FB9C82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74620"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A3BEE" w14:textId="77777777" w:rsidR="00A77B3E" w:rsidRDefault="002624D0">
            <w:pPr>
              <w:spacing w:before="100"/>
              <w:rPr>
                <w:color w:val="000000"/>
              </w:rPr>
            </w:pPr>
            <w:r>
              <w:rPr>
                <w:color w:val="000000"/>
              </w:rPr>
              <w:t>kWh</w:t>
            </w:r>
          </w:p>
        </w:tc>
      </w:tr>
      <w:tr w:rsidR="005A1E0B" w14:paraId="03AB6F0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FED23"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92C76" w14:textId="77777777" w:rsidR="00A77B3E" w:rsidRDefault="002624D0">
            <w:pPr>
              <w:spacing w:before="100"/>
              <w:rPr>
                <w:color w:val="000000"/>
              </w:rPr>
            </w:pPr>
            <w:r>
              <w:rPr>
                <w:color w:val="000000"/>
              </w:rPr>
              <w:t>Jednotkové náklady</w:t>
            </w:r>
          </w:p>
        </w:tc>
      </w:tr>
      <w:tr w:rsidR="005A1E0B" w14:paraId="0C3CB08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02ACD"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D1302" w14:textId="77777777" w:rsidR="00A77B3E" w:rsidRDefault="002624D0">
            <w:pPr>
              <w:spacing w:before="100"/>
              <w:rPr>
                <w:color w:val="000000"/>
              </w:rPr>
            </w:pPr>
            <w:r>
              <w:rPr>
                <w:color w:val="000000"/>
              </w:rPr>
              <w:t>1106,38</w:t>
            </w:r>
          </w:p>
          <w:p w14:paraId="65655B3D" w14:textId="77777777" w:rsidR="004F24C2" w:rsidRPr="004F24C2" w:rsidRDefault="004F24C2">
            <w:pPr>
              <w:spacing w:before="100"/>
              <w:rPr>
                <w:b/>
                <w:color w:val="000000"/>
              </w:rPr>
            </w:pPr>
            <w:r w:rsidRPr="004F24C2">
              <w:rPr>
                <w:b/>
                <w:color w:val="000000"/>
              </w:rPr>
              <w:t>Koeficient k1</w:t>
            </w:r>
          </w:p>
          <w:p w14:paraId="6706D595" w14:textId="7C6A2918" w:rsidR="004F24C2" w:rsidRDefault="004F24C2">
            <w:pPr>
              <w:spacing w:before="100"/>
              <w:rPr>
                <w:color w:val="000000"/>
              </w:rPr>
            </w:pPr>
            <w:r w:rsidRPr="008B7B8A">
              <w:rPr>
                <w:rFonts w:ascii="Segoe UI" w:hAnsi="Segoe UI" w:cs="Segoe UI"/>
                <w:color w:val="948A54" w:themeColor="background2" w:themeShade="80"/>
                <w:sz w:val="20"/>
                <w:szCs w:val="20"/>
                <w:lang w:eastAsia="cs-CZ"/>
              </w:rPr>
              <w:t>1,0</w:t>
            </w:r>
          </w:p>
        </w:tc>
      </w:tr>
      <w:tr w:rsidR="005A1E0B" w14:paraId="478066B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D57D5"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F349D"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realizace systému akumulace energie z fotovoltaického systému. Konkrétně se jedná o:</w:t>
            </w:r>
          </w:p>
          <w:p w14:paraId="1F022149" w14:textId="77777777" w:rsidR="00A77B3E" w:rsidRDefault="00A77B3E">
            <w:pPr>
              <w:spacing w:before="100"/>
              <w:rPr>
                <w:color w:val="000000"/>
              </w:rPr>
            </w:pPr>
          </w:p>
          <w:p w14:paraId="2FC3B47A" w14:textId="77777777" w:rsidR="00A77B3E" w:rsidRDefault="002624D0">
            <w:pPr>
              <w:spacing w:before="100"/>
              <w:rPr>
                <w:color w:val="000000"/>
              </w:rPr>
            </w:pPr>
            <w:r>
              <w:rPr>
                <w:color w:val="000000"/>
              </w:rPr>
              <w:t>-</w:t>
            </w:r>
            <w:r>
              <w:rPr>
                <w:color w:val="000000"/>
              </w:rPr>
              <w:tab/>
              <w:t xml:space="preserve">Montáž a dodávku akumulačního zařízení (baterie), </w:t>
            </w:r>
          </w:p>
          <w:p w14:paraId="01EF86B0" w14:textId="77777777" w:rsidR="00A77B3E" w:rsidRDefault="002624D0">
            <w:pPr>
              <w:spacing w:before="100"/>
              <w:rPr>
                <w:color w:val="000000"/>
              </w:rPr>
            </w:pPr>
            <w:r>
              <w:rPr>
                <w:color w:val="000000"/>
              </w:rPr>
              <w:t>-</w:t>
            </w:r>
            <w:r>
              <w:rPr>
                <w:color w:val="000000"/>
              </w:rPr>
              <w:tab/>
              <w:t>Rozvody,</w:t>
            </w:r>
          </w:p>
          <w:p w14:paraId="5D0EC3A9" w14:textId="77777777" w:rsidR="00A77B3E" w:rsidRDefault="002624D0">
            <w:pPr>
              <w:spacing w:before="100"/>
              <w:rPr>
                <w:color w:val="000000"/>
              </w:rPr>
            </w:pPr>
            <w:r>
              <w:rPr>
                <w:color w:val="000000"/>
              </w:rPr>
              <w:t>-</w:t>
            </w:r>
            <w:r>
              <w:rPr>
                <w:color w:val="000000"/>
              </w:rPr>
              <w:tab/>
              <w:t xml:space="preserve">Stavební a bourací práce práce, </w:t>
            </w:r>
          </w:p>
          <w:p w14:paraId="1A750D4E" w14:textId="77777777" w:rsidR="00A77B3E" w:rsidRDefault="002624D0">
            <w:pPr>
              <w:spacing w:before="100"/>
              <w:rPr>
                <w:color w:val="000000"/>
              </w:rPr>
            </w:pPr>
            <w:r>
              <w:rPr>
                <w:color w:val="000000"/>
              </w:rPr>
              <w:t>-</w:t>
            </w:r>
            <w:r>
              <w:rPr>
                <w:color w:val="000000"/>
              </w:rPr>
              <w:tab/>
              <w:t xml:space="preserve">Instalační materiál, </w:t>
            </w:r>
          </w:p>
          <w:p w14:paraId="178C2AD3" w14:textId="77777777" w:rsidR="00A77B3E" w:rsidRDefault="002624D0">
            <w:pPr>
              <w:spacing w:before="100"/>
              <w:rPr>
                <w:color w:val="000000"/>
              </w:rPr>
            </w:pPr>
            <w:r>
              <w:rPr>
                <w:color w:val="000000"/>
              </w:rPr>
              <w:t>-</w:t>
            </w:r>
            <w:r>
              <w:rPr>
                <w:color w:val="000000"/>
              </w:rPr>
              <w:tab/>
              <w:t xml:space="preserve">Konstrukce zámečnické,  </w:t>
            </w:r>
          </w:p>
          <w:p w14:paraId="7753B10C" w14:textId="77777777" w:rsidR="00A77B3E" w:rsidRDefault="002624D0">
            <w:pPr>
              <w:spacing w:before="100"/>
              <w:rPr>
                <w:color w:val="000000"/>
              </w:rPr>
            </w:pPr>
            <w:r>
              <w:rPr>
                <w:color w:val="000000"/>
              </w:rPr>
              <w:t>-</w:t>
            </w:r>
            <w:r>
              <w:rPr>
                <w:color w:val="000000"/>
              </w:rPr>
              <w:tab/>
              <w:t xml:space="preserve">Elektroinstalace, </w:t>
            </w:r>
          </w:p>
          <w:p w14:paraId="60BC15BD" w14:textId="77777777" w:rsidR="00A77B3E" w:rsidRDefault="002624D0">
            <w:pPr>
              <w:spacing w:before="100"/>
              <w:rPr>
                <w:color w:val="000000"/>
              </w:rPr>
            </w:pPr>
            <w:r>
              <w:rPr>
                <w:color w:val="000000"/>
              </w:rPr>
              <w:t>-</w:t>
            </w:r>
            <w:r>
              <w:rPr>
                <w:color w:val="000000"/>
              </w:rPr>
              <w:tab/>
              <w:t>Měření a regulace,</w:t>
            </w:r>
          </w:p>
          <w:p w14:paraId="2A9AE195" w14:textId="77777777" w:rsidR="00A77B3E" w:rsidRDefault="002624D0">
            <w:pPr>
              <w:spacing w:before="100"/>
              <w:rPr>
                <w:color w:val="000000"/>
              </w:rPr>
            </w:pPr>
            <w:r>
              <w:rPr>
                <w:color w:val="000000"/>
              </w:rPr>
              <w:t>-</w:t>
            </w:r>
            <w:r>
              <w:rPr>
                <w:color w:val="000000"/>
              </w:rPr>
              <w:tab/>
              <w:t xml:space="preserve">Přesuny stavebních hmot. </w:t>
            </w:r>
          </w:p>
          <w:p w14:paraId="12CCD684" w14:textId="77777777" w:rsidR="00A77B3E" w:rsidRDefault="00A77B3E">
            <w:pPr>
              <w:spacing w:before="100"/>
              <w:rPr>
                <w:color w:val="000000"/>
              </w:rPr>
            </w:pPr>
          </w:p>
          <w:p w14:paraId="574E4112"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70233570" w14:textId="77777777" w:rsidR="00A77B3E" w:rsidRDefault="00A77B3E">
            <w:pPr>
              <w:spacing w:before="100"/>
              <w:rPr>
                <w:color w:val="000000"/>
              </w:rPr>
            </w:pPr>
          </w:p>
          <w:p w14:paraId="11C60B18"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75A43F81" w14:textId="77777777" w:rsidR="00A77B3E" w:rsidRDefault="00A77B3E">
            <w:pPr>
              <w:spacing w:before="100"/>
              <w:rPr>
                <w:color w:val="000000"/>
              </w:rPr>
            </w:pPr>
          </w:p>
          <w:p w14:paraId="39252303"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60BCFA56" w14:textId="77777777" w:rsidR="00A77B3E" w:rsidRDefault="00A77B3E">
            <w:pPr>
              <w:spacing w:before="100"/>
              <w:rPr>
                <w:color w:val="000000"/>
              </w:rPr>
            </w:pPr>
          </w:p>
          <w:p w14:paraId="4CDCA3B0"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21DDEC5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2254C"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D96C6" w14:textId="77777777" w:rsidR="00A77B3E" w:rsidRDefault="002624D0">
            <w:pPr>
              <w:spacing w:before="100"/>
              <w:rPr>
                <w:color w:val="000000"/>
              </w:rPr>
            </w:pPr>
            <w:r>
              <w:rPr>
                <w:color w:val="000000"/>
              </w:rPr>
              <w:t>Ne</w:t>
            </w:r>
          </w:p>
        </w:tc>
      </w:tr>
      <w:tr w:rsidR="005A1E0B" w14:paraId="1F2245B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FB6B7"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17BC6"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418626FB" w14:textId="77777777" w:rsidR="00A77B3E" w:rsidRDefault="00A77B3E">
            <w:pPr>
              <w:spacing w:before="100"/>
              <w:rPr>
                <w:color w:val="000000"/>
              </w:rPr>
            </w:pPr>
          </w:p>
          <w:p w14:paraId="52925309"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528850AB" w14:textId="77777777" w:rsidR="00A77B3E" w:rsidRDefault="00A77B3E">
            <w:pPr>
              <w:spacing w:before="100"/>
              <w:rPr>
                <w:color w:val="000000"/>
              </w:rPr>
            </w:pPr>
          </w:p>
          <w:p w14:paraId="528B8623" w14:textId="77777777" w:rsidR="00A77B3E" w:rsidRDefault="002624D0">
            <w:pPr>
              <w:spacing w:before="100"/>
              <w:rPr>
                <w:color w:val="000000"/>
              </w:rPr>
            </w:pPr>
            <w:r>
              <w:rPr>
                <w:color w:val="000000"/>
              </w:rPr>
              <w:t>Základní úrovní je index cen stavebních děl pro budovy, jako průměr hodnot za rok i2020 = 103,3</w:t>
            </w:r>
          </w:p>
          <w:p w14:paraId="4DA5DAA2" w14:textId="77777777" w:rsidR="00A77B3E" w:rsidRDefault="00A77B3E">
            <w:pPr>
              <w:spacing w:before="100"/>
              <w:rPr>
                <w:color w:val="000000"/>
              </w:rPr>
            </w:pPr>
          </w:p>
          <w:p w14:paraId="6EC16499"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0C3D2311" w14:textId="77777777" w:rsidR="00A77B3E" w:rsidRDefault="00A77B3E">
            <w:pPr>
              <w:spacing w:before="100"/>
              <w:rPr>
                <w:color w:val="000000"/>
              </w:rPr>
            </w:pPr>
          </w:p>
          <w:p w14:paraId="207702CB"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10B2E164" w14:textId="77777777" w:rsidR="00A77B3E" w:rsidRDefault="00A77B3E">
            <w:pPr>
              <w:spacing w:before="100"/>
              <w:rPr>
                <w:color w:val="000000"/>
              </w:rPr>
            </w:pPr>
          </w:p>
          <w:p w14:paraId="397D8348"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3E28689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927D2" w14:textId="77777777" w:rsidR="00A77B3E" w:rsidRDefault="002624D0">
            <w:pPr>
              <w:spacing w:before="100"/>
              <w:rPr>
                <w:color w:val="000000"/>
              </w:rPr>
            </w:pPr>
            <w:r>
              <w:rPr>
                <w:color w:val="000000"/>
              </w:rPr>
              <w:t>10. Ověření dosažení realizovaných jednotek</w:t>
            </w:r>
          </w:p>
          <w:p w14:paraId="25D94875" w14:textId="77777777" w:rsidR="00A77B3E" w:rsidRDefault="002624D0">
            <w:pPr>
              <w:spacing w:before="100"/>
              <w:rPr>
                <w:color w:val="000000"/>
              </w:rPr>
            </w:pPr>
            <w:r>
              <w:rPr>
                <w:color w:val="000000"/>
              </w:rPr>
              <w:t>— uveďte, jaký dokument (dokumenty) či systém se použijí k ověření dosažení realizované jednotky</w:t>
            </w:r>
          </w:p>
          <w:p w14:paraId="1BBD6794" w14:textId="77777777" w:rsidR="00A77B3E" w:rsidRDefault="002624D0">
            <w:pPr>
              <w:spacing w:before="100"/>
              <w:rPr>
                <w:color w:val="000000"/>
              </w:rPr>
            </w:pPr>
            <w:r>
              <w:rPr>
                <w:color w:val="000000"/>
              </w:rPr>
              <w:t>— popište, co bude během řídicích kontrol kontrolováno, a kým</w:t>
            </w:r>
          </w:p>
          <w:p w14:paraId="4C3B6B26"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A72DA" w14:textId="77777777" w:rsidR="00A77B3E" w:rsidRDefault="002624D0">
            <w:pPr>
              <w:spacing w:before="100"/>
              <w:rPr>
                <w:color w:val="000000"/>
              </w:rPr>
            </w:pPr>
            <w:r>
              <w:rPr>
                <w:color w:val="000000"/>
              </w:rPr>
              <w:t>Administrativní kontrola dle předložených dokumentů (100 % projektů) a technická dohlídka v místě realizace projektu (min. 30 % zrealizovaných projektů).</w:t>
            </w:r>
          </w:p>
          <w:p w14:paraId="4064CF7D" w14:textId="77777777" w:rsidR="00A77B3E" w:rsidRDefault="00A77B3E">
            <w:pPr>
              <w:spacing w:before="100"/>
              <w:rPr>
                <w:color w:val="000000"/>
              </w:rPr>
            </w:pPr>
          </w:p>
          <w:p w14:paraId="7678D462" w14:textId="77777777" w:rsidR="00A77B3E" w:rsidRDefault="002624D0">
            <w:pPr>
              <w:spacing w:before="100"/>
              <w:rPr>
                <w:color w:val="000000"/>
              </w:rPr>
            </w:pPr>
            <w:r>
              <w:rPr>
                <w:color w:val="000000"/>
              </w:rPr>
              <w:t>Jedná se zejména o následující dokumenty:</w:t>
            </w:r>
          </w:p>
          <w:p w14:paraId="1478BBF9"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76D00969" w14:textId="77777777" w:rsidR="00A77B3E" w:rsidRDefault="002624D0">
            <w:pPr>
              <w:spacing w:before="100"/>
              <w:rPr>
                <w:color w:val="000000"/>
              </w:rPr>
            </w:pPr>
            <w:r>
              <w:rPr>
                <w:color w:val="000000"/>
              </w:rPr>
              <w:t>-</w:t>
            </w:r>
            <w:r>
              <w:rPr>
                <w:color w:val="000000"/>
              </w:rPr>
              <w:tab/>
              <w:t>Energetický posudek,</w:t>
            </w:r>
          </w:p>
          <w:p w14:paraId="2605E5B3" w14:textId="77777777" w:rsidR="00A77B3E" w:rsidRDefault="002624D0">
            <w:pPr>
              <w:spacing w:before="100"/>
              <w:rPr>
                <w:color w:val="000000"/>
              </w:rPr>
            </w:pPr>
            <w:r>
              <w:rPr>
                <w:color w:val="000000"/>
              </w:rPr>
              <w:t>-</w:t>
            </w:r>
            <w:r>
              <w:rPr>
                <w:color w:val="000000"/>
              </w:rPr>
              <w:tab/>
              <w:t>Průkaz energetické náročnosti budovy,</w:t>
            </w:r>
          </w:p>
          <w:p w14:paraId="4B49D4E0" w14:textId="77777777" w:rsidR="00A77B3E" w:rsidRDefault="002624D0">
            <w:pPr>
              <w:spacing w:before="100"/>
              <w:rPr>
                <w:color w:val="000000"/>
              </w:rPr>
            </w:pPr>
            <w:r>
              <w:rPr>
                <w:color w:val="000000"/>
              </w:rPr>
              <w:t>-</w:t>
            </w:r>
            <w:r>
              <w:rPr>
                <w:color w:val="000000"/>
              </w:rPr>
              <w:tab/>
              <w:t>Hodnocené a sledované indikátory projektu.</w:t>
            </w:r>
          </w:p>
          <w:p w14:paraId="6A786ED6" w14:textId="77777777" w:rsidR="00A77B3E" w:rsidRDefault="00A77B3E">
            <w:pPr>
              <w:spacing w:before="100"/>
              <w:rPr>
                <w:color w:val="000000"/>
              </w:rPr>
            </w:pPr>
          </w:p>
          <w:p w14:paraId="2941034D" w14:textId="77777777" w:rsidR="00A77B3E" w:rsidRDefault="002624D0">
            <w:pPr>
              <w:spacing w:before="100"/>
              <w:rPr>
                <w:color w:val="000000"/>
              </w:rPr>
            </w:pPr>
            <w:r>
              <w:rPr>
                <w:color w:val="000000"/>
              </w:rPr>
              <w:t>Kontrolu provádí Projektový manažer a ověřuje Vedoucí projektového manažera. Data a veškeré dokumenty budou uloženy v informačním systému MS2021+ (Monitorovací systém pro programové období 2021–2027).</w:t>
            </w:r>
          </w:p>
        </w:tc>
      </w:tr>
      <w:tr w:rsidR="005A1E0B" w14:paraId="3354E54E"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1CEA9" w14:textId="77777777" w:rsidR="00A77B3E" w:rsidRDefault="002624D0">
            <w:pPr>
              <w:spacing w:before="100"/>
              <w:rPr>
                <w:color w:val="000000"/>
              </w:rPr>
            </w:pPr>
            <w:r>
              <w:rPr>
                <w:vanish/>
                <w:color w:val="000000"/>
              </w:rPr>
              <w:t>[notranslate]</w:t>
            </w: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206C2" w14:textId="35D46FB6" w:rsidR="00A77B3E" w:rsidRDefault="002624D0">
            <w:pPr>
              <w:spacing w:before="100"/>
              <w:rPr>
                <w:color w:val="000000"/>
              </w:rPr>
            </w:pPr>
            <w:r>
              <w:rPr>
                <w:color w:val="000000"/>
              </w:rPr>
              <w:t>Riziko změny cen stavebních prací v průběhu programového období (toto bude eliminováno případnou aktualizací jednotkového nákladu pomocí koeficientu k2).</w:t>
            </w:r>
          </w:p>
          <w:p w14:paraId="04EA0065" w14:textId="77777777" w:rsidR="00A77B3E" w:rsidRDefault="00A77B3E">
            <w:pPr>
              <w:spacing w:before="100"/>
              <w:rPr>
                <w:color w:val="000000"/>
              </w:rPr>
            </w:pPr>
          </w:p>
          <w:p w14:paraId="201DD3D9" w14:textId="77777777" w:rsidR="00A77B3E" w:rsidRDefault="002624D0">
            <w:pPr>
              <w:spacing w:before="100"/>
              <w:rPr>
                <w:color w:val="000000"/>
              </w:rPr>
            </w:pPr>
            <w:r>
              <w:rPr>
                <w:color w:val="000000"/>
              </w:rPr>
              <w:t>Míra rizika střední.</w:t>
            </w:r>
          </w:p>
        </w:tc>
      </w:tr>
      <w:tr w:rsidR="005A1E0B" w14:paraId="6F41605D"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AEDA106"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9474C27" w14:textId="77777777" w:rsidR="00A77B3E" w:rsidRDefault="00A77B3E">
            <w:pPr>
              <w:spacing w:before="100"/>
              <w:rPr>
                <w:color w:val="000000"/>
              </w:rPr>
            </w:pPr>
          </w:p>
        </w:tc>
      </w:tr>
      <w:tr w:rsidR="005A1E0B" w14:paraId="1316F33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AB4B7"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39DBC" w14:textId="77777777" w:rsidR="00A77B3E" w:rsidRDefault="002624D0">
            <w:pPr>
              <w:spacing w:before="100"/>
              <w:rPr>
                <w:color w:val="000000"/>
              </w:rPr>
            </w:pPr>
            <w:r>
              <w:rPr>
                <w:color w:val="000000"/>
              </w:rPr>
              <w:t>Počet instalací - j) Technické propojení FVE s tepelným čerpadlem pro teplou vodu</w:t>
            </w:r>
          </w:p>
        </w:tc>
      </w:tr>
      <w:tr w:rsidR="005A1E0B" w14:paraId="091C03A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C539F"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0FD24" w14:textId="77777777" w:rsidR="00A77B3E" w:rsidRDefault="002624D0">
            <w:pPr>
              <w:spacing w:before="100"/>
              <w:rPr>
                <w:color w:val="000000"/>
              </w:rPr>
            </w:pPr>
            <w:r>
              <w:rPr>
                <w:color w:val="000000"/>
              </w:rPr>
              <w:t>Počet</w:t>
            </w:r>
          </w:p>
        </w:tc>
      </w:tr>
      <w:tr w:rsidR="005A1E0B" w14:paraId="3152F90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4F2A4"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D304E" w14:textId="77777777" w:rsidR="00A77B3E" w:rsidRDefault="002624D0">
            <w:pPr>
              <w:spacing w:before="100"/>
              <w:rPr>
                <w:color w:val="000000"/>
              </w:rPr>
            </w:pPr>
            <w:r>
              <w:rPr>
                <w:color w:val="000000"/>
              </w:rPr>
              <w:t>Jednotkové náklady</w:t>
            </w:r>
          </w:p>
        </w:tc>
      </w:tr>
      <w:tr w:rsidR="005A1E0B" w14:paraId="3DDD937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943F5" w14:textId="77777777" w:rsidR="00A77B3E" w:rsidRDefault="002624D0">
            <w:pPr>
              <w:spacing w:before="100"/>
              <w:rPr>
                <w:color w:val="000000"/>
              </w:rPr>
            </w:pPr>
            <w:r>
              <w:rPr>
                <w:color w:val="000000"/>
              </w:rPr>
              <w:t>6. Částka na měrnou jednotku (v</w:t>
            </w:r>
            <w:r w:rsidR="00A66D2F">
              <w:rPr>
                <w:color w:val="000000"/>
              </w:rPr>
              <w:t> </w:t>
            </w:r>
            <w:r>
              <w:rPr>
                <w:color w:val="000000"/>
              </w:rPr>
              <w:t>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6DEF3" w14:textId="77777777" w:rsidR="00A77B3E" w:rsidRDefault="002624D0">
            <w:pPr>
              <w:spacing w:before="100"/>
              <w:rPr>
                <w:color w:val="000000"/>
              </w:rPr>
            </w:pPr>
            <w:r>
              <w:rPr>
                <w:color w:val="000000"/>
              </w:rPr>
              <w:t>2553,19</w:t>
            </w:r>
          </w:p>
          <w:p w14:paraId="0E1D6A9F" w14:textId="77777777" w:rsidR="004F24C2" w:rsidRPr="004F24C2" w:rsidRDefault="004F24C2">
            <w:pPr>
              <w:spacing w:before="100"/>
              <w:rPr>
                <w:b/>
                <w:color w:val="000000"/>
              </w:rPr>
            </w:pPr>
            <w:r w:rsidRPr="004F24C2">
              <w:rPr>
                <w:b/>
                <w:color w:val="000000"/>
              </w:rPr>
              <w:t>Koeficient k1</w:t>
            </w:r>
          </w:p>
          <w:p w14:paraId="6520FED8" w14:textId="198FFE86" w:rsidR="004F24C2" w:rsidRDefault="004F24C2">
            <w:pPr>
              <w:spacing w:before="100"/>
              <w:rPr>
                <w:color w:val="000000"/>
              </w:rPr>
            </w:pPr>
            <w:r w:rsidRPr="008B7B8A">
              <w:rPr>
                <w:rFonts w:ascii="Segoe UI" w:hAnsi="Segoe UI" w:cs="Segoe UI"/>
                <w:color w:val="948A54" w:themeColor="background2" w:themeShade="80"/>
                <w:sz w:val="20"/>
                <w:szCs w:val="20"/>
                <w:lang w:eastAsia="cs-CZ"/>
              </w:rPr>
              <w:t>1,0</w:t>
            </w:r>
          </w:p>
        </w:tc>
      </w:tr>
      <w:tr w:rsidR="005A1E0B" w14:paraId="13BD94D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E09E6"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EB112"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realizace propojení fotovoltaického systému a tepelného čerpadla. Konkrétně se jedná o:</w:t>
            </w:r>
          </w:p>
          <w:p w14:paraId="075BC467" w14:textId="77777777" w:rsidR="00A77B3E" w:rsidRDefault="00A77B3E">
            <w:pPr>
              <w:spacing w:before="100"/>
              <w:rPr>
                <w:color w:val="000000"/>
              </w:rPr>
            </w:pPr>
          </w:p>
          <w:p w14:paraId="668A541F" w14:textId="77777777" w:rsidR="00A77B3E" w:rsidRPr="00A66D2F" w:rsidRDefault="002624D0" w:rsidP="00A66D2F">
            <w:pPr>
              <w:pStyle w:val="Odstavecseseznamem"/>
              <w:numPr>
                <w:ilvl w:val="0"/>
                <w:numId w:val="14"/>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73"/>
            </w:r>
            <w:r>
              <w:sym w:font="Times New Roman" w:char="0079"/>
            </w:r>
            <w:r>
              <w:sym w:font="Times New Roman" w:char="0073"/>
            </w:r>
            <w:r>
              <w:sym w:font="Times New Roman" w:char="0074"/>
            </w:r>
            <w:r>
              <w:sym w:font="Times New Roman" w:char="00E9"/>
            </w:r>
            <w:r>
              <w:sym w:font="Times New Roman" w:char="006D"/>
            </w:r>
            <w:r>
              <w:sym w:font="Times New Roman" w:char="0075"/>
            </w:r>
            <w:r>
              <w:sym w:font="Times New Roman" w:char="002C"/>
            </w:r>
            <w:r>
              <w:sym w:font="Times New Roman" w:char="0020"/>
            </w:r>
          </w:p>
          <w:p w14:paraId="63CA05A5" w14:textId="77777777" w:rsidR="00A77B3E" w:rsidRPr="00A66D2F" w:rsidRDefault="002624D0" w:rsidP="00A66D2F">
            <w:pPr>
              <w:pStyle w:val="Odstavecseseznamem"/>
              <w:numPr>
                <w:ilvl w:val="0"/>
                <w:numId w:val="14"/>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p>
          <w:p w14:paraId="584789B8" w14:textId="77777777" w:rsidR="00A77B3E" w:rsidRPr="00A66D2F" w:rsidRDefault="00A66D2F" w:rsidP="00A66D2F">
            <w:pPr>
              <w:pStyle w:val="Odstavecseseznamem"/>
              <w:numPr>
                <w:ilvl w:val="0"/>
                <w:numId w:val="14"/>
              </w:numPr>
              <w:spacing w:before="100"/>
              <w:rPr>
                <w:color w:val="000000"/>
              </w:rPr>
            </w:pPr>
            <w:r>
              <w:t>S</w:t>
            </w:r>
            <w:r w:rsidR="002624D0">
              <w:sym w:font="Times New Roman" w:char="0074"/>
            </w:r>
            <w:r w:rsidR="002624D0">
              <w:sym w:font="Times New Roman" w:char="0061"/>
            </w:r>
            <w:r w:rsidR="002624D0">
              <w:sym w:font="Times New Roman" w:char="0076"/>
            </w:r>
            <w:r w:rsidR="002624D0">
              <w:sym w:font="Times New Roman" w:char="0065"/>
            </w:r>
            <w:r w:rsidR="002624D0">
              <w:sym w:font="Times New Roman" w:char="0062"/>
            </w:r>
            <w:r w:rsidR="002624D0">
              <w:sym w:font="Times New Roman" w:char="006E"/>
            </w:r>
            <w:r w:rsidR="002624D0">
              <w:sym w:font="Times New Roman" w:char="00ED"/>
            </w:r>
            <w:r w:rsidR="002624D0">
              <w:sym w:font="Times New Roman" w:char="0020"/>
            </w:r>
            <w:r w:rsidR="002624D0">
              <w:sym w:font="Times New Roman" w:char="0061"/>
            </w:r>
            <w:r w:rsidR="002624D0">
              <w:sym w:font="Times New Roman" w:char="0020"/>
            </w:r>
            <w:r w:rsidR="002624D0">
              <w:sym w:font="Times New Roman" w:char="0062"/>
            </w:r>
            <w:r w:rsidR="002624D0">
              <w:sym w:font="Times New Roman" w:char="006F"/>
            </w:r>
            <w:r w:rsidR="002624D0">
              <w:sym w:font="Times New Roman" w:char="0075"/>
            </w:r>
            <w:r w:rsidR="002624D0">
              <w:sym w:font="Times New Roman" w:char="0072"/>
            </w:r>
            <w:r w:rsidR="002624D0">
              <w:sym w:font="Times New Roman" w:char="0061"/>
            </w:r>
            <w:r w:rsidR="002624D0">
              <w:sym w:font="Times New Roman" w:char="0063"/>
            </w:r>
            <w:r w:rsidR="002624D0">
              <w:sym w:font="Times New Roman" w:char="00ED"/>
            </w:r>
            <w:r w:rsidR="002624D0">
              <w:sym w:font="Times New Roman" w:char="0020"/>
            </w:r>
            <w:r w:rsidR="002624D0">
              <w:sym w:font="Times New Roman" w:char="0070"/>
            </w:r>
            <w:r w:rsidR="002624D0">
              <w:sym w:font="Times New Roman" w:char="0072"/>
            </w:r>
            <w:r w:rsidR="002624D0">
              <w:sym w:font="Times New Roman" w:char="00E1"/>
            </w:r>
            <w:r w:rsidR="002624D0">
              <w:sym w:font="Times New Roman" w:char="0063"/>
            </w:r>
            <w:r w:rsidR="002624D0">
              <w:sym w:font="Times New Roman" w:char="0065"/>
            </w:r>
            <w:r w:rsidR="002624D0">
              <w:sym w:font="Times New Roman" w:char="0020"/>
            </w:r>
            <w:r w:rsidR="002624D0">
              <w:sym w:font="Times New Roman" w:char="0070"/>
            </w:r>
            <w:r w:rsidR="002624D0">
              <w:sym w:font="Times New Roman" w:char="0072"/>
            </w:r>
            <w:r w:rsidR="002624D0">
              <w:sym w:font="Times New Roman" w:char="00E1"/>
            </w:r>
            <w:r w:rsidR="002624D0">
              <w:sym w:font="Times New Roman" w:char="0063"/>
            </w:r>
            <w:r w:rsidR="002624D0">
              <w:sym w:font="Times New Roman" w:char="0065"/>
            </w:r>
            <w:r w:rsidR="002624D0">
              <w:sym w:font="Times New Roman" w:char="002C"/>
            </w:r>
            <w:r w:rsidR="002624D0">
              <w:sym w:font="Times New Roman" w:char="0020"/>
            </w:r>
          </w:p>
          <w:p w14:paraId="4B7B3E92" w14:textId="77777777" w:rsidR="00A77B3E" w:rsidRPr="00A66D2F" w:rsidRDefault="002624D0" w:rsidP="00A66D2F">
            <w:pPr>
              <w:pStyle w:val="Odstavecseseznamem"/>
              <w:numPr>
                <w:ilvl w:val="0"/>
                <w:numId w:val="14"/>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521C4200" w14:textId="77777777" w:rsidR="00A77B3E" w:rsidRPr="00A66D2F" w:rsidRDefault="002624D0" w:rsidP="00A66D2F">
            <w:pPr>
              <w:pStyle w:val="Odstavecseseznamem"/>
              <w:numPr>
                <w:ilvl w:val="0"/>
                <w:numId w:val="14"/>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211CE779" w14:textId="77777777" w:rsidR="00A77B3E" w:rsidRPr="00A66D2F" w:rsidRDefault="002624D0" w:rsidP="00A66D2F">
            <w:pPr>
              <w:pStyle w:val="Odstavecseseznamem"/>
              <w:numPr>
                <w:ilvl w:val="0"/>
                <w:numId w:val="14"/>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6CE8CEE4" w14:textId="77777777" w:rsidR="00A77B3E" w:rsidRPr="00A66D2F" w:rsidRDefault="002624D0" w:rsidP="00A66D2F">
            <w:pPr>
              <w:pStyle w:val="Odstavecseseznamem"/>
              <w:numPr>
                <w:ilvl w:val="0"/>
                <w:numId w:val="14"/>
              </w:numPr>
              <w:spacing w:before="100"/>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61"/>
            </w:r>
            <w:r>
              <w:sym w:font="Times New Roman" w:char="0020"/>
            </w:r>
            <w:r>
              <w:sym w:font="Times New Roman" w:char="006F"/>
            </w:r>
            <w:r>
              <w:sym w:font="Times New Roman" w:char="0074"/>
            </w:r>
            <w:r>
              <w:sym w:font="Times New Roman" w:char="006F"/>
            </w:r>
            <w:r>
              <w:sym w:font="Times New Roman" w:char="0070"/>
            </w:r>
            <w:r>
              <w:sym w:font="Times New Roman" w:char="006E"/>
            </w:r>
            <w:r>
              <w:sym w:font="Times New Roman" w:char="00E9"/>
            </w:r>
            <w:r>
              <w:sym w:font="Times New Roman" w:char="0020"/>
            </w:r>
            <w:r>
              <w:sym w:font="Times New Roman" w:char="0073"/>
            </w:r>
            <w:r>
              <w:sym w:font="Times New Roman" w:char="006F"/>
            </w:r>
            <w:r>
              <w:sym w:font="Times New Roman" w:char="0075"/>
            </w:r>
            <w:r>
              <w:sym w:font="Times New Roman" w:char="0073"/>
            </w:r>
            <w:r>
              <w:sym w:font="Times New Roman" w:char="0074"/>
            </w:r>
            <w:r>
              <w:sym w:font="Times New Roman" w:char="0061"/>
            </w:r>
            <w:r>
              <w:sym w:font="Times New Roman" w:char="0076"/>
            </w:r>
            <w:r>
              <w:sym w:font="Times New Roman" w:char="0079"/>
            </w:r>
            <w:r>
              <w:sym w:font="Times New Roman" w:char="002C"/>
            </w:r>
          </w:p>
          <w:p w14:paraId="3A55FB09" w14:textId="77777777" w:rsidR="00A77B3E" w:rsidRPr="00A66D2F" w:rsidRDefault="002624D0" w:rsidP="00A66D2F">
            <w:pPr>
              <w:pStyle w:val="Odstavecseseznamem"/>
              <w:numPr>
                <w:ilvl w:val="0"/>
                <w:numId w:val="14"/>
              </w:numPr>
              <w:spacing w:before="100"/>
              <w:rPr>
                <w:color w:val="000000"/>
              </w:rPr>
            </w:pPr>
            <w:r>
              <w:sym w:font="Times New Roman" w:char="004D"/>
            </w:r>
            <w:r>
              <w:sym w:font="Times New Roman" w:char="011B"/>
            </w:r>
            <w:r>
              <w:sym w:font="Times New Roman" w:char="0159"/>
            </w:r>
            <w:r>
              <w:sym w:font="Times New Roman" w:char="0065"/>
            </w:r>
            <w:r>
              <w:sym w:font="Times New Roman" w:char="006E"/>
            </w:r>
            <w:r>
              <w:sym w:font="Times New Roman" w:char="00ED"/>
            </w:r>
            <w:r>
              <w:sym w:font="Times New Roman" w:char="0020"/>
            </w:r>
            <w:r>
              <w:sym w:font="Times New Roman" w:char="0061"/>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063"/>
            </w:r>
            <w:r>
              <w:sym w:font="Times New Roman" w:char="0065"/>
            </w:r>
            <w:r>
              <w:sym w:font="Times New Roman" w:char="002C"/>
            </w:r>
          </w:p>
          <w:p w14:paraId="0F8C6C01" w14:textId="77777777" w:rsidR="00A77B3E" w:rsidRPr="00A66D2F" w:rsidRDefault="002624D0" w:rsidP="00A66D2F">
            <w:pPr>
              <w:pStyle w:val="Odstavecseseznamem"/>
              <w:numPr>
                <w:ilvl w:val="0"/>
                <w:numId w:val="14"/>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p>
          <w:p w14:paraId="19180CC7" w14:textId="77777777" w:rsidR="00A77B3E" w:rsidRDefault="00A77B3E">
            <w:pPr>
              <w:spacing w:before="100"/>
              <w:rPr>
                <w:color w:val="000000"/>
              </w:rPr>
            </w:pPr>
          </w:p>
          <w:p w14:paraId="4AAEDA6D"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30FE60EA" w14:textId="77777777" w:rsidR="00A77B3E" w:rsidRDefault="00A77B3E">
            <w:pPr>
              <w:spacing w:before="100"/>
              <w:rPr>
                <w:color w:val="000000"/>
              </w:rPr>
            </w:pPr>
          </w:p>
          <w:p w14:paraId="29D8B844"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7A21D893" w14:textId="77777777" w:rsidR="00A77B3E" w:rsidRDefault="00A77B3E">
            <w:pPr>
              <w:spacing w:before="100"/>
              <w:rPr>
                <w:color w:val="000000"/>
              </w:rPr>
            </w:pPr>
          </w:p>
          <w:p w14:paraId="7F7E715D"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30D007A1" w14:textId="77777777" w:rsidR="00A77B3E" w:rsidRDefault="00A77B3E">
            <w:pPr>
              <w:spacing w:before="100"/>
              <w:rPr>
                <w:color w:val="000000"/>
              </w:rPr>
            </w:pPr>
          </w:p>
          <w:p w14:paraId="37C1754B"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2C02EB7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4BB39"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F6ADA" w14:textId="77777777" w:rsidR="00A77B3E" w:rsidRDefault="002624D0">
            <w:pPr>
              <w:spacing w:before="100"/>
              <w:rPr>
                <w:color w:val="000000"/>
              </w:rPr>
            </w:pPr>
            <w:r>
              <w:rPr>
                <w:color w:val="000000"/>
              </w:rPr>
              <w:t>Ne</w:t>
            </w:r>
          </w:p>
        </w:tc>
      </w:tr>
      <w:tr w:rsidR="005A1E0B" w14:paraId="4CAF651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FE589"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5802E"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0A731C29" w14:textId="77777777" w:rsidR="00A77B3E" w:rsidRDefault="00A77B3E">
            <w:pPr>
              <w:spacing w:before="100"/>
              <w:rPr>
                <w:color w:val="000000"/>
              </w:rPr>
            </w:pPr>
          </w:p>
          <w:p w14:paraId="7D0C1440"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5371E6C4" w14:textId="77777777" w:rsidR="00A77B3E" w:rsidRDefault="00A77B3E">
            <w:pPr>
              <w:spacing w:before="100"/>
              <w:rPr>
                <w:color w:val="000000"/>
              </w:rPr>
            </w:pPr>
          </w:p>
          <w:p w14:paraId="53AECF6F" w14:textId="77777777" w:rsidR="00A77B3E" w:rsidRDefault="002624D0">
            <w:pPr>
              <w:spacing w:before="100"/>
              <w:rPr>
                <w:color w:val="000000"/>
              </w:rPr>
            </w:pPr>
            <w:r>
              <w:rPr>
                <w:color w:val="000000"/>
              </w:rPr>
              <w:t>Základní úrovní je index cen stavebních děl pro budovy, jako průměr hodnot za rok i2020 = 103,3</w:t>
            </w:r>
          </w:p>
          <w:p w14:paraId="7458B42E" w14:textId="77777777" w:rsidR="00A77B3E" w:rsidRDefault="00A77B3E">
            <w:pPr>
              <w:spacing w:before="100"/>
              <w:rPr>
                <w:color w:val="000000"/>
              </w:rPr>
            </w:pPr>
          </w:p>
          <w:p w14:paraId="0A054745"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078BCD9B" w14:textId="77777777" w:rsidR="00A77B3E" w:rsidRDefault="00A77B3E">
            <w:pPr>
              <w:spacing w:before="100"/>
              <w:rPr>
                <w:color w:val="000000"/>
              </w:rPr>
            </w:pPr>
          </w:p>
          <w:p w14:paraId="195B54E1"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5FD3FD99" w14:textId="77777777" w:rsidR="00A77B3E" w:rsidRDefault="00A77B3E">
            <w:pPr>
              <w:spacing w:before="100"/>
              <w:rPr>
                <w:color w:val="000000"/>
              </w:rPr>
            </w:pPr>
          </w:p>
          <w:p w14:paraId="62B4C9D2"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169DE84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5069A" w14:textId="77777777" w:rsidR="00A77B3E" w:rsidRDefault="002624D0">
            <w:pPr>
              <w:spacing w:before="100"/>
              <w:rPr>
                <w:color w:val="000000"/>
              </w:rPr>
            </w:pPr>
            <w:r>
              <w:rPr>
                <w:color w:val="000000"/>
              </w:rPr>
              <w:t>10. Ověření dosažení realizovaných jednotek</w:t>
            </w:r>
          </w:p>
          <w:p w14:paraId="449B4273" w14:textId="77777777" w:rsidR="00A77B3E" w:rsidRDefault="002624D0">
            <w:pPr>
              <w:spacing w:before="100"/>
              <w:rPr>
                <w:color w:val="000000"/>
              </w:rPr>
            </w:pPr>
            <w:r>
              <w:rPr>
                <w:color w:val="000000"/>
              </w:rPr>
              <w:t>— uveďte, jaký dokument (dokumenty) či systém se použijí k ověření dosažení realizované jednotky</w:t>
            </w:r>
          </w:p>
          <w:p w14:paraId="1350FD0A" w14:textId="77777777" w:rsidR="00A77B3E" w:rsidRDefault="002624D0">
            <w:pPr>
              <w:spacing w:before="100"/>
              <w:rPr>
                <w:color w:val="000000"/>
              </w:rPr>
            </w:pPr>
            <w:r>
              <w:rPr>
                <w:color w:val="000000"/>
              </w:rPr>
              <w:t>— popište, co bude během řídicích kontrol kontrolováno, a kým</w:t>
            </w:r>
          </w:p>
          <w:p w14:paraId="25081225"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CE10B" w14:textId="77777777" w:rsidR="00A77B3E" w:rsidRDefault="002624D0">
            <w:pPr>
              <w:spacing w:before="100"/>
              <w:rPr>
                <w:color w:val="000000"/>
              </w:rPr>
            </w:pPr>
            <w:r>
              <w:rPr>
                <w:color w:val="000000"/>
              </w:rPr>
              <w:t>Administrativní kontrola dle předložených dokumentů (100 % projektů) a technická dohlídka v místě realizace projektu (min. 30 % zrealizovaných projektů).</w:t>
            </w:r>
          </w:p>
          <w:p w14:paraId="20424767" w14:textId="77777777" w:rsidR="00A77B3E" w:rsidRDefault="00A77B3E">
            <w:pPr>
              <w:spacing w:before="100"/>
              <w:rPr>
                <w:color w:val="000000"/>
              </w:rPr>
            </w:pPr>
          </w:p>
          <w:p w14:paraId="29B9FD2E" w14:textId="77777777" w:rsidR="00A77B3E" w:rsidRDefault="002624D0">
            <w:pPr>
              <w:spacing w:before="100"/>
              <w:rPr>
                <w:color w:val="000000"/>
              </w:rPr>
            </w:pPr>
            <w:r>
              <w:rPr>
                <w:color w:val="000000"/>
              </w:rPr>
              <w:t>Jedná se zejména o následující dokumenty:</w:t>
            </w:r>
          </w:p>
          <w:p w14:paraId="5F32A17B"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3469C85F" w14:textId="77777777" w:rsidR="00A77B3E" w:rsidRDefault="002624D0">
            <w:pPr>
              <w:spacing w:before="100"/>
              <w:rPr>
                <w:color w:val="000000"/>
              </w:rPr>
            </w:pPr>
            <w:r>
              <w:rPr>
                <w:color w:val="000000"/>
              </w:rPr>
              <w:t>-</w:t>
            </w:r>
            <w:r>
              <w:rPr>
                <w:color w:val="000000"/>
              </w:rPr>
              <w:tab/>
              <w:t>Energetický posudek,</w:t>
            </w:r>
          </w:p>
          <w:p w14:paraId="5938B270" w14:textId="77777777" w:rsidR="00A77B3E" w:rsidRDefault="002624D0">
            <w:pPr>
              <w:spacing w:before="100"/>
              <w:rPr>
                <w:color w:val="000000"/>
              </w:rPr>
            </w:pPr>
            <w:r>
              <w:rPr>
                <w:color w:val="000000"/>
              </w:rPr>
              <w:t>-</w:t>
            </w:r>
            <w:r>
              <w:rPr>
                <w:color w:val="000000"/>
              </w:rPr>
              <w:tab/>
              <w:t>Průkaz energetické náročnosti budovy,</w:t>
            </w:r>
          </w:p>
          <w:p w14:paraId="6F2248ED" w14:textId="77777777" w:rsidR="00A77B3E" w:rsidRDefault="002624D0">
            <w:pPr>
              <w:spacing w:before="100"/>
              <w:rPr>
                <w:color w:val="000000"/>
              </w:rPr>
            </w:pPr>
            <w:r>
              <w:rPr>
                <w:color w:val="000000"/>
              </w:rPr>
              <w:t>-</w:t>
            </w:r>
            <w:r>
              <w:rPr>
                <w:color w:val="000000"/>
              </w:rPr>
              <w:tab/>
              <w:t>Hodnocené a sledované indikátory projektu.</w:t>
            </w:r>
          </w:p>
          <w:p w14:paraId="1154AEED" w14:textId="77777777" w:rsidR="00A77B3E" w:rsidRDefault="00A77B3E">
            <w:pPr>
              <w:spacing w:before="100"/>
              <w:rPr>
                <w:color w:val="000000"/>
              </w:rPr>
            </w:pPr>
          </w:p>
          <w:p w14:paraId="78C77344" w14:textId="77777777" w:rsidR="00A77B3E" w:rsidRDefault="002624D0">
            <w:pPr>
              <w:spacing w:before="100"/>
              <w:rPr>
                <w:color w:val="000000"/>
              </w:rPr>
            </w:pPr>
            <w:r>
              <w:rPr>
                <w:color w:val="000000"/>
              </w:rPr>
              <w:t>Kontrolu provádí Projektový manažer a ověřuje Vedoucí projektového manažera. Data a veškeré dokumenty budou uloženy v informačním systému MS2021+ (Monitorovací systém pro programové období 2021–2027).</w:t>
            </w:r>
          </w:p>
        </w:tc>
      </w:tr>
      <w:tr w:rsidR="005A1E0B" w14:paraId="291DE61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38C22"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3C6A0" w14:textId="56A7437D" w:rsidR="00A77B3E" w:rsidRDefault="002624D0">
            <w:pPr>
              <w:spacing w:before="100"/>
              <w:rPr>
                <w:color w:val="000000"/>
              </w:rPr>
            </w:pPr>
            <w:r>
              <w:rPr>
                <w:color w:val="000000"/>
              </w:rPr>
              <w:t>Riziko změny cen stavebních prací v průběhu programového období (toto bude eliminováno případnou aktualizací jednotkového nákladu pomocí koeficientu k2).</w:t>
            </w:r>
          </w:p>
          <w:p w14:paraId="1067AC8A" w14:textId="77777777" w:rsidR="00A77B3E" w:rsidRDefault="00A77B3E">
            <w:pPr>
              <w:spacing w:before="100"/>
              <w:rPr>
                <w:color w:val="000000"/>
              </w:rPr>
            </w:pPr>
          </w:p>
          <w:p w14:paraId="7452D763" w14:textId="77777777" w:rsidR="00A77B3E" w:rsidRDefault="002624D0">
            <w:pPr>
              <w:spacing w:before="100"/>
              <w:rPr>
                <w:color w:val="000000"/>
              </w:rPr>
            </w:pPr>
            <w:r>
              <w:rPr>
                <w:color w:val="000000"/>
              </w:rPr>
              <w:t>Míra rizika střední.</w:t>
            </w:r>
          </w:p>
        </w:tc>
      </w:tr>
      <w:tr w:rsidR="005A1E0B" w14:paraId="58C59578"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B106381"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EC64EB0" w14:textId="77777777" w:rsidR="00A77B3E" w:rsidRDefault="00A77B3E">
            <w:pPr>
              <w:spacing w:before="100"/>
              <w:rPr>
                <w:color w:val="000000"/>
              </w:rPr>
            </w:pPr>
          </w:p>
        </w:tc>
      </w:tr>
      <w:tr w:rsidR="005A1E0B" w14:paraId="3A0951E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40D23"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8CACF" w14:textId="77777777" w:rsidR="00A77B3E" w:rsidRDefault="002624D0">
            <w:pPr>
              <w:spacing w:before="100"/>
              <w:rPr>
                <w:color w:val="000000"/>
              </w:rPr>
            </w:pPr>
            <w:r>
              <w:rPr>
                <w:color w:val="000000"/>
              </w:rPr>
              <w:t>Tepelná ztráta budovy - g) Realizace nové otopné soustavy</w:t>
            </w:r>
          </w:p>
        </w:tc>
      </w:tr>
      <w:tr w:rsidR="005A1E0B" w14:paraId="2C7BCE6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7B136"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6111F" w14:textId="77777777" w:rsidR="00A77B3E" w:rsidRDefault="002624D0">
            <w:pPr>
              <w:spacing w:before="100"/>
              <w:rPr>
                <w:color w:val="000000"/>
              </w:rPr>
            </w:pPr>
            <w:r>
              <w:rPr>
                <w:color w:val="000000"/>
              </w:rPr>
              <w:t>kW</w:t>
            </w:r>
          </w:p>
        </w:tc>
      </w:tr>
      <w:tr w:rsidR="005A1E0B" w14:paraId="4B0164F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AB7E3"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D5136" w14:textId="77777777" w:rsidR="00A77B3E" w:rsidRDefault="002624D0">
            <w:pPr>
              <w:spacing w:before="100"/>
              <w:rPr>
                <w:color w:val="000000"/>
              </w:rPr>
            </w:pPr>
            <w:r>
              <w:rPr>
                <w:color w:val="000000"/>
              </w:rPr>
              <w:t>Jednotkové náklady</w:t>
            </w:r>
          </w:p>
        </w:tc>
      </w:tr>
      <w:tr w:rsidR="005A1E0B" w14:paraId="545DBD8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B94ED"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AD756" w14:textId="77777777" w:rsidR="00A77B3E" w:rsidRDefault="002624D0">
            <w:pPr>
              <w:spacing w:before="100"/>
              <w:rPr>
                <w:color w:val="000000"/>
              </w:rPr>
            </w:pPr>
            <w:r>
              <w:rPr>
                <w:color w:val="000000"/>
              </w:rPr>
              <w:t>489,36</w:t>
            </w:r>
          </w:p>
          <w:p w14:paraId="076E21CB" w14:textId="77777777" w:rsidR="004E5FD0" w:rsidRPr="004E5FD0" w:rsidRDefault="004E5FD0">
            <w:pPr>
              <w:spacing w:before="100"/>
              <w:rPr>
                <w:b/>
                <w:color w:val="000000"/>
              </w:rPr>
            </w:pPr>
            <w:r w:rsidRPr="004E5FD0">
              <w:rPr>
                <w:b/>
                <w:color w:val="000000"/>
              </w:rPr>
              <w:t>Koeficient k1</w:t>
            </w:r>
          </w:p>
          <w:p w14:paraId="78DD1439" w14:textId="74A89592" w:rsidR="004E5FD0" w:rsidRDefault="004E5FD0">
            <w:pPr>
              <w:spacing w:before="100"/>
              <w:rPr>
                <w:color w:val="000000"/>
              </w:rPr>
            </w:pPr>
            <w:r>
              <w:rPr>
                <w:color w:val="000000"/>
              </w:rPr>
              <w:t>1,0</w:t>
            </w:r>
          </w:p>
        </w:tc>
      </w:tr>
      <w:tr w:rsidR="005A1E0B" w14:paraId="4B52BB8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CB066"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7F00D"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realizace otopné soustavy. Konkrétně se jedná o:</w:t>
            </w:r>
          </w:p>
          <w:p w14:paraId="2CD10900" w14:textId="77777777" w:rsidR="00A77B3E" w:rsidRDefault="00A77B3E">
            <w:pPr>
              <w:spacing w:before="100"/>
              <w:rPr>
                <w:color w:val="000000"/>
              </w:rPr>
            </w:pPr>
          </w:p>
          <w:p w14:paraId="6A531C84" w14:textId="77777777" w:rsidR="00A77B3E" w:rsidRPr="00A60C26" w:rsidRDefault="002624D0" w:rsidP="00A60C26">
            <w:pPr>
              <w:pStyle w:val="Odstavecseseznamem"/>
              <w:numPr>
                <w:ilvl w:val="0"/>
                <w:numId w:val="15"/>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6F"/>
            </w:r>
            <w:r>
              <w:sym w:font="Times New Roman" w:char="0074"/>
            </w:r>
            <w:r>
              <w:sym w:font="Times New Roman" w:char="006F"/>
            </w:r>
            <w:r>
              <w:sym w:font="Times New Roman" w:char="0070"/>
            </w:r>
            <w:r>
              <w:sym w:font="Times New Roman" w:char="006E"/>
            </w:r>
            <w:r>
              <w:sym w:font="Times New Roman" w:char="00E9"/>
            </w:r>
            <w:r>
              <w:sym w:font="Times New Roman" w:char="0020"/>
            </w:r>
            <w:r>
              <w:sym w:font="Times New Roman" w:char="0073"/>
            </w:r>
            <w:r>
              <w:sym w:font="Times New Roman" w:char="006F"/>
            </w:r>
            <w:r>
              <w:sym w:font="Times New Roman" w:char="0075"/>
            </w:r>
            <w:r>
              <w:sym w:font="Times New Roman" w:char="0073"/>
            </w:r>
            <w:r>
              <w:sym w:font="Times New Roman" w:char="0074"/>
            </w:r>
            <w:r>
              <w:sym w:font="Times New Roman" w:char="0061"/>
            </w:r>
            <w:r>
              <w:sym w:font="Times New Roman" w:char="0076"/>
            </w:r>
            <w:r>
              <w:sym w:font="Times New Roman" w:char="0079"/>
            </w:r>
            <w:r>
              <w:sym w:font="Times New Roman" w:char="002C"/>
            </w:r>
            <w:r>
              <w:sym w:font="Times New Roman" w:char="0020"/>
            </w:r>
          </w:p>
          <w:p w14:paraId="1179D3CA" w14:textId="77777777" w:rsidR="00A77B3E" w:rsidRPr="00A60C26" w:rsidRDefault="002624D0" w:rsidP="00A60C26">
            <w:pPr>
              <w:pStyle w:val="Odstavecseseznamem"/>
              <w:numPr>
                <w:ilvl w:val="0"/>
                <w:numId w:val="15"/>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p>
          <w:p w14:paraId="09BEAC13" w14:textId="77777777" w:rsidR="00A77B3E" w:rsidRPr="00A60C26" w:rsidRDefault="002624D0" w:rsidP="00A60C26">
            <w:pPr>
              <w:pStyle w:val="Odstavecseseznamem"/>
              <w:numPr>
                <w:ilvl w:val="0"/>
                <w:numId w:val="15"/>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62"/>
            </w:r>
            <w:r>
              <w:sym w:font="Times New Roman" w:char="006F"/>
            </w:r>
            <w:r>
              <w:sym w:font="Times New Roman" w:char="0075"/>
            </w:r>
            <w:r>
              <w:sym w:font="Times New Roman" w:char="0072"/>
            </w:r>
            <w:r>
              <w:sym w:font="Times New Roman" w:char="0061"/>
            </w:r>
            <w:r>
              <w:sym w:font="Times New Roman" w:char="0063"/>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72DC1783" w14:textId="77777777" w:rsidR="00A77B3E" w:rsidRPr="00A60C26" w:rsidRDefault="002624D0" w:rsidP="00A60C26">
            <w:pPr>
              <w:pStyle w:val="Odstavecseseznamem"/>
              <w:numPr>
                <w:ilvl w:val="0"/>
                <w:numId w:val="15"/>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007EE8CA" w14:textId="77777777" w:rsidR="00A77B3E" w:rsidRPr="00A60C26" w:rsidRDefault="002624D0" w:rsidP="00A60C26">
            <w:pPr>
              <w:pStyle w:val="Odstavecseseznamem"/>
              <w:numPr>
                <w:ilvl w:val="0"/>
                <w:numId w:val="15"/>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1FB54BF3" w14:textId="77777777" w:rsidR="00A77B3E" w:rsidRPr="00A60C26" w:rsidRDefault="002624D0" w:rsidP="00A60C26">
            <w:pPr>
              <w:pStyle w:val="Odstavecseseznamem"/>
              <w:numPr>
                <w:ilvl w:val="0"/>
                <w:numId w:val="15"/>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092F7675" w14:textId="77777777" w:rsidR="00A77B3E" w:rsidRPr="00A60C26" w:rsidRDefault="002624D0" w:rsidP="00A60C26">
            <w:pPr>
              <w:pStyle w:val="Odstavecseseznamem"/>
              <w:numPr>
                <w:ilvl w:val="0"/>
                <w:numId w:val="15"/>
              </w:numPr>
              <w:spacing w:before="100"/>
              <w:rPr>
                <w:color w:val="000000"/>
              </w:rPr>
            </w:pPr>
            <w:r>
              <w:sym w:font="Times New Roman" w:char="004D"/>
            </w:r>
            <w:r>
              <w:sym w:font="Times New Roman" w:char="011B"/>
            </w:r>
            <w:r>
              <w:sym w:font="Times New Roman" w:char="0159"/>
            </w:r>
            <w:r>
              <w:sym w:font="Times New Roman" w:char="0065"/>
            </w:r>
            <w:r>
              <w:sym w:font="Times New Roman" w:char="006E"/>
            </w:r>
            <w:r>
              <w:sym w:font="Times New Roman" w:char="00ED"/>
            </w:r>
            <w:r>
              <w:sym w:font="Times New Roman" w:char="0020"/>
            </w:r>
            <w:r>
              <w:sym w:font="Times New Roman" w:char="0061"/>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063"/>
            </w:r>
            <w:r>
              <w:sym w:font="Times New Roman" w:char="0065"/>
            </w:r>
            <w:r>
              <w:sym w:font="Times New Roman" w:char="0020"/>
            </w:r>
          </w:p>
          <w:p w14:paraId="7CE028ED" w14:textId="77777777" w:rsidR="00A77B3E" w:rsidRPr="00A60C26" w:rsidRDefault="002624D0" w:rsidP="00A60C26">
            <w:pPr>
              <w:pStyle w:val="Odstavecseseznamem"/>
              <w:numPr>
                <w:ilvl w:val="0"/>
                <w:numId w:val="15"/>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p>
          <w:p w14:paraId="3E8EFA0E" w14:textId="77777777" w:rsidR="00A77B3E" w:rsidRDefault="00A77B3E">
            <w:pPr>
              <w:spacing w:before="100"/>
              <w:rPr>
                <w:color w:val="000000"/>
              </w:rPr>
            </w:pPr>
          </w:p>
          <w:p w14:paraId="0E1BC72D"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5AB4C5E3" w14:textId="77777777" w:rsidR="00A77B3E" w:rsidRDefault="00A77B3E">
            <w:pPr>
              <w:spacing w:before="100"/>
              <w:rPr>
                <w:color w:val="000000"/>
              </w:rPr>
            </w:pPr>
          </w:p>
          <w:p w14:paraId="64188CAD"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1CD9A251" w14:textId="77777777" w:rsidR="00A77B3E" w:rsidRDefault="00A77B3E">
            <w:pPr>
              <w:spacing w:before="100"/>
              <w:rPr>
                <w:color w:val="000000"/>
              </w:rPr>
            </w:pPr>
          </w:p>
          <w:p w14:paraId="6434AC41"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53C1279B" w14:textId="77777777" w:rsidR="00A77B3E" w:rsidRDefault="00A77B3E">
            <w:pPr>
              <w:spacing w:before="100"/>
              <w:rPr>
                <w:color w:val="000000"/>
              </w:rPr>
            </w:pPr>
          </w:p>
          <w:p w14:paraId="34195806" w14:textId="77777777" w:rsidR="00A77B3E" w:rsidRDefault="002624D0">
            <w:pPr>
              <w:spacing w:before="100"/>
              <w:rPr>
                <w:color w:val="000000"/>
              </w:rPr>
            </w:pPr>
            <w:r>
              <w:rPr>
                <w:color w:val="000000"/>
              </w:rPr>
              <w:t xml:space="preserve">Řešeno využitím paušální sazby na financování nepřímých nákladů ve výši do 7 % dle čl. 54 písm. a) ON.   </w:t>
            </w:r>
          </w:p>
        </w:tc>
      </w:tr>
      <w:tr w:rsidR="005A1E0B" w14:paraId="71B0753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18369"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B2AAA" w14:textId="77777777" w:rsidR="00A77B3E" w:rsidRDefault="002624D0">
            <w:pPr>
              <w:spacing w:before="100"/>
              <w:rPr>
                <w:color w:val="000000"/>
              </w:rPr>
            </w:pPr>
            <w:r>
              <w:rPr>
                <w:color w:val="000000"/>
              </w:rPr>
              <w:t>Ne</w:t>
            </w:r>
          </w:p>
        </w:tc>
      </w:tr>
      <w:tr w:rsidR="005A1E0B" w14:paraId="3702D30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E1820"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04662"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6BD917BB" w14:textId="77777777" w:rsidR="00A77B3E" w:rsidRDefault="00A77B3E">
            <w:pPr>
              <w:spacing w:before="100"/>
              <w:rPr>
                <w:color w:val="000000"/>
              </w:rPr>
            </w:pPr>
          </w:p>
          <w:p w14:paraId="02706423"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2CBE484A" w14:textId="77777777" w:rsidR="00A77B3E" w:rsidRDefault="00A77B3E">
            <w:pPr>
              <w:spacing w:before="100"/>
              <w:rPr>
                <w:color w:val="000000"/>
              </w:rPr>
            </w:pPr>
          </w:p>
          <w:p w14:paraId="1AE813DB" w14:textId="77777777" w:rsidR="00A77B3E" w:rsidRDefault="002624D0">
            <w:pPr>
              <w:spacing w:before="100"/>
              <w:rPr>
                <w:color w:val="000000"/>
              </w:rPr>
            </w:pPr>
            <w:r>
              <w:rPr>
                <w:color w:val="000000"/>
              </w:rPr>
              <w:t>Základní úrovní je index cen stavebních děl pro budovy, jako průměr hodnot za rok i2020 = 103,3</w:t>
            </w:r>
          </w:p>
          <w:p w14:paraId="544E824A" w14:textId="77777777" w:rsidR="00A77B3E" w:rsidRDefault="00A77B3E">
            <w:pPr>
              <w:spacing w:before="100"/>
              <w:rPr>
                <w:color w:val="000000"/>
              </w:rPr>
            </w:pPr>
          </w:p>
          <w:p w14:paraId="62E92088"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2491DE78" w14:textId="77777777" w:rsidR="00A77B3E" w:rsidRDefault="00A77B3E">
            <w:pPr>
              <w:spacing w:before="100"/>
              <w:rPr>
                <w:color w:val="000000"/>
              </w:rPr>
            </w:pPr>
          </w:p>
          <w:p w14:paraId="0B106C00"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100BFDA4" w14:textId="77777777" w:rsidR="00A77B3E" w:rsidRDefault="00A77B3E">
            <w:pPr>
              <w:spacing w:before="100"/>
              <w:rPr>
                <w:color w:val="000000"/>
              </w:rPr>
            </w:pPr>
          </w:p>
          <w:p w14:paraId="370E348D"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67148DD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56F4F" w14:textId="77777777" w:rsidR="00A77B3E" w:rsidRDefault="002624D0">
            <w:pPr>
              <w:spacing w:before="100"/>
              <w:rPr>
                <w:color w:val="000000"/>
              </w:rPr>
            </w:pPr>
            <w:r>
              <w:rPr>
                <w:color w:val="000000"/>
              </w:rPr>
              <w:t>10. Ověření dosažení realizovaných jednotek</w:t>
            </w:r>
          </w:p>
          <w:p w14:paraId="086BE80B" w14:textId="77777777" w:rsidR="00A77B3E" w:rsidRDefault="002624D0">
            <w:pPr>
              <w:spacing w:before="100"/>
              <w:rPr>
                <w:color w:val="000000"/>
              </w:rPr>
            </w:pPr>
            <w:r>
              <w:rPr>
                <w:color w:val="000000"/>
              </w:rPr>
              <w:t>— uveďte, jaký dokument (dokumenty) či systém se použijí k ověření dosažení realizované jednotky</w:t>
            </w:r>
          </w:p>
          <w:p w14:paraId="2EB1A645" w14:textId="77777777" w:rsidR="00A77B3E" w:rsidRDefault="002624D0">
            <w:pPr>
              <w:spacing w:before="100"/>
              <w:rPr>
                <w:color w:val="000000"/>
              </w:rPr>
            </w:pPr>
            <w:r>
              <w:rPr>
                <w:color w:val="000000"/>
              </w:rPr>
              <w:t>— popište, co bude během řídicích kontrol kontrolováno, a kým</w:t>
            </w:r>
          </w:p>
          <w:p w14:paraId="70447F58"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63F35" w14:textId="77777777" w:rsidR="00A77B3E" w:rsidRDefault="002624D0">
            <w:pPr>
              <w:spacing w:before="100"/>
              <w:rPr>
                <w:color w:val="000000"/>
              </w:rPr>
            </w:pPr>
            <w:r>
              <w:rPr>
                <w:color w:val="000000"/>
              </w:rPr>
              <w:t>Administrativní kontrola dle předložených dokumentů (100 % projektů) a technická dohlídka v místě realizace projektu (min. 30 % zrealizovaných projektů).</w:t>
            </w:r>
          </w:p>
          <w:p w14:paraId="4C43833C" w14:textId="77777777" w:rsidR="00A77B3E" w:rsidRDefault="00A77B3E">
            <w:pPr>
              <w:spacing w:before="100"/>
              <w:rPr>
                <w:color w:val="000000"/>
              </w:rPr>
            </w:pPr>
          </w:p>
          <w:p w14:paraId="550E6A5D" w14:textId="77777777" w:rsidR="00A77B3E" w:rsidRDefault="002624D0">
            <w:pPr>
              <w:spacing w:before="100"/>
              <w:rPr>
                <w:color w:val="000000"/>
              </w:rPr>
            </w:pPr>
            <w:r>
              <w:rPr>
                <w:color w:val="000000"/>
              </w:rPr>
              <w:t>Jedná se zejména o následující dokumenty:</w:t>
            </w:r>
          </w:p>
          <w:p w14:paraId="25135C43" w14:textId="77777777" w:rsidR="00A77B3E" w:rsidRDefault="00A77B3E">
            <w:pPr>
              <w:spacing w:before="100"/>
              <w:rPr>
                <w:color w:val="000000"/>
              </w:rPr>
            </w:pPr>
          </w:p>
          <w:p w14:paraId="72C72E15"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5E3FE139" w14:textId="77777777" w:rsidR="00A77B3E" w:rsidRDefault="002624D0">
            <w:pPr>
              <w:spacing w:before="100"/>
              <w:rPr>
                <w:color w:val="000000"/>
              </w:rPr>
            </w:pPr>
            <w:r>
              <w:rPr>
                <w:color w:val="000000"/>
              </w:rPr>
              <w:t>-</w:t>
            </w:r>
            <w:r>
              <w:rPr>
                <w:color w:val="000000"/>
              </w:rPr>
              <w:tab/>
              <w:t>Energetický posudek,</w:t>
            </w:r>
          </w:p>
          <w:p w14:paraId="53B042D0" w14:textId="77777777" w:rsidR="00A77B3E" w:rsidRDefault="002624D0">
            <w:pPr>
              <w:spacing w:before="100"/>
              <w:rPr>
                <w:color w:val="000000"/>
              </w:rPr>
            </w:pPr>
            <w:r>
              <w:rPr>
                <w:color w:val="000000"/>
              </w:rPr>
              <w:t>-</w:t>
            </w:r>
            <w:r>
              <w:rPr>
                <w:color w:val="000000"/>
              </w:rPr>
              <w:tab/>
              <w:t>Průkaz energetické náročnosti budovy,</w:t>
            </w:r>
          </w:p>
          <w:p w14:paraId="2C00101D" w14:textId="77777777" w:rsidR="00A77B3E" w:rsidRDefault="002624D0">
            <w:pPr>
              <w:spacing w:before="100"/>
              <w:rPr>
                <w:color w:val="000000"/>
              </w:rPr>
            </w:pPr>
            <w:r>
              <w:rPr>
                <w:color w:val="000000"/>
              </w:rPr>
              <w:t>-</w:t>
            </w:r>
            <w:r>
              <w:rPr>
                <w:color w:val="000000"/>
              </w:rPr>
              <w:tab/>
              <w:t>Hodnocené a sledované indikátory projektu.</w:t>
            </w:r>
          </w:p>
          <w:p w14:paraId="1976E741" w14:textId="77777777" w:rsidR="00A77B3E" w:rsidRDefault="00A77B3E">
            <w:pPr>
              <w:spacing w:before="100"/>
              <w:rPr>
                <w:color w:val="000000"/>
              </w:rPr>
            </w:pPr>
          </w:p>
          <w:p w14:paraId="01925D5E" w14:textId="77777777" w:rsidR="00A77B3E" w:rsidRDefault="002624D0">
            <w:pPr>
              <w:spacing w:before="100"/>
              <w:rPr>
                <w:color w:val="000000"/>
              </w:rPr>
            </w:pPr>
            <w:r>
              <w:rPr>
                <w:color w:val="000000"/>
              </w:rPr>
              <w:t>Kontrolu provádí Projektový manažer a ověřuje Vedoucí projektového manažera. Data a veškeré dokumenty budou uloženy v informačním systému MS2021+ (Monitorovací systém pro programové období 2021–2027).</w:t>
            </w:r>
          </w:p>
        </w:tc>
      </w:tr>
      <w:tr w:rsidR="005A1E0B" w14:paraId="0EE0682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1DE14"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15EF5" w14:textId="69D4EA73" w:rsidR="00A77B3E" w:rsidRDefault="002624D0">
            <w:pPr>
              <w:spacing w:before="100"/>
              <w:rPr>
                <w:color w:val="000000"/>
              </w:rPr>
            </w:pPr>
            <w:r>
              <w:rPr>
                <w:color w:val="000000"/>
              </w:rPr>
              <w:t>Riziko změny cen stavebních prací v průběhu programového období (toto bude eliminováno případnou aktualizací jednotkového nákladu pomocí koeficientu k2 ).</w:t>
            </w:r>
          </w:p>
          <w:p w14:paraId="74A4D7F5" w14:textId="77777777" w:rsidR="00A77B3E" w:rsidRDefault="00A77B3E">
            <w:pPr>
              <w:spacing w:before="100"/>
              <w:rPr>
                <w:color w:val="000000"/>
              </w:rPr>
            </w:pPr>
          </w:p>
          <w:p w14:paraId="72FDD4FA" w14:textId="77777777" w:rsidR="00A77B3E" w:rsidRDefault="002624D0">
            <w:pPr>
              <w:spacing w:before="100"/>
              <w:rPr>
                <w:color w:val="000000"/>
              </w:rPr>
            </w:pPr>
            <w:r>
              <w:rPr>
                <w:color w:val="000000"/>
              </w:rPr>
              <w:t>Míra rizika střední.</w:t>
            </w:r>
          </w:p>
        </w:tc>
      </w:tr>
      <w:tr w:rsidR="005A1E0B" w14:paraId="5DC5C982"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2080784"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9153603" w14:textId="77777777" w:rsidR="00A77B3E" w:rsidRDefault="00A77B3E">
            <w:pPr>
              <w:spacing w:before="100"/>
              <w:rPr>
                <w:color w:val="000000"/>
              </w:rPr>
            </w:pPr>
          </w:p>
        </w:tc>
      </w:tr>
      <w:tr w:rsidR="005A1E0B" w14:paraId="55CB07D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077D1"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13C81" w14:textId="2013237A" w:rsidR="00A77B3E" w:rsidRDefault="002624D0">
            <w:pPr>
              <w:spacing w:before="100"/>
              <w:rPr>
                <w:color w:val="000000"/>
              </w:rPr>
            </w:pPr>
            <w:r>
              <w:rPr>
                <w:color w:val="000000"/>
              </w:rPr>
              <w:t>Tepelný výkon zdroje - a) Instalace tepelného čerpadla vzduch-voda</w:t>
            </w:r>
            <w:r w:rsidR="00770764">
              <w:rPr>
                <w:color w:val="000000"/>
              </w:rPr>
              <w:t xml:space="preserve"> nebo vzduch-vzduch</w:t>
            </w:r>
          </w:p>
        </w:tc>
      </w:tr>
      <w:tr w:rsidR="005A1E0B" w14:paraId="6A87949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7A66E"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8AB10" w14:textId="77777777" w:rsidR="00A77B3E" w:rsidRDefault="002624D0">
            <w:pPr>
              <w:spacing w:before="100"/>
              <w:rPr>
                <w:color w:val="000000"/>
              </w:rPr>
            </w:pPr>
            <w:r>
              <w:rPr>
                <w:color w:val="000000"/>
              </w:rPr>
              <w:t>kWt</w:t>
            </w:r>
          </w:p>
        </w:tc>
      </w:tr>
      <w:tr w:rsidR="005A1E0B" w14:paraId="395188E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CA14C"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4DA24" w14:textId="77777777" w:rsidR="00A77B3E" w:rsidRDefault="002624D0">
            <w:pPr>
              <w:spacing w:before="100"/>
              <w:rPr>
                <w:color w:val="000000"/>
              </w:rPr>
            </w:pPr>
            <w:r>
              <w:rPr>
                <w:color w:val="000000"/>
              </w:rPr>
              <w:t>Jednotkové náklady</w:t>
            </w:r>
          </w:p>
        </w:tc>
      </w:tr>
      <w:tr w:rsidR="005A1E0B" w14:paraId="3857B2F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D8FBD"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C8471" w14:textId="77777777" w:rsidR="00A77B3E" w:rsidRDefault="002624D0">
            <w:pPr>
              <w:spacing w:before="100"/>
              <w:rPr>
                <w:color w:val="000000"/>
              </w:rPr>
            </w:pPr>
            <w:r>
              <w:rPr>
                <w:color w:val="000000"/>
              </w:rPr>
              <w:t>1472,34</w:t>
            </w:r>
          </w:p>
          <w:p w14:paraId="471EDF45" w14:textId="06683EC6" w:rsidR="004E5FD0" w:rsidRDefault="004E5FD0">
            <w:pPr>
              <w:spacing w:before="100"/>
              <w:rPr>
                <w:b/>
                <w:color w:val="000000"/>
              </w:rPr>
            </w:pPr>
            <w:r w:rsidRPr="004E5FD0">
              <w:rPr>
                <w:b/>
                <w:color w:val="000000"/>
              </w:rPr>
              <w:t>Koeficient k1</w:t>
            </w:r>
          </w:p>
          <w:p w14:paraId="51A55204"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Součet jmenovitých výkonů měněných nebo nově instalovaných zdrojů:</w:t>
            </w:r>
          </w:p>
          <w:p w14:paraId="4E483DE4"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1,2 – do 50 kW</w:t>
            </w:r>
          </w:p>
          <w:p w14:paraId="447B36E2"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1,1 – nad 50 kW do 100 kW</w:t>
            </w:r>
          </w:p>
          <w:p w14:paraId="45F55AE3"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0,9 – nad 100 kW do 250 kW</w:t>
            </w:r>
          </w:p>
          <w:p w14:paraId="683CEA33" w14:textId="70AC87AF" w:rsidR="004E5FD0" w:rsidRPr="004E5FD0" w:rsidRDefault="004E5FD0" w:rsidP="004E5FD0">
            <w:pPr>
              <w:spacing w:before="100"/>
              <w:rPr>
                <w:b/>
                <w:color w:val="000000"/>
              </w:rPr>
            </w:pPr>
            <w:r w:rsidRPr="008B7B8A">
              <w:rPr>
                <w:rFonts w:ascii="Segoe UI" w:hAnsi="Segoe UI" w:cs="Segoe UI"/>
                <w:color w:val="948A54" w:themeColor="background2" w:themeShade="80"/>
                <w:sz w:val="20"/>
                <w:szCs w:val="20"/>
                <w:lang w:eastAsia="cs-CZ"/>
              </w:rPr>
              <w:t>0,8 – nad 250 kW</w:t>
            </w:r>
          </w:p>
          <w:p w14:paraId="257FF145" w14:textId="0F3A3563" w:rsidR="004E5FD0" w:rsidRDefault="004E5FD0">
            <w:pPr>
              <w:spacing w:before="100"/>
              <w:rPr>
                <w:color w:val="000000"/>
              </w:rPr>
            </w:pPr>
          </w:p>
        </w:tc>
      </w:tr>
      <w:tr w:rsidR="005A1E0B" w14:paraId="13619AE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991D6"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C8BFF"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realizace tepleného čerpadla. Konkrétně se jedná o:</w:t>
            </w:r>
          </w:p>
          <w:p w14:paraId="00F37388" w14:textId="77777777" w:rsidR="00A77B3E" w:rsidRDefault="00A77B3E">
            <w:pPr>
              <w:spacing w:before="100"/>
              <w:rPr>
                <w:color w:val="000000"/>
              </w:rPr>
            </w:pPr>
          </w:p>
          <w:p w14:paraId="16A3DD3C" w14:textId="77777777" w:rsidR="00A77B3E" w:rsidRPr="00A60C26" w:rsidRDefault="002624D0" w:rsidP="00A60C26">
            <w:pPr>
              <w:pStyle w:val="Odstavecseseznamem"/>
              <w:numPr>
                <w:ilvl w:val="0"/>
                <w:numId w:val="16"/>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74"/>
            </w:r>
            <w:r>
              <w:sym w:font="Times New Roman" w:char="0065"/>
            </w:r>
            <w:r>
              <w:sym w:font="Times New Roman" w:char="0070"/>
            </w:r>
            <w:r>
              <w:sym w:font="Times New Roman" w:char="0065"/>
            </w:r>
            <w:r>
              <w:sym w:font="Times New Roman" w:char="006C"/>
            </w:r>
            <w:r>
              <w:sym w:font="Times New Roman" w:char="006E"/>
            </w:r>
            <w:r>
              <w:sym w:font="Times New Roman" w:char="00E9"/>
            </w:r>
            <w:r>
              <w:sym w:font="Times New Roman" w:char="0068"/>
            </w:r>
            <w:r>
              <w:sym w:font="Times New Roman" w:char="006F"/>
            </w:r>
            <w:r>
              <w:sym w:font="Times New Roman" w:char="0020"/>
            </w:r>
            <w:r>
              <w:sym w:font="Times New Roman" w:char="010D"/>
            </w:r>
            <w:r>
              <w:sym w:font="Times New Roman" w:char="0065"/>
            </w:r>
            <w:r>
              <w:sym w:font="Times New Roman" w:char="0072"/>
            </w:r>
            <w:r>
              <w:sym w:font="Times New Roman" w:char="0070"/>
            </w:r>
            <w:r>
              <w:sym w:font="Times New Roman" w:char="0061"/>
            </w:r>
            <w:r>
              <w:sym w:font="Times New Roman" w:char="0064"/>
            </w:r>
            <w:r>
              <w:sym w:font="Times New Roman" w:char="006C"/>
            </w:r>
            <w:r>
              <w:sym w:font="Times New Roman" w:char="0061"/>
            </w:r>
            <w:r>
              <w:sym w:font="Times New Roman" w:char="002C"/>
            </w:r>
            <w:r>
              <w:sym w:font="Times New Roman" w:char="0020"/>
            </w:r>
          </w:p>
          <w:p w14:paraId="276AFC73" w14:textId="77777777" w:rsidR="00A77B3E" w:rsidRPr="00A60C26" w:rsidRDefault="002624D0" w:rsidP="00A60C26">
            <w:pPr>
              <w:pStyle w:val="Odstavecseseznamem"/>
              <w:numPr>
                <w:ilvl w:val="0"/>
                <w:numId w:val="16"/>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p>
          <w:p w14:paraId="4E6388DA" w14:textId="77777777" w:rsidR="00A77B3E" w:rsidRPr="00A60C26" w:rsidRDefault="002624D0" w:rsidP="00A60C26">
            <w:pPr>
              <w:pStyle w:val="Odstavecseseznamem"/>
              <w:numPr>
                <w:ilvl w:val="0"/>
                <w:numId w:val="16"/>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62"/>
            </w:r>
            <w:r>
              <w:sym w:font="Times New Roman" w:char="006F"/>
            </w:r>
            <w:r>
              <w:sym w:font="Times New Roman" w:char="0075"/>
            </w:r>
            <w:r>
              <w:sym w:font="Times New Roman" w:char="0072"/>
            </w:r>
            <w:r>
              <w:sym w:font="Times New Roman" w:char="0061"/>
            </w:r>
            <w:r>
              <w:sym w:font="Times New Roman" w:char="0063"/>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5B85F6D0" w14:textId="77777777" w:rsidR="00A77B3E" w:rsidRPr="00A60C26" w:rsidRDefault="002624D0" w:rsidP="00A60C26">
            <w:pPr>
              <w:pStyle w:val="Odstavecseseznamem"/>
              <w:numPr>
                <w:ilvl w:val="0"/>
                <w:numId w:val="16"/>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3D5A6307" w14:textId="77777777" w:rsidR="00A77B3E" w:rsidRPr="00A60C26" w:rsidRDefault="002624D0" w:rsidP="00A60C26">
            <w:pPr>
              <w:pStyle w:val="Odstavecseseznamem"/>
              <w:numPr>
                <w:ilvl w:val="0"/>
                <w:numId w:val="16"/>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4F95D8BC" w14:textId="77777777" w:rsidR="00A77B3E" w:rsidRPr="00A60C26" w:rsidRDefault="002624D0" w:rsidP="00A60C26">
            <w:pPr>
              <w:pStyle w:val="Odstavecseseznamem"/>
              <w:numPr>
                <w:ilvl w:val="0"/>
                <w:numId w:val="16"/>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42A8924B" w14:textId="77777777" w:rsidR="00A77B3E" w:rsidRPr="00A60C26" w:rsidRDefault="002624D0" w:rsidP="00A60C26">
            <w:pPr>
              <w:pStyle w:val="Odstavecseseznamem"/>
              <w:numPr>
                <w:ilvl w:val="0"/>
                <w:numId w:val="16"/>
              </w:numPr>
              <w:spacing w:before="100"/>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61"/>
            </w:r>
            <w:r>
              <w:sym w:font="Times New Roman" w:char="0020"/>
            </w:r>
            <w:r>
              <w:sym w:font="Times New Roman" w:char="006F"/>
            </w:r>
            <w:r>
              <w:sym w:font="Times New Roman" w:char="0074"/>
            </w:r>
            <w:r>
              <w:sym w:font="Times New Roman" w:char="006F"/>
            </w:r>
            <w:r>
              <w:sym w:font="Times New Roman" w:char="0070"/>
            </w:r>
            <w:r>
              <w:sym w:font="Times New Roman" w:char="006E"/>
            </w:r>
            <w:r>
              <w:sym w:font="Times New Roman" w:char="00E9"/>
            </w:r>
            <w:r>
              <w:sym w:font="Times New Roman" w:char="0020"/>
            </w:r>
            <w:r>
              <w:sym w:font="Times New Roman" w:char="0073"/>
            </w:r>
            <w:r>
              <w:sym w:font="Times New Roman" w:char="006F"/>
            </w:r>
            <w:r>
              <w:sym w:font="Times New Roman" w:char="0075"/>
            </w:r>
            <w:r>
              <w:sym w:font="Times New Roman" w:char="0073"/>
            </w:r>
            <w:r>
              <w:sym w:font="Times New Roman" w:char="0074"/>
            </w:r>
            <w:r>
              <w:sym w:font="Times New Roman" w:char="0061"/>
            </w:r>
            <w:r>
              <w:sym w:font="Times New Roman" w:char="0076"/>
            </w:r>
            <w:r>
              <w:sym w:font="Times New Roman" w:char="0079"/>
            </w:r>
            <w:r>
              <w:sym w:font="Times New Roman" w:char="002C"/>
            </w:r>
          </w:p>
          <w:p w14:paraId="58011399" w14:textId="77777777" w:rsidR="00A77B3E" w:rsidRPr="00A60C26" w:rsidRDefault="002624D0" w:rsidP="00A60C26">
            <w:pPr>
              <w:pStyle w:val="Odstavecseseznamem"/>
              <w:numPr>
                <w:ilvl w:val="0"/>
                <w:numId w:val="16"/>
              </w:numPr>
              <w:spacing w:before="100"/>
              <w:rPr>
                <w:color w:val="000000"/>
              </w:rPr>
            </w:pPr>
            <w:r>
              <w:sym w:font="Times New Roman" w:char="004D"/>
            </w:r>
            <w:r>
              <w:sym w:font="Times New Roman" w:char="011B"/>
            </w:r>
            <w:r>
              <w:sym w:font="Times New Roman" w:char="0159"/>
            </w:r>
            <w:r>
              <w:sym w:font="Times New Roman" w:char="0065"/>
            </w:r>
            <w:r>
              <w:sym w:font="Times New Roman" w:char="006E"/>
            </w:r>
            <w:r>
              <w:sym w:font="Times New Roman" w:char="00ED"/>
            </w:r>
            <w:r>
              <w:sym w:font="Times New Roman" w:char="0020"/>
            </w:r>
            <w:r>
              <w:sym w:font="Times New Roman" w:char="0061"/>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063"/>
            </w:r>
            <w:r>
              <w:sym w:font="Times New Roman" w:char="0065"/>
            </w:r>
            <w:r>
              <w:sym w:font="Times New Roman" w:char="002C"/>
            </w:r>
          </w:p>
          <w:p w14:paraId="3C59B1F1" w14:textId="77777777" w:rsidR="00A77B3E" w:rsidRPr="00A60C26" w:rsidRDefault="002624D0" w:rsidP="00A60C26">
            <w:pPr>
              <w:pStyle w:val="Odstavecseseznamem"/>
              <w:numPr>
                <w:ilvl w:val="0"/>
                <w:numId w:val="16"/>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p>
          <w:p w14:paraId="580C50D4" w14:textId="77777777" w:rsidR="00A77B3E" w:rsidRDefault="00A77B3E">
            <w:pPr>
              <w:spacing w:before="100"/>
              <w:rPr>
                <w:color w:val="000000"/>
              </w:rPr>
            </w:pPr>
          </w:p>
          <w:p w14:paraId="6B85AC88"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0238BD3E" w14:textId="77777777" w:rsidR="00A77B3E" w:rsidRDefault="00A77B3E">
            <w:pPr>
              <w:spacing w:before="100"/>
              <w:rPr>
                <w:color w:val="000000"/>
              </w:rPr>
            </w:pPr>
          </w:p>
          <w:p w14:paraId="55C0B349"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5CAAE777" w14:textId="77777777" w:rsidR="00A77B3E" w:rsidRDefault="00A77B3E">
            <w:pPr>
              <w:spacing w:before="100"/>
              <w:rPr>
                <w:color w:val="000000"/>
              </w:rPr>
            </w:pPr>
          </w:p>
          <w:p w14:paraId="237E98F3"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4ABE5827" w14:textId="77777777" w:rsidR="00A77B3E" w:rsidRDefault="00A77B3E">
            <w:pPr>
              <w:spacing w:before="100"/>
              <w:rPr>
                <w:color w:val="000000"/>
              </w:rPr>
            </w:pPr>
          </w:p>
          <w:p w14:paraId="03489AA7"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30F3E9F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0B6DD"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3FB13" w14:textId="77777777" w:rsidR="00A77B3E" w:rsidRDefault="002624D0">
            <w:pPr>
              <w:spacing w:before="100"/>
              <w:rPr>
                <w:color w:val="000000"/>
              </w:rPr>
            </w:pPr>
            <w:r>
              <w:rPr>
                <w:color w:val="000000"/>
              </w:rPr>
              <w:t>Ne</w:t>
            </w:r>
          </w:p>
        </w:tc>
      </w:tr>
      <w:tr w:rsidR="005A1E0B" w14:paraId="1717166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43979"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D9106"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35B18A9E" w14:textId="77777777" w:rsidR="00A77B3E" w:rsidRDefault="00A77B3E">
            <w:pPr>
              <w:spacing w:before="100"/>
              <w:rPr>
                <w:color w:val="000000"/>
              </w:rPr>
            </w:pPr>
          </w:p>
          <w:p w14:paraId="771F9767"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1200399D" w14:textId="77777777" w:rsidR="00A77B3E" w:rsidRDefault="00A77B3E">
            <w:pPr>
              <w:spacing w:before="100"/>
              <w:rPr>
                <w:color w:val="000000"/>
              </w:rPr>
            </w:pPr>
          </w:p>
          <w:p w14:paraId="2DAF04CB" w14:textId="77777777" w:rsidR="00A77B3E" w:rsidRDefault="002624D0">
            <w:pPr>
              <w:spacing w:before="100"/>
              <w:rPr>
                <w:color w:val="000000"/>
              </w:rPr>
            </w:pPr>
            <w:r>
              <w:rPr>
                <w:color w:val="000000"/>
              </w:rPr>
              <w:t>Základní úrovní je index cen stavebních děl pro budovy, jako průměr hodnot za rok i2020 = 103,3</w:t>
            </w:r>
          </w:p>
          <w:p w14:paraId="2E57A189" w14:textId="77777777" w:rsidR="00A77B3E" w:rsidRDefault="00A77B3E">
            <w:pPr>
              <w:spacing w:before="100"/>
              <w:rPr>
                <w:color w:val="000000"/>
              </w:rPr>
            </w:pPr>
          </w:p>
          <w:p w14:paraId="72DCCAAD"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1B583ABF" w14:textId="77777777" w:rsidR="00A77B3E" w:rsidRDefault="00A77B3E">
            <w:pPr>
              <w:spacing w:before="100"/>
              <w:rPr>
                <w:color w:val="000000"/>
              </w:rPr>
            </w:pPr>
          </w:p>
          <w:p w14:paraId="22D27A72"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7FB01EB5" w14:textId="77777777" w:rsidR="00A77B3E" w:rsidRDefault="00A77B3E">
            <w:pPr>
              <w:spacing w:before="100"/>
              <w:rPr>
                <w:color w:val="000000"/>
              </w:rPr>
            </w:pPr>
          </w:p>
          <w:p w14:paraId="229707E8"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09297C0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2BC43" w14:textId="77777777" w:rsidR="00A77B3E" w:rsidRDefault="002624D0">
            <w:pPr>
              <w:spacing w:before="100"/>
              <w:rPr>
                <w:color w:val="000000"/>
              </w:rPr>
            </w:pPr>
            <w:r>
              <w:rPr>
                <w:color w:val="000000"/>
              </w:rPr>
              <w:t>10. Ověření dosažení realizovaných jednotek</w:t>
            </w:r>
          </w:p>
          <w:p w14:paraId="28BD508D" w14:textId="77777777" w:rsidR="00A77B3E" w:rsidRDefault="002624D0">
            <w:pPr>
              <w:spacing w:before="100"/>
              <w:rPr>
                <w:color w:val="000000"/>
              </w:rPr>
            </w:pPr>
            <w:r>
              <w:rPr>
                <w:color w:val="000000"/>
              </w:rPr>
              <w:t>— uveďte, jaký dokument (dokumenty) či systém se použijí k ověření dosažení realizované jednotky</w:t>
            </w:r>
          </w:p>
          <w:p w14:paraId="01C7EE98" w14:textId="77777777" w:rsidR="00A77B3E" w:rsidRDefault="002624D0">
            <w:pPr>
              <w:spacing w:before="100"/>
              <w:rPr>
                <w:color w:val="000000"/>
              </w:rPr>
            </w:pPr>
            <w:r>
              <w:rPr>
                <w:color w:val="000000"/>
              </w:rPr>
              <w:t>— popište, co bude během řídicích kontrol kontrolováno, a kým</w:t>
            </w:r>
          </w:p>
          <w:p w14:paraId="6E18E7A0"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ADDFC" w14:textId="77777777" w:rsidR="00A77B3E" w:rsidRDefault="002624D0">
            <w:pPr>
              <w:spacing w:before="100"/>
              <w:rPr>
                <w:color w:val="000000"/>
              </w:rPr>
            </w:pPr>
            <w:r>
              <w:rPr>
                <w:color w:val="000000"/>
              </w:rPr>
              <w:t>Administrativní kontrola dle předložených dokumentů (100 % projektů) a technická dohlídka v místě realizace projektu (min. 30 % zrealizovaných projektů).</w:t>
            </w:r>
          </w:p>
          <w:p w14:paraId="20A2FCDE" w14:textId="77777777" w:rsidR="00A77B3E" w:rsidRDefault="00A77B3E">
            <w:pPr>
              <w:spacing w:before="100"/>
              <w:rPr>
                <w:color w:val="000000"/>
              </w:rPr>
            </w:pPr>
          </w:p>
          <w:p w14:paraId="27CB8ED7" w14:textId="77777777" w:rsidR="00A77B3E" w:rsidRDefault="002624D0">
            <w:pPr>
              <w:spacing w:before="100"/>
              <w:rPr>
                <w:color w:val="000000"/>
              </w:rPr>
            </w:pPr>
            <w:r>
              <w:rPr>
                <w:color w:val="000000"/>
              </w:rPr>
              <w:t>Jedná se zejména o následující dokumenty:</w:t>
            </w:r>
          </w:p>
          <w:p w14:paraId="47339ECE"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2260105E" w14:textId="77777777" w:rsidR="00A77B3E" w:rsidRDefault="002624D0">
            <w:pPr>
              <w:spacing w:before="100"/>
              <w:rPr>
                <w:color w:val="000000"/>
              </w:rPr>
            </w:pPr>
            <w:r>
              <w:rPr>
                <w:color w:val="000000"/>
              </w:rPr>
              <w:t>-</w:t>
            </w:r>
            <w:r>
              <w:rPr>
                <w:color w:val="000000"/>
              </w:rPr>
              <w:tab/>
              <w:t>Energetický posudek,</w:t>
            </w:r>
          </w:p>
          <w:p w14:paraId="5A609D38" w14:textId="77777777" w:rsidR="00A77B3E" w:rsidRDefault="002624D0">
            <w:pPr>
              <w:spacing w:before="100"/>
              <w:rPr>
                <w:color w:val="000000"/>
              </w:rPr>
            </w:pPr>
            <w:r>
              <w:rPr>
                <w:color w:val="000000"/>
              </w:rPr>
              <w:t>-</w:t>
            </w:r>
            <w:r>
              <w:rPr>
                <w:color w:val="000000"/>
              </w:rPr>
              <w:tab/>
              <w:t>Průkaz energetické náročnosti budovy,</w:t>
            </w:r>
          </w:p>
          <w:p w14:paraId="477C5A97" w14:textId="77777777" w:rsidR="00A77B3E" w:rsidRDefault="002624D0">
            <w:pPr>
              <w:spacing w:before="100"/>
              <w:rPr>
                <w:color w:val="000000"/>
              </w:rPr>
            </w:pPr>
            <w:r>
              <w:rPr>
                <w:color w:val="000000"/>
              </w:rPr>
              <w:t>-</w:t>
            </w:r>
            <w:r>
              <w:rPr>
                <w:color w:val="000000"/>
              </w:rPr>
              <w:tab/>
              <w:t>Hodnocené a sledované indikátory projektu.</w:t>
            </w:r>
          </w:p>
          <w:p w14:paraId="08AC2641" w14:textId="77777777" w:rsidR="00A77B3E" w:rsidRDefault="00A77B3E">
            <w:pPr>
              <w:spacing w:before="100"/>
              <w:rPr>
                <w:color w:val="000000"/>
              </w:rPr>
            </w:pPr>
          </w:p>
          <w:p w14:paraId="4F444575" w14:textId="77777777" w:rsidR="00A77B3E" w:rsidRDefault="002624D0">
            <w:pPr>
              <w:spacing w:before="100"/>
              <w:rPr>
                <w:color w:val="000000"/>
              </w:rPr>
            </w:pPr>
            <w:r>
              <w:rPr>
                <w:color w:val="000000"/>
              </w:rPr>
              <w:t>Kontrolu provádí Projektový manažer a ověřuje Vedoucí projektového manažera. Data a veškeré dokumenty budou uloženy v informačním systému MS2021+ (Monitorovací systém pro programové období 2021–2027).</w:t>
            </w:r>
          </w:p>
        </w:tc>
      </w:tr>
      <w:tr w:rsidR="005A1E0B" w14:paraId="5596AE9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839A4"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81048" w14:textId="28332807" w:rsidR="00A77B3E" w:rsidRDefault="002624D0">
            <w:pPr>
              <w:spacing w:before="100"/>
              <w:rPr>
                <w:color w:val="000000"/>
              </w:rPr>
            </w:pPr>
            <w:r>
              <w:rPr>
                <w:color w:val="000000"/>
              </w:rPr>
              <w:t>Riziko změny cen stavebních prací v průběhu programového období (toto bude eliminováno případnou aktualizací jednotkového nákladu pomocí koeficientu k2).</w:t>
            </w:r>
          </w:p>
          <w:p w14:paraId="163593D8" w14:textId="77777777" w:rsidR="00A77B3E" w:rsidRDefault="00A77B3E">
            <w:pPr>
              <w:spacing w:before="100"/>
              <w:rPr>
                <w:color w:val="000000"/>
              </w:rPr>
            </w:pPr>
          </w:p>
          <w:p w14:paraId="20757859" w14:textId="77777777" w:rsidR="00A77B3E" w:rsidRDefault="002624D0">
            <w:pPr>
              <w:spacing w:before="100"/>
              <w:rPr>
                <w:color w:val="000000"/>
              </w:rPr>
            </w:pPr>
            <w:r>
              <w:rPr>
                <w:color w:val="000000"/>
              </w:rPr>
              <w:t>Míra rizika střední.</w:t>
            </w:r>
          </w:p>
        </w:tc>
      </w:tr>
      <w:tr w:rsidR="005A1E0B" w14:paraId="761EAF50"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0B5DDC2"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C0926B5" w14:textId="77777777" w:rsidR="00A77B3E" w:rsidRDefault="00A77B3E">
            <w:pPr>
              <w:spacing w:before="100"/>
              <w:rPr>
                <w:color w:val="000000"/>
              </w:rPr>
            </w:pPr>
          </w:p>
        </w:tc>
      </w:tr>
      <w:tr w:rsidR="005A1E0B" w14:paraId="266E1F9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88DCC"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476CC" w14:textId="4D935DBF" w:rsidR="00A77B3E" w:rsidRDefault="002624D0">
            <w:pPr>
              <w:spacing w:before="100"/>
              <w:rPr>
                <w:color w:val="000000"/>
              </w:rPr>
            </w:pPr>
            <w:r>
              <w:rPr>
                <w:color w:val="000000"/>
              </w:rPr>
              <w:t xml:space="preserve">Tepelný výkon zdroje - b) Instalace tepelného čerpadla země-voda </w:t>
            </w:r>
            <w:r w:rsidR="0076323B">
              <w:rPr>
                <w:color w:val="000000"/>
              </w:rPr>
              <w:t xml:space="preserve">nebo </w:t>
            </w:r>
            <w:r>
              <w:rPr>
                <w:color w:val="000000"/>
              </w:rPr>
              <w:t>voda/voda</w:t>
            </w:r>
          </w:p>
        </w:tc>
      </w:tr>
      <w:tr w:rsidR="005A1E0B" w14:paraId="4FF682C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FAA04"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A4F70" w14:textId="77777777" w:rsidR="00A77B3E" w:rsidRDefault="002624D0">
            <w:pPr>
              <w:spacing w:before="100"/>
              <w:rPr>
                <w:color w:val="000000"/>
              </w:rPr>
            </w:pPr>
            <w:r>
              <w:rPr>
                <w:color w:val="000000"/>
              </w:rPr>
              <w:t>kWt</w:t>
            </w:r>
          </w:p>
        </w:tc>
      </w:tr>
      <w:tr w:rsidR="005A1E0B" w14:paraId="6167039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41FAD"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014B4" w14:textId="77777777" w:rsidR="00A77B3E" w:rsidRDefault="002624D0">
            <w:pPr>
              <w:spacing w:before="100"/>
              <w:rPr>
                <w:color w:val="000000"/>
              </w:rPr>
            </w:pPr>
            <w:r>
              <w:rPr>
                <w:color w:val="000000"/>
              </w:rPr>
              <w:t>Jednotkové náklady</w:t>
            </w:r>
          </w:p>
        </w:tc>
      </w:tr>
      <w:tr w:rsidR="005A1E0B" w14:paraId="50DDB2A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1E5FD"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2538D" w14:textId="77777777" w:rsidR="00A77B3E" w:rsidRDefault="002624D0">
            <w:pPr>
              <w:spacing w:before="100"/>
              <w:rPr>
                <w:color w:val="000000"/>
              </w:rPr>
            </w:pPr>
            <w:r>
              <w:rPr>
                <w:color w:val="000000"/>
              </w:rPr>
              <w:t>2251,06</w:t>
            </w:r>
          </w:p>
          <w:p w14:paraId="23478A70" w14:textId="77777777" w:rsidR="004E5FD0" w:rsidRPr="004E5FD0" w:rsidRDefault="004E5FD0">
            <w:pPr>
              <w:spacing w:before="100"/>
              <w:rPr>
                <w:b/>
                <w:color w:val="000000"/>
              </w:rPr>
            </w:pPr>
            <w:r w:rsidRPr="004E5FD0">
              <w:rPr>
                <w:b/>
                <w:color w:val="000000"/>
              </w:rPr>
              <w:t>Koeficient k1</w:t>
            </w:r>
          </w:p>
          <w:p w14:paraId="0A96A67C"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Součet jmenovitých výkonů měněných nebo nově instalovaných zdrojů:</w:t>
            </w:r>
          </w:p>
          <w:p w14:paraId="507D9493"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1,2 – do 50 kW</w:t>
            </w:r>
          </w:p>
          <w:p w14:paraId="7CB9A7B6"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1,1 – nad 50 kW do 100 kW</w:t>
            </w:r>
          </w:p>
          <w:p w14:paraId="7963E8ED"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0,9 – nad 100 kW do 250 kW</w:t>
            </w:r>
          </w:p>
          <w:p w14:paraId="0BE0F9D9" w14:textId="08EBB706" w:rsidR="004E5FD0" w:rsidRDefault="004E5FD0" w:rsidP="004E5FD0">
            <w:pPr>
              <w:spacing w:before="100"/>
              <w:rPr>
                <w:color w:val="000000"/>
              </w:rPr>
            </w:pPr>
            <w:r w:rsidRPr="008B7B8A">
              <w:rPr>
                <w:rFonts w:ascii="Segoe UI" w:hAnsi="Segoe UI" w:cs="Segoe UI"/>
                <w:color w:val="948A54" w:themeColor="background2" w:themeShade="80"/>
                <w:sz w:val="20"/>
                <w:szCs w:val="20"/>
                <w:lang w:eastAsia="cs-CZ"/>
              </w:rPr>
              <w:t>0,8 – nad 250 kW</w:t>
            </w:r>
          </w:p>
        </w:tc>
      </w:tr>
      <w:tr w:rsidR="005A1E0B" w14:paraId="56C18C5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A9830"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D5123"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stavební práce, dodávky a služby spojené s realizací opatření – realizace tepleného čerpadla. Konkrétně se jedná o:</w:t>
            </w:r>
          </w:p>
          <w:p w14:paraId="102E948B" w14:textId="77777777" w:rsidR="00A77B3E" w:rsidRDefault="00A77B3E">
            <w:pPr>
              <w:spacing w:before="100"/>
              <w:rPr>
                <w:color w:val="000000"/>
              </w:rPr>
            </w:pPr>
          </w:p>
          <w:p w14:paraId="66055077" w14:textId="77777777" w:rsidR="00A77B3E" w:rsidRPr="00A60C26" w:rsidRDefault="002624D0" w:rsidP="00A60C26">
            <w:pPr>
              <w:pStyle w:val="Odstavecseseznamem"/>
              <w:numPr>
                <w:ilvl w:val="0"/>
                <w:numId w:val="17"/>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74"/>
            </w:r>
            <w:r>
              <w:sym w:font="Times New Roman" w:char="0065"/>
            </w:r>
            <w:r>
              <w:sym w:font="Times New Roman" w:char="0070"/>
            </w:r>
            <w:r>
              <w:sym w:font="Times New Roman" w:char="0065"/>
            </w:r>
            <w:r>
              <w:sym w:font="Times New Roman" w:char="006C"/>
            </w:r>
            <w:r>
              <w:sym w:font="Times New Roman" w:char="006E"/>
            </w:r>
            <w:r>
              <w:sym w:font="Times New Roman" w:char="00E9"/>
            </w:r>
            <w:r>
              <w:sym w:font="Times New Roman" w:char="0068"/>
            </w:r>
            <w:r>
              <w:sym w:font="Times New Roman" w:char="006F"/>
            </w:r>
            <w:r>
              <w:sym w:font="Times New Roman" w:char="0020"/>
            </w:r>
            <w:r>
              <w:sym w:font="Times New Roman" w:char="010D"/>
            </w:r>
            <w:r>
              <w:sym w:font="Times New Roman" w:char="0065"/>
            </w:r>
            <w:r>
              <w:sym w:font="Times New Roman" w:char="0070"/>
            </w:r>
            <w:r>
              <w:sym w:font="Times New Roman" w:char="0061"/>
            </w:r>
            <w:r>
              <w:sym w:font="Times New Roman" w:char="0064"/>
            </w:r>
            <w:r>
              <w:sym w:font="Times New Roman" w:char="006C"/>
            </w:r>
            <w:r>
              <w:sym w:font="Times New Roman" w:char="0061"/>
            </w:r>
            <w:r>
              <w:sym w:font="Times New Roman" w:char="002C"/>
            </w:r>
            <w:r>
              <w:sym w:font="Times New Roman" w:char="0020"/>
            </w:r>
          </w:p>
          <w:p w14:paraId="74ECD95E" w14:textId="77777777" w:rsidR="00A77B3E" w:rsidRPr="00A60C26" w:rsidRDefault="002624D0" w:rsidP="00A60C26">
            <w:pPr>
              <w:pStyle w:val="Odstavecseseznamem"/>
              <w:numPr>
                <w:ilvl w:val="0"/>
                <w:numId w:val="17"/>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p>
          <w:p w14:paraId="3D5BD9D1" w14:textId="77777777" w:rsidR="00A77B3E" w:rsidRPr="00A60C26" w:rsidRDefault="002624D0" w:rsidP="00A60C26">
            <w:pPr>
              <w:pStyle w:val="Odstavecseseznamem"/>
              <w:numPr>
                <w:ilvl w:val="0"/>
                <w:numId w:val="17"/>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62"/>
            </w:r>
            <w:r>
              <w:sym w:font="Times New Roman" w:char="006F"/>
            </w:r>
            <w:r>
              <w:sym w:font="Times New Roman" w:char="0075"/>
            </w:r>
            <w:r>
              <w:sym w:font="Times New Roman" w:char="0072"/>
            </w:r>
            <w:r>
              <w:sym w:font="Times New Roman" w:char="0061"/>
            </w:r>
            <w:r>
              <w:sym w:font="Times New Roman" w:char="0063"/>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r>
              <w:sym w:font="Times New Roman" w:char="0020"/>
            </w:r>
          </w:p>
          <w:p w14:paraId="07C00BB5" w14:textId="77777777" w:rsidR="00A77B3E" w:rsidRPr="00A60C26" w:rsidRDefault="002624D0" w:rsidP="00A60C26">
            <w:pPr>
              <w:pStyle w:val="Odstavecseseznamem"/>
              <w:numPr>
                <w:ilvl w:val="0"/>
                <w:numId w:val="17"/>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6D8DDDFE" w14:textId="77777777" w:rsidR="00A77B3E" w:rsidRPr="00A60C26" w:rsidRDefault="002624D0" w:rsidP="00A60C26">
            <w:pPr>
              <w:pStyle w:val="Odstavecseseznamem"/>
              <w:numPr>
                <w:ilvl w:val="0"/>
                <w:numId w:val="17"/>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768A3ECC" w14:textId="77777777" w:rsidR="00A77B3E" w:rsidRPr="00A60C26" w:rsidRDefault="002624D0" w:rsidP="00A60C26">
            <w:pPr>
              <w:pStyle w:val="Odstavecseseznamem"/>
              <w:numPr>
                <w:ilvl w:val="0"/>
                <w:numId w:val="17"/>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30981D1C" w14:textId="77777777" w:rsidR="00A77B3E" w:rsidRPr="00A60C26" w:rsidRDefault="002624D0" w:rsidP="00A60C26">
            <w:pPr>
              <w:pStyle w:val="Odstavecseseznamem"/>
              <w:numPr>
                <w:ilvl w:val="0"/>
                <w:numId w:val="17"/>
              </w:numPr>
              <w:spacing w:before="100"/>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61"/>
            </w:r>
            <w:r>
              <w:sym w:font="Times New Roman" w:char="0020"/>
            </w:r>
            <w:r>
              <w:sym w:font="Times New Roman" w:char="006F"/>
            </w:r>
            <w:r>
              <w:sym w:font="Times New Roman" w:char="0074"/>
            </w:r>
            <w:r>
              <w:sym w:font="Times New Roman" w:char="006F"/>
            </w:r>
            <w:r>
              <w:sym w:font="Times New Roman" w:char="0070"/>
            </w:r>
            <w:r>
              <w:sym w:font="Times New Roman" w:char="006E"/>
            </w:r>
            <w:r>
              <w:sym w:font="Times New Roman" w:char="00E9"/>
            </w:r>
            <w:r>
              <w:sym w:font="Times New Roman" w:char="0020"/>
            </w:r>
            <w:r>
              <w:sym w:font="Times New Roman" w:char="0073"/>
            </w:r>
            <w:r>
              <w:sym w:font="Times New Roman" w:char="006F"/>
            </w:r>
            <w:r>
              <w:sym w:font="Times New Roman" w:char="0075"/>
            </w:r>
            <w:r>
              <w:sym w:font="Times New Roman" w:char="0073"/>
            </w:r>
            <w:r>
              <w:sym w:font="Times New Roman" w:char="0074"/>
            </w:r>
            <w:r>
              <w:sym w:font="Times New Roman" w:char="0061"/>
            </w:r>
            <w:r>
              <w:sym w:font="Times New Roman" w:char="0076"/>
            </w:r>
            <w:r>
              <w:sym w:font="Times New Roman" w:char="0079"/>
            </w:r>
            <w:r>
              <w:sym w:font="Times New Roman" w:char="002C"/>
            </w:r>
          </w:p>
          <w:p w14:paraId="56A17E88" w14:textId="77777777" w:rsidR="00A77B3E" w:rsidRPr="00A60C26" w:rsidRDefault="002624D0" w:rsidP="00A60C26">
            <w:pPr>
              <w:pStyle w:val="Odstavecseseznamem"/>
              <w:numPr>
                <w:ilvl w:val="0"/>
                <w:numId w:val="17"/>
              </w:numPr>
              <w:spacing w:before="100"/>
              <w:rPr>
                <w:color w:val="000000"/>
              </w:rPr>
            </w:pPr>
            <w:r>
              <w:sym w:font="Times New Roman" w:char="004D"/>
            </w:r>
            <w:r>
              <w:sym w:font="Times New Roman" w:char="011B"/>
            </w:r>
            <w:r>
              <w:sym w:font="Times New Roman" w:char="0159"/>
            </w:r>
            <w:r>
              <w:sym w:font="Times New Roman" w:char="0065"/>
            </w:r>
            <w:r>
              <w:sym w:font="Times New Roman" w:char="006E"/>
            </w:r>
            <w:r>
              <w:sym w:font="Times New Roman" w:char="00ED"/>
            </w:r>
            <w:r>
              <w:sym w:font="Times New Roman" w:char="0020"/>
            </w:r>
            <w:r>
              <w:sym w:font="Times New Roman" w:char="0061"/>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063"/>
            </w:r>
            <w:r>
              <w:sym w:font="Times New Roman" w:char="0065"/>
            </w:r>
            <w:r>
              <w:sym w:font="Times New Roman" w:char="002C"/>
            </w:r>
          </w:p>
          <w:p w14:paraId="0C800C90" w14:textId="77777777" w:rsidR="00A77B3E" w:rsidRPr="00A60C26" w:rsidRDefault="002624D0" w:rsidP="00A60C26">
            <w:pPr>
              <w:pStyle w:val="Odstavecseseznamem"/>
              <w:numPr>
                <w:ilvl w:val="0"/>
                <w:numId w:val="17"/>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p>
          <w:p w14:paraId="276EAC08" w14:textId="77777777" w:rsidR="00A77B3E" w:rsidRDefault="00A77B3E">
            <w:pPr>
              <w:spacing w:before="100"/>
              <w:rPr>
                <w:color w:val="000000"/>
              </w:rPr>
            </w:pPr>
          </w:p>
          <w:p w14:paraId="5BCA7FD4"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0296C874" w14:textId="77777777" w:rsidR="00A77B3E" w:rsidRDefault="00A77B3E">
            <w:pPr>
              <w:spacing w:before="100"/>
              <w:rPr>
                <w:color w:val="000000"/>
              </w:rPr>
            </w:pPr>
          </w:p>
          <w:p w14:paraId="6D94B4D9"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7CEAD733" w14:textId="77777777" w:rsidR="00A77B3E" w:rsidRDefault="00A77B3E">
            <w:pPr>
              <w:spacing w:before="100"/>
              <w:rPr>
                <w:color w:val="000000"/>
              </w:rPr>
            </w:pPr>
          </w:p>
          <w:p w14:paraId="584EC5B9"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61043055" w14:textId="77777777" w:rsidR="00A77B3E" w:rsidRDefault="00A77B3E">
            <w:pPr>
              <w:spacing w:before="100"/>
              <w:rPr>
                <w:color w:val="000000"/>
              </w:rPr>
            </w:pPr>
          </w:p>
          <w:p w14:paraId="78BF1CD2"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149B6AA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2B129"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368E1" w14:textId="77777777" w:rsidR="00A77B3E" w:rsidRDefault="002624D0">
            <w:pPr>
              <w:spacing w:before="100"/>
              <w:rPr>
                <w:color w:val="000000"/>
              </w:rPr>
            </w:pPr>
            <w:r>
              <w:rPr>
                <w:color w:val="000000"/>
              </w:rPr>
              <w:t>Ne</w:t>
            </w:r>
          </w:p>
        </w:tc>
      </w:tr>
      <w:tr w:rsidR="005A1E0B" w14:paraId="56B1D14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7B6F4"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127526"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502509B9" w14:textId="77777777" w:rsidR="00A77B3E" w:rsidRDefault="00A77B3E">
            <w:pPr>
              <w:spacing w:before="100"/>
              <w:rPr>
                <w:color w:val="000000"/>
              </w:rPr>
            </w:pPr>
          </w:p>
          <w:p w14:paraId="37F2CCA8"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78A229B0" w14:textId="77777777" w:rsidR="00A77B3E" w:rsidRDefault="00A77B3E">
            <w:pPr>
              <w:spacing w:before="100"/>
              <w:rPr>
                <w:color w:val="000000"/>
              </w:rPr>
            </w:pPr>
          </w:p>
          <w:p w14:paraId="00262AEB" w14:textId="77777777" w:rsidR="00A77B3E" w:rsidRDefault="002624D0">
            <w:pPr>
              <w:spacing w:before="100"/>
              <w:rPr>
                <w:color w:val="000000"/>
              </w:rPr>
            </w:pPr>
            <w:r>
              <w:rPr>
                <w:color w:val="000000"/>
              </w:rPr>
              <w:t>Základní úrovní je index cen stavebních děl pro budovy, jako průměr hodnot za rok i2020 = 103,3</w:t>
            </w:r>
          </w:p>
          <w:p w14:paraId="53493517" w14:textId="77777777" w:rsidR="00A77B3E" w:rsidRDefault="00A77B3E">
            <w:pPr>
              <w:spacing w:before="100"/>
              <w:rPr>
                <w:color w:val="000000"/>
              </w:rPr>
            </w:pPr>
          </w:p>
          <w:p w14:paraId="3A868448"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558D869C" w14:textId="77777777" w:rsidR="00A77B3E" w:rsidRDefault="00A77B3E">
            <w:pPr>
              <w:spacing w:before="100"/>
              <w:rPr>
                <w:color w:val="000000"/>
              </w:rPr>
            </w:pPr>
          </w:p>
          <w:p w14:paraId="31720150"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7DA93074" w14:textId="77777777" w:rsidR="00A77B3E" w:rsidRDefault="00A77B3E">
            <w:pPr>
              <w:spacing w:before="100"/>
              <w:rPr>
                <w:color w:val="000000"/>
              </w:rPr>
            </w:pPr>
          </w:p>
          <w:p w14:paraId="5EB4BC8A"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7DB5CE3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64DC8" w14:textId="77777777" w:rsidR="00A77B3E" w:rsidRDefault="002624D0">
            <w:pPr>
              <w:spacing w:before="100"/>
              <w:rPr>
                <w:color w:val="000000"/>
              </w:rPr>
            </w:pPr>
            <w:r>
              <w:rPr>
                <w:color w:val="000000"/>
              </w:rPr>
              <w:t>10. Ověření dosažení realizovaných jednotek</w:t>
            </w:r>
          </w:p>
          <w:p w14:paraId="32D2EC51" w14:textId="77777777" w:rsidR="00A77B3E" w:rsidRDefault="002624D0">
            <w:pPr>
              <w:spacing w:before="100"/>
              <w:rPr>
                <w:color w:val="000000"/>
              </w:rPr>
            </w:pPr>
            <w:r>
              <w:rPr>
                <w:color w:val="000000"/>
              </w:rPr>
              <w:t>— uveďte, jaký dokument (dokumenty) či systém se použijí k ověření dosažení realizované jednotky</w:t>
            </w:r>
          </w:p>
          <w:p w14:paraId="60C0A03D" w14:textId="77777777" w:rsidR="00A77B3E" w:rsidRDefault="002624D0">
            <w:pPr>
              <w:spacing w:before="100"/>
              <w:rPr>
                <w:color w:val="000000"/>
              </w:rPr>
            </w:pPr>
            <w:r>
              <w:rPr>
                <w:color w:val="000000"/>
              </w:rPr>
              <w:t>— popište, co bude během řídicích kontrol kontrolováno, a kým</w:t>
            </w:r>
          </w:p>
          <w:p w14:paraId="58D02292"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B0FC8" w14:textId="77777777" w:rsidR="00A77B3E" w:rsidRDefault="002624D0">
            <w:pPr>
              <w:spacing w:before="100"/>
              <w:rPr>
                <w:color w:val="000000"/>
              </w:rPr>
            </w:pPr>
            <w:r>
              <w:rPr>
                <w:color w:val="000000"/>
              </w:rPr>
              <w:t>Administrativní kontrola dle předložených dokumentů (100 % projektů) a technická dohlídka v místě realizace projektu (min. 30 % zrealizovaných projektů).</w:t>
            </w:r>
          </w:p>
          <w:p w14:paraId="60295634" w14:textId="77777777" w:rsidR="00A77B3E" w:rsidRDefault="00A77B3E">
            <w:pPr>
              <w:spacing w:before="100"/>
              <w:rPr>
                <w:color w:val="000000"/>
              </w:rPr>
            </w:pPr>
          </w:p>
          <w:p w14:paraId="2CDCEDF8" w14:textId="77777777" w:rsidR="00A77B3E" w:rsidRDefault="002624D0">
            <w:pPr>
              <w:spacing w:before="100"/>
              <w:rPr>
                <w:color w:val="000000"/>
              </w:rPr>
            </w:pPr>
            <w:r>
              <w:rPr>
                <w:color w:val="000000"/>
              </w:rPr>
              <w:t>Jedná se zejména o následující dokumenty:</w:t>
            </w:r>
          </w:p>
          <w:p w14:paraId="32A21E35"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106DAC4D" w14:textId="77777777" w:rsidR="00A77B3E" w:rsidRDefault="002624D0">
            <w:pPr>
              <w:spacing w:before="100"/>
              <w:rPr>
                <w:color w:val="000000"/>
              </w:rPr>
            </w:pPr>
            <w:r>
              <w:rPr>
                <w:color w:val="000000"/>
              </w:rPr>
              <w:t>-</w:t>
            </w:r>
            <w:r>
              <w:rPr>
                <w:color w:val="000000"/>
              </w:rPr>
              <w:tab/>
              <w:t>Energetický posudek,</w:t>
            </w:r>
          </w:p>
          <w:p w14:paraId="5A77BFAB" w14:textId="77777777" w:rsidR="00A77B3E" w:rsidRDefault="002624D0">
            <w:pPr>
              <w:spacing w:before="100"/>
              <w:rPr>
                <w:color w:val="000000"/>
              </w:rPr>
            </w:pPr>
            <w:r>
              <w:rPr>
                <w:color w:val="000000"/>
              </w:rPr>
              <w:t>-</w:t>
            </w:r>
            <w:r>
              <w:rPr>
                <w:color w:val="000000"/>
              </w:rPr>
              <w:tab/>
              <w:t>Průkaz energetické náročnosti budovy,</w:t>
            </w:r>
          </w:p>
          <w:p w14:paraId="3F00D7B7" w14:textId="77777777" w:rsidR="00A77B3E" w:rsidRDefault="002624D0">
            <w:pPr>
              <w:spacing w:before="100"/>
              <w:rPr>
                <w:color w:val="000000"/>
              </w:rPr>
            </w:pPr>
            <w:r>
              <w:rPr>
                <w:color w:val="000000"/>
              </w:rPr>
              <w:t>-</w:t>
            </w:r>
            <w:r>
              <w:rPr>
                <w:color w:val="000000"/>
              </w:rPr>
              <w:tab/>
              <w:t>Hodnocené a sledované indikátory projektu.</w:t>
            </w:r>
          </w:p>
          <w:p w14:paraId="1E606418" w14:textId="77777777" w:rsidR="00A77B3E" w:rsidRDefault="00A77B3E">
            <w:pPr>
              <w:spacing w:before="100"/>
              <w:rPr>
                <w:color w:val="000000"/>
              </w:rPr>
            </w:pPr>
          </w:p>
          <w:p w14:paraId="72ECB3AC" w14:textId="77777777" w:rsidR="00A77B3E" w:rsidRDefault="002624D0">
            <w:pPr>
              <w:spacing w:before="100"/>
              <w:rPr>
                <w:color w:val="000000"/>
              </w:rPr>
            </w:pPr>
            <w:r>
              <w:rPr>
                <w:color w:val="000000"/>
              </w:rPr>
              <w:t>Kontrolu provádí Projektový manažer a ověřuje Vedoucí projektového manažera. Data a veškeré dokumenty budou uloženy v informačním systému MS2021+ (Monitorovací systém pro programové období 2021–2027).</w:t>
            </w:r>
          </w:p>
        </w:tc>
      </w:tr>
      <w:tr w:rsidR="005A1E0B" w14:paraId="4AB2743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4C9DB"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0A11D" w14:textId="298053FC" w:rsidR="00A77B3E" w:rsidRDefault="002624D0">
            <w:pPr>
              <w:spacing w:before="100"/>
              <w:rPr>
                <w:color w:val="000000"/>
              </w:rPr>
            </w:pPr>
            <w:r>
              <w:rPr>
                <w:color w:val="000000"/>
              </w:rPr>
              <w:t>Riziko změny cen stavebních prací v průběhu programového období (toto bude eliminováno případnou aktualizací jednotkového nákladu pomocí koeficientu k2).</w:t>
            </w:r>
          </w:p>
          <w:p w14:paraId="0F21A51D" w14:textId="77777777" w:rsidR="00A77B3E" w:rsidRDefault="00A77B3E">
            <w:pPr>
              <w:spacing w:before="100"/>
              <w:rPr>
                <w:color w:val="000000"/>
              </w:rPr>
            </w:pPr>
          </w:p>
          <w:p w14:paraId="18C7F944" w14:textId="77777777" w:rsidR="00A77B3E" w:rsidRDefault="002624D0">
            <w:pPr>
              <w:spacing w:before="100"/>
              <w:rPr>
                <w:color w:val="000000"/>
              </w:rPr>
            </w:pPr>
            <w:r>
              <w:rPr>
                <w:color w:val="000000"/>
              </w:rPr>
              <w:t>Míra rizika střední.</w:t>
            </w:r>
          </w:p>
        </w:tc>
      </w:tr>
      <w:tr w:rsidR="005A1E0B" w14:paraId="70DC02B2"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B21BCB2"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850DA86" w14:textId="77777777" w:rsidR="00A77B3E" w:rsidRDefault="00A77B3E">
            <w:pPr>
              <w:spacing w:before="100"/>
              <w:rPr>
                <w:color w:val="000000"/>
              </w:rPr>
            </w:pPr>
          </w:p>
        </w:tc>
      </w:tr>
      <w:tr w:rsidR="005A1E0B" w14:paraId="6CDC157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05376"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EA5D0" w14:textId="77777777" w:rsidR="00A77B3E" w:rsidRDefault="002624D0">
            <w:pPr>
              <w:spacing w:before="100"/>
              <w:rPr>
                <w:color w:val="000000"/>
              </w:rPr>
            </w:pPr>
            <w:r>
              <w:rPr>
                <w:color w:val="000000"/>
              </w:rPr>
              <w:t>Tepelný výkon zdroje - c) Instalace plynového tepelného čerpadla</w:t>
            </w:r>
          </w:p>
        </w:tc>
      </w:tr>
      <w:tr w:rsidR="005A1E0B" w14:paraId="129767A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1896B"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1B772" w14:textId="77777777" w:rsidR="00A77B3E" w:rsidRDefault="002624D0">
            <w:pPr>
              <w:spacing w:before="100"/>
              <w:rPr>
                <w:color w:val="000000"/>
              </w:rPr>
            </w:pPr>
            <w:r>
              <w:rPr>
                <w:color w:val="000000"/>
              </w:rPr>
              <w:t>kWt</w:t>
            </w:r>
          </w:p>
        </w:tc>
      </w:tr>
      <w:tr w:rsidR="005A1E0B" w14:paraId="2A491FC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F75CF"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77CBD" w14:textId="77777777" w:rsidR="00A77B3E" w:rsidRDefault="002624D0">
            <w:pPr>
              <w:spacing w:before="100"/>
              <w:rPr>
                <w:color w:val="000000"/>
              </w:rPr>
            </w:pPr>
            <w:r>
              <w:rPr>
                <w:color w:val="000000"/>
              </w:rPr>
              <w:t>Jednotkové náklady</w:t>
            </w:r>
          </w:p>
        </w:tc>
      </w:tr>
      <w:tr w:rsidR="005A1E0B" w14:paraId="2EDFF33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4C2D9"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CF731" w14:textId="77777777" w:rsidR="00A77B3E" w:rsidRDefault="002624D0">
            <w:pPr>
              <w:spacing w:before="100"/>
              <w:rPr>
                <w:color w:val="000000"/>
              </w:rPr>
            </w:pPr>
            <w:r>
              <w:rPr>
                <w:color w:val="000000"/>
              </w:rPr>
              <w:t>1212,77</w:t>
            </w:r>
          </w:p>
          <w:p w14:paraId="5927F00C" w14:textId="77777777" w:rsidR="004E5FD0" w:rsidRPr="004E5FD0" w:rsidRDefault="004E5FD0">
            <w:pPr>
              <w:spacing w:before="100"/>
              <w:rPr>
                <w:b/>
                <w:color w:val="000000"/>
              </w:rPr>
            </w:pPr>
            <w:r w:rsidRPr="004E5FD0">
              <w:rPr>
                <w:b/>
                <w:color w:val="000000"/>
              </w:rPr>
              <w:t>Koeficient k1</w:t>
            </w:r>
          </w:p>
          <w:p w14:paraId="6C30D586"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Součet jmenovitých výkonů měněných nebo nově instalovaných zdrojů:</w:t>
            </w:r>
          </w:p>
          <w:p w14:paraId="287C555D"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1,2 – do 50 kW</w:t>
            </w:r>
          </w:p>
          <w:p w14:paraId="44E3A8FA"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1,1 – nad 50 kW do 100 kW</w:t>
            </w:r>
          </w:p>
          <w:p w14:paraId="6CD650A4"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0,9 – nad 100 kW do 250 kW</w:t>
            </w:r>
          </w:p>
          <w:p w14:paraId="18C3E975" w14:textId="74E08AE7" w:rsidR="004E5FD0" w:rsidRDefault="004E5FD0" w:rsidP="004E5FD0">
            <w:pPr>
              <w:spacing w:before="100"/>
              <w:rPr>
                <w:color w:val="000000"/>
              </w:rPr>
            </w:pPr>
            <w:r w:rsidRPr="008B7B8A">
              <w:rPr>
                <w:rFonts w:ascii="Segoe UI" w:hAnsi="Segoe UI" w:cs="Segoe UI"/>
                <w:color w:val="948A54" w:themeColor="background2" w:themeShade="80"/>
                <w:sz w:val="20"/>
                <w:szCs w:val="20"/>
                <w:lang w:eastAsia="cs-CZ"/>
              </w:rPr>
              <w:t>0,8 – nad 250 kW</w:t>
            </w:r>
          </w:p>
        </w:tc>
      </w:tr>
      <w:tr w:rsidR="005A1E0B" w14:paraId="177AA07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14F6D"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D10461" w14:textId="77777777" w:rsidR="00A77B3E" w:rsidRDefault="002624D0">
            <w:pPr>
              <w:spacing w:before="100"/>
              <w:rPr>
                <w:color w:val="000000"/>
              </w:rPr>
            </w:pPr>
            <w:r>
              <w:rPr>
                <w:color w:val="000000"/>
              </w:rPr>
              <w:t>Za způsobilé výdaje jsou považovány stavební práce, dodávky a</w:t>
            </w:r>
            <w:r w:rsidR="00503FE6">
              <w:rPr>
                <w:color w:val="000000"/>
              </w:rPr>
              <w:t> </w:t>
            </w:r>
            <w:r>
              <w:rPr>
                <w:color w:val="000000"/>
              </w:rPr>
              <w:t>služby bezprostředně související s předmětem podpory. Jedná se o</w:t>
            </w:r>
            <w:r w:rsidR="00503FE6">
              <w:rPr>
                <w:color w:val="000000"/>
              </w:rPr>
              <w:t> </w:t>
            </w:r>
            <w:r>
              <w:rPr>
                <w:color w:val="000000"/>
              </w:rPr>
              <w:t>stavební práce, dodávky a služby spojené s realizací opatření – realizace tepleného čerpadla. Konkrétně se jedná o:</w:t>
            </w:r>
          </w:p>
          <w:p w14:paraId="7CA1D9C5" w14:textId="77777777" w:rsidR="00A77B3E" w:rsidRDefault="00A77B3E">
            <w:pPr>
              <w:spacing w:before="100"/>
              <w:rPr>
                <w:color w:val="000000"/>
              </w:rPr>
            </w:pPr>
          </w:p>
          <w:p w14:paraId="682C6748" w14:textId="77777777" w:rsidR="00A77B3E" w:rsidRPr="00503FE6" w:rsidRDefault="002624D0" w:rsidP="00503FE6">
            <w:pPr>
              <w:pStyle w:val="Odstavecseseznamem"/>
              <w:numPr>
                <w:ilvl w:val="0"/>
                <w:numId w:val="18"/>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74"/>
            </w:r>
            <w:r>
              <w:sym w:font="Times New Roman" w:char="0065"/>
            </w:r>
            <w:r>
              <w:sym w:font="Times New Roman" w:char="0070"/>
            </w:r>
            <w:r>
              <w:sym w:font="Times New Roman" w:char="0065"/>
            </w:r>
            <w:r>
              <w:sym w:font="Times New Roman" w:char="006C"/>
            </w:r>
            <w:r>
              <w:sym w:font="Times New Roman" w:char="006E"/>
            </w:r>
            <w:r>
              <w:sym w:font="Times New Roman" w:char="00E9"/>
            </w:r>
            <w:r>
              <w:sym w:font="Times New Roman" w:char="0068"/>
            </w:r>
            <w:r>
              <w:sym w:font="Times New Roman" w:char="006F"/>
            </w:r>
            <w:r>
              <w:sym w:font="Times New Roman" w:char="0020"/>
            </w:r>
            <w:r>
              <w:sym w:font="Times New Roman" w:char="010D"/>
            </w:r>
            <w:r>
              <w:sym w:font="Times New Roman" w:char="0065"/>
            </w:r>
            <w:r>
              <w:sym w:font="Times New Roman" w:char="0070"/>
            </w:r>
            <w:r>
              <w:sym w:font="Times New Roman" w:char="0061"/>
            </w:r>
            <w:r>
              <w:sym w:font="Times New Roman" w:char="0064"/>
            </w:r>
            <w:r>
              <w:sym w:font="Times New Roman" w:char="006C"/>
            </w:r>
            <w:r>
              <w:sym w:font="Times New Roman" w:char="0061"/>
            </w:r>
            <w:r>
              <w:sym w:font="Times New Roman" w:char="002C"/>
            </w:r>
            <w:r>
              <w:sym w:font="Times New Roman" w:char="0020"/>
            </w:r>
          </w:p>
          <w:p w14:paraId="0A8313CB" w14:textId="77777777" w:rsidR="00A77B3E" w:rsidRPr="00503FE6" w:rsidRDefault="002624D0" w:rsidP="00503FE6">
            <w:pPr>
              <w:pStyle w:val="Odstavecseseznamem"/>
              <w:numPr>
                <w:ilvl w:val="0"/>
                <w:numId w:val="18"/>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p>
          <w:p w14:paraId="619B1608" w14:textId="77777777" w:rsidR="00A77B3E" w:rsidRPr="00503FE6" w:rsidRDefault="002624D0" w:rsidP="00503FE6">
            <w:pPr>
              <w:pStyle w:val="Odstavecseseznamem"/>
              <w:numPr>
                <w:ilvl w:val="0"/>
                <w:numId w:val="18"/>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62"/>
            </w:r>
            <w:r>
              <w:sym w:font="Times New Roman" w:char="006F"/>
            </w:r>
            <w:r>
              <w:sym w:font="Times New Roman" w:char="0075"/>
            </w:r>
            <w:r>
              <w:sym w:font="Times New Roman" w:char="0072"/>
            </w:r>
            <w:r>
              <w:sym w:font="Times New Roman" w:char="0061"/>
            </w:r>
            <w:r>
              <w:sym w:font="Times New Roman" w:char="0063"/>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15A90F18" w14:textId="77777777" w:rsidR="00A77B3E" w:rsidRPr="00503FE6" w:rsidRDefault="002624D0" w:rsidP="00503FE6">
            <w:pPr>
              <w:pStyle w:val="Odstavecseseznamem"/>
              <w:numPr>
                <w:ilvl w:val="0"/>
                <w:numId w:val="18"/>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11B4CB90" w14:textId="77777777" w:rsidR="00A77B3E" w:rsidRPr="00503FE6" w:rsidRDefault="002624D0" w:rsidP="00503FE6">
            <w:pPr>
              <w:pStyle w:val="Odstavecseseznamem"/>
              <w:numPr>
                <w:ilvl w:val="0"/>
                <w:numId w:val="18"/>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5FF1FD7F" w14:textId="77777777" w:rsidR="00A77B3E" w:rsidRPr="00503FE6" w:rsidRDefault="002624D0" w:rsidP="00503FE6">
            <w:pPr>
              <w:pStyle w:val="Odstavecseseznamem"/>
              <w:numPr>
                <w:ilvl w:val="0"/>
                <w:numId w:val="18"/>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6196D517" w14:textId="77777777" w:rsidR="00A77B3E" w:rsidRPr="00503FE6" w:rsidRDefault="002624D0" w:rsidP="00503FE6">
            <w:pPr>
              <w:pStyle w:val="Odstavecseseznamem"/>
              <w:numPr>
                <w:ilvl w:val="0"/>
                <w:numId w:val="18"/>
              </w:numPr>
              <w:spacing w:before="100"/>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61"/>
            </w:r>
            <w:r>
              <w:sym w:font="Times New Roman" w:char="0020"/>
            </w:r>
            <w:r>
              <w:sym w:font="Times New Roman" w:char="006F"/>
            </w:r>
            <w:r>
              <w:sym w:font="Times New Roman" w:char="0074"/>
            </w:r>
            <w:r>
              <w:sym w:font="Times New Roman" w:char="006F"/>
            </w:r>
            <w:r>
              <w:sym w:font="Times New Roman" w:char="0070"/>
            </w:r>
            <w:r>
              <w:sym w:font="Times New Roman" w:char="006E"/>
            </w:r>
            <w:r>
              <w:sym w:font="Times New Roman" w:char="00E9"/>
            </w:r>
            <w:r>
              <w:sym w:font="Times New Roman" w:char="0020"/>
            </w:r>
            <w:r>
              <w:sym w:font="Times New Roman" w:char="0073"/>
            </w:r>
            <w:r>
              <w:sym w:font="Times New Roman" w:char="006F"/>
            </w:r>
            <w:r>
              <w:sym w:font="Times New Roman" w:char="0075"/>
            </w:r>
            <w:r>
              <w:sym w:font="Times New Roman" w:char="0073"/>
            </w:r>
            <w:r>
              <w:sym w:font="Times New Roman" w:char="0074"/>
            </w:r>
            <w:r>
              <w:sym w:font="Times New Roman" w:char="0061"/>
            </w:r>
            <w:r>
              <w:sym w:font="Times New Roman" w:char="0076"/>
            </w:r>
            <w:r>
              <w:sym w:font="Times New Roman" w:char="0079"/>
            </w:r>
            <w:r>
              <w:sym w:font="Times New Roman" w:char="002C"/>
            </w:r>
          </w:p>
          <w:p w14:paraId="7279B908" w14:textId="77777777" w:rsidR="00A77B3E" w:rsidRPr="00503FE6" w:rsidRDefault="002624D0" w:rsidP="00503FE6">
            <w:pPr>
              <w:pStyle w:val="Odstavecseseznamem"/>
              <w:numPr>
                <w:ilvl w:val="0"/>
                <w:numId w:val="18"/>
              </w:numPr>
              <w:spacing w:before="100"/>
              <w:rPr>
                <w:color w:val="000000"/>
              </w:rPr>
            </w:pPr>
            <w:r>
              <w:sym w:font="Times New Roman" w:char="004D"/>
            </w:r>
            <w:r>
              <w:sym w:font="Times New Roman" w:char="011B"/>
            </w:r>
            <w:r>
              <w:sym w:font="Times New Roman" w:char="0159"/>
            </w:r>
            <w:r>
              <w:sym w:font="Times New Roman" w:char="0065"/>
            </w:r>
            <w:r>
              <w:sym w:font="Times New Roman" w:char="006E"/>
            </w:r>
            <w:r>
              <w:sym w:font="Times New Roman" w:char="00ED"/>
            </w:r>
            <w:r>
              <w:sym w:font="Times New Roman" w:char="0020"/>
            </w:r>
            <w:r>
              <w:sym w:font="Times New Roman" w:char="0061"/>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063"/>
            </w:r>
            <w:r>
              <w:sym w:font="Times New Roman" w:char="0065"/>
            </w:r>
            <w:r>
              <w:sym w:font="Times New Roman" w:char="002C"/>
            </w:r>
          </w:p>
          <w:p w14:paraId="42BC5467" w14:textId="77777777" w:rsidR="00A77B3E" w:rsidRPr="00503FE6" w:rsidRDefault="002624D0" w:rsidP="00503FE6">
            <w:pPr>
              <w:pStyle w:val="Odstavecseseznamem"/>
              <w:numPr>
                <w:ilvl w:val="0"/>
                <w:numId w:val="18"/>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p>
          <w:p w14:paraId="4DFECDDB" w14:textId="77777777" w:rsidR="00A77B3E" w:rsidRDefault="00A77B3E">
            <w:pPr>
              <w:spacing w:before="100"/>
              <w:rPr>
                <w:color w:val="000000"/>
              </w:rPr>
            </w:pPr>
          </w:p>
          <w:p w14:paraId="432C2D9D"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10DEBED3" w14:textId="77777777" w:rsidR="00A77B3E" w:rsidRDefault="00A77B3E">
            <w:pPr>
              <w:spacing w:before="100"/>
              <w:rPr>
                <w:color w:val="000000"/>
              </w:rPr>
            </w:pPr>
          </w:p>
          <w:p w14:paraId="4C4B4F83"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00362A89" w14:textId="77777777" w:rsidR="00A77B3E" w:rsidRDefault="00A77B3E">
            <w:pPr>
              <w:spacing w:before="100"/>
              <w:rPr>
                <w:color w:val="000000"/>
              </w:rPr>
            </w:pPr>
          </w:p>
          <w:p w14:paraId="390A8A5C"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646AB4ED" w14:textId="77777777" w:rsidR="00A77B3E" w:rsidRDefault="00A77B3E">
            <w:pPr>
              <w:spacing w:before="100"/>
              <w:rPr>
                <w:color w:val="000000"/>
              </w:rPr>
            </w:pPr>
          </w:p>
          <w:p w14:paraId="6CABD797"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136EBF2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B8CC9"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4EFC1" w14:textId="77777777" w:rsidR="00A77B3E" w:rsidRDefault="002624D0">
            <w:pPr>
              <w:spacing w:before="100"/>
              <w:rPr>
                <w:color w:val="000000"/>
              </w:rPr>
            </w:pPr>
            <w:r>
              <w:rPr>
                <w:color w:val="000000"/>
              </w:rPr>
              <w:t>Ne</w:t>
            </w:r>
          </w:p>
        </w:tc>
      </w:tr>
      <w:tr w:rsidR="005A1E0B" w14:paraId="345F8C7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8986F"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C9C8F"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203F09AB" w14:textId="77777777" w:rsidR="00A77B3E" w:rsidRDefault="00A77B3E">
            <w:pPr>
              <w:spacing w:before="100"/>
              <w:rPr>
                <w:color w:val="000000"/>
              </w:rPr>
            </w:pPr>
          </w:p>
          <w:p w14:paraId="2D62B84B"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3F44E08D" w14:textId="77777777" w:rsidR="00A77B3E" w:rsidRDefault="00A77B3E">
            <w:pPr>
              <w:spacing w:before="100"/>
              <w:rPr>
                <w:color w:val="000000"/>
              </w:rPr>
            </w:pPr>
          </w:p>
          <w:p w14:paraId="506749C1" w14:textId="77777777" w:rsidR="00A77B3E" w:rsidRDefault="002624D0">
            <w:pPr>
              <w:spacing w:before="100"/>
              <w:rPr>
                <w:color w:val="000000"/>
              </w:rPr>
            </w:pPr>
            <w:r>
              <w:rPr>
                <w:color w:val="000000"/>
              </w:rPr>
              <w:t>Základní úrovní je index cen stavebních děl pro budovy, jako průměr hodnot za rok i2020 = 103,3</w:t>
            </w:r>
          </w:p>
          <w:p w14:paraId="2585445C" w14:textId="77777777" w:rsidR="00A77B3E" w:rsidRDefault="00A77B3E">
            <w:pPr>
              <w:spacing w:before="100"/>
              <w:rPr>
                <w:color w:val="000000"/>
              </w:rPr>
            </w:pPr>
          </w:p>
          <w:p w14:paraId="049C4FB2"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7BAA2412" w14:textId="77777777" w:rsidR="00A77B3E" w:rsidRDefault="00A77B3E">
            <w:pPr>
              <w:spacing w:before="100"/>
              <w:rPr>
                <w:color w:val="000000"/>
              </w:rPr>
            </w:pPr>
          </w:p>
          <w:p w14:paraId="4936C086"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5484A36E" w14:textId="77777777" w:rsidR="00A77B3E" w:rsidRDefault="00A77B3E">
            <w:pPr>
              <w:spacing w:before="100"/>
              <w:rPr>
                <w:color w:val="000000"/>
              </w:rPr>
            </w:pPr>
          </w:p>
          <w:p w14:paraId="7F7E8920" w14:textId="77777777" w:rsidR="00A77B3E" w:rsidRDefault="002624D0">
            <w:pPr>
              <w:spacing w:before="100"/>
              <w:rPr>
                <w:color w:val="000000"/>
              </w:rPr>
            </w:pPr>
            <w:r>
              <w:rPr>
                <w:color w:val="000000"/>
              </w:rPr>
              <w:t>3.</w:t>
            </w:r>
            <w:r>
              <w:rPr>
                <w:color w:val="000000"/>
              </w:rPr>
              <w:tab/>
              <w:t xml:space="preserve">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18F64DE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D2E43" w14:textId="77777777" w:rsidR="00A77B3E" w:rsidRDefault="002624D0">
            <w:pPr>
              <w:spacing w:before="100"/>
              <w:rPr>
                <w:color w:val="000000"/>
              </w:rPr>
            </w:pPr>
            <w:r>
              <w:rPr>
                <w:color w:val="000000"/>
              </w:rPr>
              <w:t>10. Ověření dosažení realizovaných jednotek</w:t>
            </w:r>
          </w:p>
          <w:p w14:paraId="3904A98A" w14:textId="77777777" w:rsidR="00A77B3E" w:rsidRDefault="002624D0">
            <w:pPr>
              <w:spacing w:before="100"/>
              <w:rPr>
                <w:color w:val="000000"/>
              </w:rPr>
            </w:pPr>
            <w:r>
              <w:rPr>
                <w:color w:val="000000"/>
              </w:rPr>
              <w:t>— uveďte, jaký dokument (dokumenty) či systém se použijí k ověření dosažení realizované jednotky</w:t>
            </w:r>
          </w:p>
          <w:p w14:paraId="02E8EDE0" w14:textId="77777777" w:rsidR="00A77B3E" w:rsidRDefault="002624D0">
            <w:pPr>
              <w:spacing w:before="100"/>
              <w:rPr>
                <w:color w:val="000000"/>
              </w:rPr>
            </w:pPr>
            <w:r>
              <w:rPr>
                <w:color w:val="000000"/>
              </w:rPr>
              <w:t>— popište, co bude během řídicích kontrol kontrolováno, a kým</w:t>
            </w:r>
          </w:p>
          <w:p w14:paraId="3CFA5C94"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E6811" w14:textId="77777777" w:rsidR="00A77B3E" w:rsidRDefault="002624D0">
            <w:pPr>
              <w:spacing w:before="100"/>
              <w:rPr>
                <w:color w:val="000000"/>
              </w:rPr>
            </w:pPr>
            <w:r>
              <w:rPr>
                <w:color w:val="000000"/>
              </w:rPr>
              <w:t>Administrativní kontrola dle předložených dokumentů (100 % projektů) a technická dohlídka v místě realizace projektu (min. 30 % zrealizovaných projektů).</w:t>
            </w:r>
          </w:p>
          <w:p w14:paraId="02AB3DE7" w14:textId="77777777" w:rsidR="00A77B3E" w:rsidRDefault="00A77B3E">
            <w:pPr>
              <w:spacing w:before="100"/>
              <w:rPr>
                <w:color w:val="000000"/>
              </w:rPr>
            </w:pPr>
          </w:p>
          <w:p w14:paraId="7E7285C8" w14:textId="77777777" w:rsidR="00A77B3E" w:rsidRDefault="002624D0">
            <w:pPr>
              <w:spacing w:before="100"/>
              <w:rPr>
                <w:color w:val="000000"/>
              </w:rPr>
            </w:pPr>
            <w:r>
              <w:rPr>
                <w:color w:val="000000"/>
              </w:rPr>
              <w:t>Jedná se zejména o následující dokumenty:</w:t>
            </w:r>
          </w:p>
          <w:p w14:paraId="0A8332B6"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663D2DA2" w14:textId="77777777" w:rsidR="00A77B3E" w:rsidRDefault="002624D0">
            <w:pPr>
              <w:spacing w:before="100"/>
              <w:rPr>
                <w:color w:val="000000"/>
              </w:rPr>
            </w:pPr>
            <w:r>
              <w:rPr>
                <w:color w:val="000000"/>
              </w:rPr>
              <w:t>-</w:t>
            </w:r>
            <w:r>
              <w:rPr>
                <w:color w:val="000000"/>
              </w:rPr>
              <w:tab/>
              <w:t>Energetický posudek,</w:t>
            </w:r>
          </w:p>
          <w:p w14:paraId="540C7E8F" w14:textId="77777777" w:rsidR="00A77B3E" w:rsidRDefault="002624D0">
            <w:pPr>
              <w:spacing w:before="100"/>
              <w:rPr>
                <w:color w:val="000000"/>
              </w:rPr>
            </w:pPr>
            <w:r>
              <w:rPr>
                <w:color w:val="000000"/>
              </w:rPr>
              <w:t>-</w:t>
            </w:r>
            <w:r>
              <w:rPr>
                <w:color w:val="000000"/>
              </w:rPr>
              <w:tab/>
              <w:t>Průkaz energetické náročnosti budovy,</w:t>
            </w:r>
          </w:p>
          <w:p w14:paraId="7E602490" w14:textId="77777777" w:rsidR="00A77B3E" w:rsidRDefault="002624D0">
            <w:pPr>
              <w:spacing w:before="100"/>
              <w:rPr>
                <w:color w:val="000000"/>
              </w:rPr>
            </w:pPr>
            <w:r>
              <w:rPr>
                <w:color w:val="000000"/>
              </w:rPr>
              <w:t>-</w:t>
            </w:r>
            <w:r>
              <w:rPr>
                <w:color w:val="000000"/>
              </w:rPr>
              <w:tab/>
              <w:t>Hodnocené a sledované indikátory projektu.</w:t>
            </w:r>
          </w:p>
          <w:p w14:paraId="4967A8BD" w14:textId="77777777" w:rsidR="00A77B3E" w:rsidRDefault="00A77B3E">
            <w:pPr>
              <w:spacing w:before="100"/>
              <w:rPr>
                <w:color w:val="000000"/>
              </w:rPr>
            </w:pPr>
          </w:p>
          <w:p w14:paraId="28C14163" w14:textId="77777777" w:rsidR="00A77B3E" w:rsidRDefault="002624D0">
            <w:pPr>
              <w:spacing w:before="100"/>
              <w:rPr>
                <w:color w:val="000000"/>
              </w:rPr>
            </w:pPr>
            <w:r>
              <w:rPr>
                <w:color w:val="000000"/>
              </w:rPr>
              <w:t>Kontrolu provádí Projektový manažer a ověřuje Vedoucí projektového manažera. Data a veškeré dokumenty budou uloženy v informačním systému MS2021+ (Monitorovací systém pro programové období 2021–2027).</w:t>
            </w:r>
          </w:p>
        </w:tc>
      </w:tr>
      <w:tr w:rsidR="005A1E0B" w14:paraId="19CA435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86A92"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D24FB" w14:textId="3EE36680" w:rsidR="00A77B3E" w:rsidRDefault="002624D0">
            <w:pPr>
              <w:spacing w:before="100"/>
              <w:rPr>
                <w:color w:val="000000"/>
              </w:rPr>
            </w:pPr>
            <w:r>
              <w:rPr>
                <w:color w:val="000000"/>
              </w:rPr>
              <w:t>Riziko změny cen stavebních prací v průběhu programového období (toto bude eliminováno případnou aktualizací jednotkového nákladu pomocí koeficientu k2).</w:t>
            </w:r>
          </w:p>
          <w:p w14:paraId="66405EAA" w14:textId="77777777" w:rsidR="00A77B3E" w:rsidRDefault="00A77B3E">
            <w:pPr>
              <w:spacing w:before="100"/>
              <w:rPr>
                <w:color w:val="000000"/>
              </w:rPr>
            </w:pPr>
          </w:p>
          <w:p w14:paraId="4E7C8369" w14:textId="77777777" w:rsidR="00A77B3E" w:rsidRDefault="002624D0">
            <w:pPr>
              <w:spacing w:before="100"/>
              <w:rPr>
                <w:color w:val="000000"/>
              </w:rPr>
            </w:pPr>
            <w:r>
              <w:rPr>
                <w:color w:val="000000"/>
              </w:rPr>
              <w:t>Míra rizika střední.</w:t>
            </w:r>
          </w:p>
        </w:tc>
      </w:tr>
      <w:tr w:rsidR="005A1E0B" w14:paraId="04CE5906"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F852AAD"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2C32E27" w14:textId="77777777" w:rsidR="00A77B3E" w:rsidRDefault="00A77B3E">
            <w:pPr>
              <w:spacing w:before="100"/>
              <w:rPr>
                <w:color w:val="000000"/>
              </w:rPr>
            </w:pPr>
          </w:p>
        </w:tc>
      </w:tr>
      <w:tr w:rsidR="005A1E0B" w14:paraId="6D7E2B2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A0043"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8F64F" w14:textId="77777777" w:rsidR="00A77B3E" w:rsidRDefault="002624D0">
            <w:pPr>
              <w:spacing w:before="100"/>
              <w:rPr>
                <w:color w:val="000000"/>
              </w:rPr>
            </w:pPr>
            <w:r>
              <w:rPr>
                <w:color w:val="000000"/>
              </w:rPr>
              <w:t>Tepelný výkon zdroje - d) Instalace zdroje na biomasu</w:t>
            </w:r>
          </w:p>
        </w:tc>
      </w:tr>
      <w:tr w:rsidR="005A1E0B" w14:paraId="42E64B8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AA47B"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4BB67" w14:textId="77777777" w:rsidR="00A77B3E" w:rsidRDefault="002624D0">
            <w:pPr>
              <w:spacing w:before="100"/>
              <w:rPr>
                <w:color w:val="000000"/>
              </w:rPr>
            </w:pPr>
            <w:r>
              <w:rPr>
                <w:color w:val="000000"/>
              </w:rPr>
              <w:t>kWt</w:t>
            </w:r>
          </w:p>
        </w:tc>
      </w:tr>
      <w:tr w:rsidR="005A1E0B" w14:paraId="46A2690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BCC6A"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DC098" w14:textId="77777777" w:rsidR="00A77B3E" w:rsidRDefault="002624D0">
            <w:pPr>
              <w:spacing w:before="100"/>
              <w:rPr>
                <w:color w:val="000000"/>
              </w:rPr>
            </w:pPr>
            <w:r>
              <w:rPr>
                <w:color w:val="000000"/>
              </w:rPr>
              <w:t>Jednotkové náklady</w:t>
            </w:r>
          </w:p>
        </w:tc>
      </w:tr>
      <w:tr w:rsidR="005A1E0B" w14:paraId="24230E6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30069"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E51F3" w14:textId="77777777" w:rsidR="00A77B3E" w:rsidRDefault="002624D0">
            <w:pPr>
              <w:spacing w:before="100"/>
              <w:rPr>
                <w:color w:val="000000"/>
              </w:rPr>
            </w:pPr>
            <w:r>
              <w:rPr>
                <w:color w:val="000000"/>
              </w:rPr>
              <w:t>459,57</w:t>
            </w:r>
          </w:p>
          <w:p w14:paraId="6F30568A" w14:textId="77777777" w:rsidR="004E5FD0" w:rsidRPr="004E5FD0" w:rsidRDefault="004E5FD0">
            <w:pPr>
              <w:spacing w:before="100"/>
              <w:rPr>
                <w:b/>
                <w:color w:val="000000"/>
              </w:rPr>
            </w:pPr>
            <w:r w:rsidRPr="004E5FD0">
              <w:rPr>
                <w:b/>
                <w:color w:val="000000"/>
              </w:rPr>
              <w:t>Koeficient k1</w:t>
            </w:r>
          </w:p>
          <w:p w14:paraId="2C74F1E2"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Součet jmenovitých výkonů měněných nebo nově instalovaných zdrojů:</w:t>
            </w:r>
          </w:p>
          <w:p w14:paraId="1D70276C"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1,4 – do 25 kW</w:t>
            </w:r>
          </w:p>
          <w:p w14:paraId="72A5162D"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1,2 – nad 25 kW do 50 kW</w:t>
            </w:r>
          </w:p>
          <w:p w14:paraId="4250A22D"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1,1 – nad 50 kW do 100 kW</w:t>
            </w:r>
          </w:p>
          <w:p w14:paraId="2A6A6C7E"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0,9 – nad 100 kW do 250 kW</w:t>
            </w:r>
          </w:p>
          <w:p w14:paraId="4FD0F6F0"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0,75 – nad 250 kW do 500 kW</w:t>
            </w:r>
          </w:p>
          <w:p w14:paraId="0B53AD11" w14:textId="1E9E34E0" w:rsidR="004E5FD0" w:rsidRDefault="004E5FD0" w:rsidP="004E5FD0">
            <w:pPr>
              <w:spacing w:before="100"/>
              <w:rPr>
                <w:color w:val="000000"/>
              </w:rPr>
            </w:pPr>
            <w:r w:rsidRPr="008B7B8A">
              <w:rPr>
                <w:rFonts w:ascii="Segoe UI" w:hAnsi="Segoe UI" w:cs="Segoe UI"/>
                <w:color w:val="948A54" w:themeColor="background2" w:themeShade="80"/>
                <w:sz w:val="20"/>
                <w:szCs w:val="20"/>
                <w:lang w:eastAsia="cs-CZ"/>
              </w:rPr>
              <w:t>0,6 – nad 500 kW</w:t>
            </w:r>
          </w:p>
        </w:tc>
      </w:tr>
      <w:tr w:rsidR="005A1E0B" w14:paraId="0A745F8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BC20E"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087F9" w14:textId="77777777" w:rsidR="00A77B3E" w:rsidRDefault="002624D0">
            <w:pPr>
              <w:spacing w:before="100"/>
              <w:rPr>
                <w:color w:val="000000"/>
              </w:rPr>
            </w:pPr>
            <w:r>
              <w:rPr>
                <w:color w:val="000000"/>
              </w:rPr>
              <w:t>Za způsobilé výdaje jsou považovány stavební práce, dodávky a služby bezprostředně související s předmětem podpory. Jedná se o stavební práce, dodávky a služby spojené s realizací opatření – realizace kotle na biomasu. Konkrétně se jedná o:</w:t>
            </w:r>
          </w:p>
          <w:p w14:paraId="57ED4315" w14:textId="77777777" w:rsidR="00A77B3E" w:rsidRDefault="00A77B3E">
            <w:pPr>
              <w:spacing w:before="100"/>
              <w:rPr>
                <w:color w:val="000000"/>
              </w:rPr>
            </w:pPr>
          </w:p>
          <w:p w14:paraId="44335E7C" w14:textId="77777777" w:rsidR="00A77B3E" w:rsidRPr="00503FE6" w:rsidRDefault="002624D0" w:rsidP="00503FE6">
            <w:pPr>
              <w:pStyle w:val="Odstavecseseznamem"/>
              <w:numPr>
                <w:ilvl w:val="0"/>
                <w:numId w:val="19"/>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6B"/>
            </w:r>
            <w:r>
              <w:sym w:font="Times New Roman" w:char="006F"/>
            </w:r>
            <w:r>
              <w:sym w:font="Times New Roman" w:char="0074"/>
            </w:r>
            <w:r>
              <w:sym w:font="Times New Roman" w:char="006C"/>
            </w:r>
            <w:r>
              <w:sym w:font="Times New Roman" w:char="0065"/>
            </w:r>
            <w:r>
              <w:sym w:font="Times New Roman" w:char="0020"/>
            </w:r>
            <w:r>
              <w:sym w:font="Times New Roman" w:char="006E"/>
            </w:r>
            <w:r>
              <w:sym w:font="Times New Roman" w:char="0061"/>
            </w:r>
            <w:r>
              <w:sym w:font="Times New Roman" w:char="0020"/>
            </w:r>
            <w:r>
              <w:sym w:font="Times New Roman" w:char="0062"/>
            </w:r>
            <w:r>
              <w:sym w:font="Times New Roman" w:char="006F"/>
            </w:r>
            <w:r>
              <w:sym w:font="Times New Roman" w:char="006D"/>
            </w:r>
            <w:r>
              <w:sym w:font="Times New Roman" w:char="0061"/>
            </w:r>
            <w:r>
              <w:sym w:font="Times New Roman" w:char="0073"/>
            </w:r>
            <w:r>
              <w:sym w:font="Times New Roman" w:char="0075"/>
            </w:r>
            <w:r>
              <w:sym w:font="Times New Roman" w:char="002C"/>
            </w:r>
            <w:r>
              <w:sym w:font="Times New Roman" w:char="0020"/>
            </w:r>
          </w:p>
          <w:p w14:paraId="01BC9D6F" w14:textId="77777777" w:rsidR="00A77B3E" w:rsidRPr="00503FE6" w:rsidRDefault="002624D0" w:rsidP="00503FE6">
            <w:pPr>
              <w:pStyle w:val="Odstavecseseznamem"/>
              <w:numPr>
                <w:ilvl w:val="0"/>
                <w:numId w:val="19"/>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p>
          <w:p w14:paraId="3BF04B65" w14:textId="77777777" w:rsidR="00A77B3E" w:rsidRPr="00503FE6" w:rsidRDefault="002624D0" w:rsidP="00503FE6">
            <w:pPr>
              <w:pStyle w:val="Odstavecseseznamem"/>
              <w:numPr>
                <w:ilvl w:val="0"/>
                <w:numId w:val="19"/>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62"/>
            </w:r>
            <w:r>
              <w:sym w:font="Times New Roman" w:char="006F"/>
            </w:r>
            <w:r>
              <w:sym w:font="Times New Roman" w:char="0075"/>
            </w:r>
            <w:r>
              <w:sym w:font="Times New Roman" w:char="0072"/>
            </w:r>
            <w:r>
              <w:sym w:font="Times New Roman" w:char="0061"/>
            </w:r>
            <w:r>
              <w:sym w:font="Times New Roman" w:char="0063"/>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0C8931A5" w14:textId="77777777" w:rsidR="00A77B3E" w:rsidRPr="00503FE6" w:rsidRDefault="002624D0" w:rsidP="00503FE6">
            <w:pPr>
              <w:pStyle w:val="Odstavecseseznamem"/>
              <w:numPr>
                <w:ilvl w:val="0"/>
                <w:numId w:val="19"/>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06424A28" w14:textId="77777777" w:rsidR="00A77B3E" w:rsidRPr="00503FE6" w:rsidRDefault="002624D0" w:rsidP="00503FE6">
            <w:pPr>
              <w:pStyle w:val="Odstavecseseznamem"/>
              <w:numPr>
                <w:ilvl w:val="0"/>
                <w:numId w:val="19"/>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38239163" w14:textId="77777777" w:rsidR="00A77B3E" w:rsidRPr="00503FE6" w:rsidRDefault="002624D0" w:rsidP="00503FE6">
            <w:pPr>
              <w:pStyle w:val="Odstavecseseznamem"/>
              <w:numPr>
                <w:ilvl w:val="0"/>
                <w:numId w:val="19"/>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478D46ED" w14:textId="77777777" w:rsidR="00A77B3E" w:rsidRPr="00503FE6" w:rsidRDefault="002624D0" w:rsidP="00503FE6">
            <w:pPr>
              <w:pStyle w:val="Odstavecseseznamem"/>
              <w:numPr>
                <w:ilvl w:val="0"/>
                <w:numId w:val="19"/>
              </w:numPr>
              <w:spacing w:before="100"/>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61"/>
            </w:r>
            <w:r>
              <w:sym w:font="Times New Roman" w:char="0020"/>
            </w:r>
            <w:r>
              <w:sym w:font="Times New Roman" w:char="006F"/>
            </w:r>
            <w:r>
              <w:sym w:font="Times New Roman" w:char="0074"/>
            </w:r>
            <w:r>
              <w:sym w:font="Times New Roman" w:char="006F"/>
            </w:r>
            <w:r>
              <w:sym w:font="Times New Roman" w:char="0070"/>
            </w:r>
            <w:r>
              <w:sym w:font="Times New Roman" w:char="006E"/>
            </w:r>
            <w:r>
              <w:sym w:font="Times New Roman" w:char="00E9"/>
            </w:r>
            <w:r>
              <w:sym w:font="Times New Roman" w:char="0020"/>
            </w:r>
            <w:r>
              <w:sym w:font="Times New Roman" w:char="0073"/>
            </w:r>
            <w:r>
              <w:sym w:font="Times New Roman" w:char="006F"/>
            </w:r>
            <w:r>
              <w:sym w:font="Times New Roman" w:char="0075"/>
            </w:r>
            <w:r>
              <w:sym w:font="Times New Roman" w:char="0073"/>
            </w:r>
            <w:r>
              <w:sym w:font="Times New Roman" w:char="0074"/>
            </w:r>
            <w:r>
              <w:sym w:font="Times New Roman" w:char="0061"/>
            </w:r>
            <w:r>
              <w:sym w:font="Times New Roman" w:char="0076"/>
            </w:r>
            <w:r>
              <w:sym w:font="Times New Roman" w:char="0079"/>
            </w:r>
            <w:r>
              <w:sym w:font="Times New Roman" w:char="002C"/>
            </w:r>
          </w:p>
          <w:p w14:paraId="11E6C246" w14:textId="77777777" w:rsidR="00A77B3E" w:rsidRPr="00503FE6" w:rsidRDefault="002624D0" w:rsidP="00503FE6">
            <w:pPr>
              <w:pStyle w:val="Odstavecseseznamem"/>
              <w:numPr>
                <w:ilvl w:val="0"/>
                <w:numId w:val="19"/>
              </w:numPr>
              <w:spacing w:before="100"/>
              <w:rPr>
                <w:color w:val="000000"/>
              </w:rPr>
            </w:pPr>
            <w:r>
              <w:sym w:font="Times New Roman" w:char="004D"/>
            </w:r>
            <w:r>
              <w:sym w:font="Times New Roman" w:char="011B"/>
            </w:r>
            <w:r>
              <w:sym w:font="Times New Roman" w:char="0159"/>
            </w:r>
            <w:r>
              <w:sym w:font="Times New Roman" w:char="0065"/>
            </w:r>
            <w:r>
              <w:sym w:font="Times New Roman" w:char="006E"/>
            </w:r>
            <w:r>
              <w:sym w:font="Times New Roman" w:char="00ED"/>
            </w:r>
            <w:r>
              <w:sym w:font="Times New Roman" w:char="0020"/>
            </w:r>
            <w:r>
              <w:sym w:font="Times New Roman" w:char="0061"/>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063"/>
            </w:r>
            <w:r>
              <w:sym w:font="Times New Roman" w:char="0065"/>
            </w:r>
            <w:r>
              <w:sym w:font="Times New Roman" w:char="002C"/>
            </w:r>
          </w:p>
          <w:p w14:paraId="5CB7B88A" w14:textId="77777777" w:rsidR="00A77B3E" w:rsidRDefault="00A77B3E">
            <w:pPr>
              <w:spacing w:before="100"/>
              <w:rPr>
                <w:color w:val="000000"/>
              </w:rPr>
            </w:pPr>
          </w:p>
          <w:p w14:paraId="0F2F806B"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2C5E4D22" w14:textId="77777777" w:rsidR="00A77B3E" w:rsidRDefault="00A77B3E">
            <w:pPr>
              <w:spacing w:before="100"/>
              <w:rPr>
                <w:color w:val="000000"/>
              </w:rPr>
            </w:pPr>
          </w:p>
          <w:p w14:paraId="38C1D709"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7F634B42" w14:textId="77777777" w:rsidR="00A77B3E" w:rsidRDefault="00A77B3E">
            <w:pPr>
              <w:spacing w:before="100"/>
              <w:rPr>
                <w:color w:val="000000"/>
              </w:rPr>
            </w:pPr>
          </w:p>
          <w:p w14:paraId="1F4B1EC3"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1FE7D504" w14:textId="77777777" w:rsidR="00A77B3E" w:rsidRDefault="00A77B3E">
            <w:pPr>
              <w:spacing w:before="100"/>
              <w:rPr>
                <w:color w:val="000000"/>
              </w:rPr>
            </w:pPr>
          </w:p>
          <w:p w14:paraId="1BE3BA72"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57DC8EA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1E67C"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3E31C" w14:textId="77777777" w:rsidR="00A77B3E" w:rsidRDefault="002624D0">
            <w:pPr>
              <w:spacing w:before="100"/>
              <w:rPr>
                <w:color w:val="000000"/>
              </w:rPr>
            </w:pPr>
            <w:r>
              <w:rPr>
                <w:color w:val="000000"/>
              </w:rPr>
              <w:t>Ne</w:t>
            </w:r>
          </w:p>
        </w:tc>
      </w:tr>
      <w:tr w:rsidR="005A1E0B" w14:paraId="03C73BE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867DE"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57E06"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4F1085DE" w14:textId="77777777" w:rsidR="00A77B3E" w:rsidRDefault="00A77B3E">
            <w:pPr>
              <w:spacing w:before="100"/>
              <w:rPr>
                <w:color w:val="000000"/>
              </w:rPr>
            </w:pPr>
          </w:p>
          <w:p w14:paraId="47EC7FBF"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56EDA404" w14:textId="77777777" w:rsidR="00A77B3E" w:rsidRDefault="00A77B3E">
            <w:pPr>
              <w:spacing w:before="100"/>
              <w:rPr>
                <w:color w:val="000000"/>
              </w:rPr>
            </w:pPr>
          </w:p>
          <w:p w14:paraId="75BA214A" w14:textId="77777777" w:rsidR="00A77B3E" w:rsidRDefault="002624D0">
            <w:pPr>
              <w:spacing w:before="100"/>
              <w:rPr>
                <w:color w:val="000000"/>
              </w:rPr>
            </w:pPr>
            <w:r>
              <w:rPr>
                <w:color w:val="000000"/>
              </w:rPr>
              <w:t>Základní úrovní je index cen stavebních děl pro budovy, jako průměr hodnot za rok i2020 = 103,3</w:t>
            </w:r>
          </w:p>
          <w:p w14:paraId="009C0D0C" w14:textId="77777777" w:rsidR="00A77B3E" w:rsidRDefault="00A77B3E">
            <w:pPr>
              <w:spacing w:before="100"/>
              <w:rPr>
                <w:color w:val="000000"/>
              </w:rPr>
            </w:pPr>
          </w:p>
          <w:p w14:paraId="7DAD2DE4" w14:textId="77777777" w:rsidR="00A77B3E" w:rsidRDefault="002624D0">
            <w:pPr>
              <w:spacing w:before="100"/>
              <w:rPr>
                <w:color w:val="000000"/>
              </w:rPr>
            </w:pPr>
            <w:r>
              <w:rPr>
                <w:color w:val="000000"/>
              </w:rPr>
              <w:t>1.     Pro nastavení výzvy bude koeficient k2 stanoven jako k2výzva = itvýzva / i2020, kde itvýzva  je průměrný index (hodnoty za uzavřená čtvrtletí) v roce t, kdy dochází k vyhlášení výzvy a i2020 = 103,3</w:t>
            </w:r>
          </w:p>
          <w:p w14:paraId="77C68E4B" w14:textId="77777777" w:rsidR="00A77B3E" w:rsidRDefault="00A77B3E">
            <w:pPr>
              <w:spacing w:before="100"/>
              <w:rPr>
                <w:color w:val="000000"/>
              </w:rPr>
            </w:pPr>
          </w:p>
          <w:p w14:paraId="174DD267" w14:textId="77777777" w:rsidR="00A77B3E" w:rsidRDefault="002624D0">
            <w:pPr>
              <w:spacing w:before="100"/>
              <w:rPr>
                <w:color w:val="000000"/>
              </w:rPr>
            </w:pPr>
            <w:r>
              <w:rPr>
                <w:color w:val="000000"/>
              </w:rPr>
              <w:t xml:space="preserve">2.     Další verifikace bude probíhat v půlroční periodě během příjmu žádostí, stejným režimem, kdy dojde k přepočtu k2výzva  přes aktuální hodnoty itvýzva.   </w:t>
            </w:r>
          </w:p>
          <w:p w14:paraId="1F8D7656" w14:textId="77777777" w:rsidR="00A77B3E" w:rsidRDefault="00A77B3E">
            <w:pPr>
              <w:spacing w:before="100"/>
              <w:rPr>
                <w:color w:val="000000"/>
              </w:rPr>
            </w:pPr>
          </w:p>
          <w:p w14:paraId="11018E92" w14:textId="77777777" w:rsidR="00A77B3E" w:rsidRDefault="002624D0">
            <w:pPr>
              <w:spacing w:before="100"/>
              <w:rPr>
                <w:color w:val="000000"/>
              </w:rPr>
            </w:pPr>
            <w:r>
              <w:rPr>
                <w:color w:val="000000"/>
              </w:rPr>
              <w:t xml:space="preserve">3.     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2D31715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1BDA0" w14:textId="77777777" w:rsidR="00A77B3E" w:rsidRDefault="002624D0">
            <w:pPr>
              <w:spacing w:before="100"/>
              <w:rPr>
                <w:color w:val="000000"/>
              </w:rPr>
            </w:pPr>
            <w:r>
              <w:rPr>
                <w:color w:val="000000"/>
              </w:rPr>
              <w:t>10. Ověření dosažení realizovaných jednotek</w:t>
            </w:r>
          </w:p>
          <w:p w14:paraId="13E45927" w14:textId="77777777" w:rsidR="00A77B3E" w:rsidRDefault="002624D0">
            <w:pPr>
              <w:spacing w:before="100"/>
              <w:rPr>
                <w:color w:val="000000"/>
              </w:rPr>
            </w:pPr>
            <w:r>
              <w:rPr>
                <w:color w:val="000000"/>
              </w:rPr>
              <w:t>— uveďte, jaký dokument (dokumenty) či systém se použijí k ověření dosažení realizované jednotky</w:t>
            </w:r>
          </w:p>
          <w:p w14:paraId="3A3CDF39" w14:textId="77777777" w:rsidR="00A77B3E" w:rsidRDefault="002624D0">
            <w:pPr>
              <w:spacing w:before="100"/>
              <w:rPr>
                <w:color w:val="000000"/>
              </w:rPr>
            </w:pPr>
            <w:r>
              <w:rPr>
                <w:color w:val="000000"/>
              </w:rPr>
              <w:t>— popište, co bude během řídicích kontrol kontrolováno, a</w:t>
            </w:r>
            <w:r w:rsidR="00503FE6">
              <w:rPr>
                <w:color w:val="000000"/>
              </w:rPr>
              <w:t> </w:t>
            </w:r>
            <w:r>
              <w:rPr>
                <w:color w:val="000000"/>
              </w:rPr>
              <w:t>kým</w:t>
            </w:r>
          </w:p>
          <w:p w14:paraId="4C4C4E12"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BE381" w14:textId="77777777" w:rsidR="00A77B3E" w:rsidRDefault="002624D0">
            <w:pPr>
              <w:spacing w:before="100"/>
              <w:rPr>
                <w:color w:val="000000"/>
              </w:rPr>
            </w:pPr>
            <w:r>
              <w:rPr>
                <w:color w:val="000000"/>
              </w:rPr>
              <w:t>Administrativní kontrola dle předložených dokumentů (100 % projektů) a technická dohlídka v místě realizace projektu (min. 30 % zrealizovaných projektů).</w:t>
            </w:r>
          </w:p>
          <w:p w14:paraId="2E3392F9" w14:textId="77777777" w:rsidR="00A77B3E" w:rsidRDefault="00A77B3E">
            <w:pPr>
              <w:spacing w:before="100"/>
              <w:rPr>
                <w:color w:val="000000"/>
              </w:rPr>
            </w:pPr>
          </w:p>
          <w:p w14:paraId="0B9A1C66" w14:textId="77777777" w:rsidR="00A77B3E" w:rsidRDefault="002624D0">
            <w:pPr>
              <w:spacing w:before="100"/>
              <w:rPr>
                <w:color w:val="000000"/>
              </w:rPr>
            </w:pPr>
            <w:r>
              <w:rPr>
                <w:color w:val="000000"/>
              </w:rPr>
              <w:t>Jedná se zejména o následující dokumenty:</w:t>
            </w:r>
          </w:p>
          <w:p w14:paraId="3240228A"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6179C56C" w14:textId="77777777" w:rsidR="00A77B3E" w:rsidRDefault="002624D0">
            <w:pPr>
              <w:spacing w:before="100"/>
              <w:rPr>
                <w:color w:val="000000"/>
              </w:rPr>
            </w:pPr>
            <w:r>
              <w:rPr>
                <w:color w:val="000000"/>
              </w:rPr>
              <w:t>-</w:t>
            </w:r>
            <w:r>
              <w:rPr>
                <w:color w:val="000000"/>
              </w:rPr>
              <w:tab/>
              <w:t>Energetický posudek,</w:t>
            </w:r>
          </w:p>
          <w:p w14:paraId="1797B068" w14:textId="77777777" w:rsidR="00A77B3E" w:rsidRDefault="002624D0">
            <w:pPr>
              <w:spacing w:before="100"/>
              <w:rPr>
                <w:color w:val="000000"/>
              </w:rPr>
            </w:pPr>
            <w:r>
              <w:rPr>
                <w:color w:val="000000"/>
              </w:rPr>
              <w:t>-</w:t>
            </w:r>
            <w:r>
              <w:rPr>
                <w:color w:val="000000"/>
              </w:rPr>
              <w:tab/>
              <w:t>Průkaz energetické náročnosti budovy,</w:t>
            </w:r>
          </w:p>
          <w:p w14:paraId="31573609" w14:textId="77777777" w:rsidR="00A77B3E" w:rsidRDefault="002624D0">
            <w:pPr>
              <w:spacing w:before="100"/>
              <w:rPr>
                <w:color w:val="000000"/>
              </w:rPr>
            </w:pPr>
            <w:r>
              <w:rPr>
                <w:color w:val="000000"/>
              </w:rPr>
              <w:t>-</w:t>
            </w:r>
            <w:r>
              <w:rPr>
                <w:color w:val="000000"/>
              </w:rPr>
              <w:tab/>
              <w:t>Hodnocené a sledované indikátory projektu.</w:t>
            </w:r>
          </w:p>
          <w:p w14:paraId="79C0D035" w14:textId="77777777" w:rsidR="00A77B3E" w:rsidRDefault="00A77B3E">
            <w:pPr>
              <w:spacing w:before="100"/>
              <w:rPr>
                <w:color w:val="000000"/>
              </w:rPr>
            </w:pPr>
          </w:p>
          <w:p w14:paraId="75007265" w14:textId="77777777" w:rsidR="00A77B3E" w:rsidRDefault="002624D0">
            <w:pPr>
              <w:spacing w:before="100"/>
              <w:rPr>
                <w:color w:val="000000"/>
              </w:rPr>
            </w:pPr>
            <w:r>
              <w:rPr>
                <w:color w:val="000000"/>
              </w:rPr>
              <w:t>Kontrolu provádí Projektový manažer a ověřuje Vedoucí projektového manažera. Data a veškeré dokumenty budou uloženy v informačním systému MS2021+ (Monitorovací systém pro programové období 2021–2027).</w:t>
            </w:r>
          </w:p>
        </w:tc>
      </w:tr>
      <w:tr w:rsidR="005A1E0B" w14:paraId="73FD1AC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52E87"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6E5C7" w14:textId="34E016CA" w:rsidR="00A77B3E" w:rsidRDefault="002624D0">
            <w:pPr>
              <w:spacing w:before="100"/>
              <w:rPr>
                <w:color w:val="000000"/>
              </w:rPr>
            </w:pPr>
            <w:r>
              <w:rPr>
                <w:color w:val="000000"/>
              </w:rPr>
              <w:t>Riziko změny cen stavebních prací v průběhu programového období (toto bude eliminováno případnou aktualizací jednotkového nákladu pomocí koeficientu k2).</w:t>
            </w:r>
          </w:p>
          <w:p w14:paraId="7B8A0358" w14:textId="77777777" w:rsidR="00A77B3E" w:rsidRDefault="00A77B3E">
            <w:pPr>
              <w:spacing w:before="100"/>
              <w:rPr>
                <w:color w:val="000000"/>
              </w:rPr>
            </w:pPr>
          </w:p>
          <w:p w14:paraId="78AF3124" w14:textId="77777777" w:rsidR="00A77B3E" w:rsidRDefault="002624D0">
            <w:pPr>
              <w:spacing w:before="100"/>
              <w:rPr>
                <w:color w:val="000000"/>
              </w:rPr>
            </w:pPr>
            <w:r>
              <w:rPr>
                <w:color w:val="000000"/>
              </w:rPr>
              <w:t>Míra rizika střední.</w:t>
            </w:r>
          </w:p>
        </w:tc>
      </w:tr>
      <w:tr w:rsidR="005A1E0B" w14:paraId="1D6E611A"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FF82E83"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F1D2DAE" w14:textId="77777777" w:rsidR="00A77B3E" w:rsidRDefault="00A77B3E">
            <w:pPr>
              <w:spacing w:before="100"/>
              <w:rPr>
                <w:color w:val="000000"/>
              </w:rPr>
            </w:pPr>
          </w:p>
        </w:tc>
      </w:tr>
      <w:tr w:rsidR="005A1E0B" w14:paraId="0F62DB0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FE3B6"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F789C" w14:textId="13D71881" w:rsidR="00A77B3E" w:rsidRDefault="002624D0">
            <w:pPr>
              <w:spacing w:before="100"/>
              <w:rPr>
                <w:color w:val="000000"/>
              </w:rPr>
            </w:pPr>
            <w:r>
              <w:rPr>
                <w:color w:val="000000"/>
              </w:rPr>
              <w:t>Tepelný výkon zdroje - e) Instalace solárně-te</w:t>
            </w:r>
            <w:r w:rsidR="00CB507F">
              <w:rPr>
                <w:color w:val="000000"/>
              </w:rPr>
              <w:t>rmických</w:t>
            </w:r>
            <w:r>
              <w:rPr>
                <w:color w:val="000000"/>
              </w:rPr>
              <w:t xml:space="preserve"> kolektorů</w:t>
            </w:r>
          </w:p>
        </w:tc>
      </w:tr>
      <w:tr w:rsidR="005A1E0B" w14:paraId="7586674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A6E84"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EB444" w14:textId="77777777" w:rsidR="00A77B3E" w:rsidRDefault="002624D0">
            <w:pPr>
              <w:spacing w:before="100"/>
              <w:rPr>
                <w:color w:val="000000"/>
              </w:rPr>
            </w:pPr>
            <w:r>
              <w:rPr>
                <w:color w:val="000000"/>
              </w:rPr>
              <w:t>kWt</w:t>
            </w:r>
          </w:p>
        </w:tc>
      </w:tr>
      <w:tr w:rsidR="005A1E0B" w14:paraId="08D3788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4C8B6"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4D7B1" w14:textId="77777777" w:rsidR="00A77B3E" w:rsidRDefault="002624D0">
            <w:pPr>
              <w:spacing w:before="100"/>
              <w:rPr>
                <w:color w:val="000000"/>
              </w:rPr>
            </w:pPr>
            <w:r>
              <w:rPr>
                <w:color w:val="000000"/>
              </w:rPr>
              <w:t>Jednotkové náklady</w:t>
            </w:r>
          </w:p>
        </w:tc>
      </w:tr>
      <w:tr w:rsidR="005A1E0B" w14:paraId="75BFCC3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34A47"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6C4EE" w14:textId="77777777" w:rsidR="00A77B3E" w:rsidRDefault="002624D0">
            <w:pPr>
              <w:spacing w:before="100"/>
              <w:rPr>
                <w:color w:val="000000"/>
              </w:rPr>
            </w:pPr>
            <w:r>
              <w:rPr>
                <w:color w:val="000000"/>
              </w:rPr>
              <w:t>1557,45</w:t>
            </w:r>
          </w:p>
          <w:p w14:paraId="78959A5E" w14:textId="77777777" w:rsidR="004E5FD0" w:rsidRPr="004E5FD0" w:rsidRDefault="004E5FD0">
            <w:pPr>
              <w:spacing w:before="100"/>
              <w:rPr>
                <w:b/>
                <w:color w:val="000000"/>
              </w:rPr>
            </w:pPr>
            <w:r w:rsidRPr="004E5FD0">
              <w:rPr>
                <w:b/>
                <w:color w:val="000000"/>
              </w:rPr>
              <w:t>Koeficient k1</w:t>
            </w:r>
          </w:p>
          <w:p w14:paraId="1E500F65" w14:textId="77777777" w:rsidR="004E5FD0" w:rsidRPr="008B7B8A" w:rsidRDefault="004E5FD0" w:rsidP="004E5FD0">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1,0 – pro systém s plochými kolektory</w:t>
            </w:r>
          </w:p>
          <w:p w14:paraId="660555F7" w14:textId="006B6A4A" w:rsidR="004E5FD0" w:rsidRDefault="004E5FD0" w:rsidP="004E5FD0">
            <w:pPr>
              <w:spacing w:before="100"/>
              <w:rPr>
                <w:color w:val="000000"/>
              </w:rPr>
            </w:pPr>
            <w:r w:rsidRPr="008B7B8A">
              <w:rPr>
                <w:rFonts w:ascii="Segoe UI" w:hAnsi="Segoe UI" w:cs="Segoe UI"/>
                <w:color w:val="948A54" w:themeColor="background2" w:themeShade="80"/>
                <w:sz w:val="20"/>
                <w:szCs w:val="20"/>
                <w:lang w:eastAsia="cs-CZ"/>
              </w:rPr>
              <w:t>1,7 – pro systém s vakuovými kolektory</w:t>
            </w:r>
          </w:p>
        </w:tc>
      </w:tr>
      <w:tr w:rsidR="005A1E0B" w14:paraId="36CB881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9E12C"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03F9B"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o stavební práce, dodávky a služby spojené s realizací opatření – instalace fototermického systému. Konkrétně se jedná o: </w:t>
            </w:r>
          </w:p>
          <w:p w14:paraId="3265095B" w14:textId="77777777" w:rsidR="00A77B3E" w:rsidRDefault="00A77B3E">
            <w:pPr>
              <w:spacing w:before="100"/>
              <w:rPr>
                <w:color w:val="000000"/>
              </w:rPr>
            </w:pPr>
          </w:p>
          <w:p w14:paraId="6924BF0C" w14:textId="77777777" w:rsidR="00A77B3E" w:rsidRPr="00503FE6" w:rsidRDefault="002624D0" w:rsidP="00503FE6">
            <w:pPr>
              <w:pStyle w:val="Odstavecseseznamem"/>
              <w:numPr>
                <w:ilvl w:val="0"/>
                <w:numId w:val="20"/>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73"/>
            </w:r>
            <w:r>
              <w:sym w:font="Times New Roman" w:char="0079"/>
            </w:r>
            <w:r>
              <w:sym w:font="Times New Roman" w:char="0073"/>
            </w:r>
            <w:r>
              <w:sym w:font="Times New Roman" w:char="0074"/>
            </w:r>
            <w:r>
              <w:sym w:font="Times New Roman" w:char="00E9"/>
            </w:r>
            <w:r>
              <w:sym w:font="Times New Roman" w:char="006D"/>
            </w:r>
            <w:r>
              <w:sym w:font="Times New Roman" w:char="0075"/>
            </w:r>
            <w:r>
              <w:sym w:font="Times New Roman" w:char="002C"/>
            </w:r>
            <w:r>
              <w:sym w:font="Times New Roman" w:char="0020"/>
            </w:r>
            <w:r>
              <w:sym w:font="Times New Roman" w:char="0066"/>
            </w:r>
            <w:r>
              <w:sym w:font="Times New Roman" w:char="006F"/>
            </w:r>
            <w:r>
              <w:sym w:font="Times New Roman" w:char="0074"/>
            </w:r>
            <w:r>
              <w:sym w:font="Times New Roman" w:char="006F"/>
            </w:r>
            <w:r>
              <w:sym w:font="Times New Roman" w:char="0074"/>
            </w:r>
            <w:r>
              <w:sym w:font="Times New Roman" w:char="0065"/>
            </w:r>
            <w:r>
              <w:sym w:font="Times New Roman" w:char="0072"/>
            </w:r>
            <w:r>
              <w:sym w:font="Times New Roman" w:char="006D"/>
            </w:r>
            <w:r>
              <w:sym w:font="Times New Roman" w:char="0069"/>
            </w:r>
            <w:r>
              <w:sym w:font="Times New Roman" w:char="0063"/>
            </w:r>
            <w:r>
              <w:sym w:font="Times New Roman" w:char="006B"/>
            </w:r>
            <w:r>
              <w:sym w:font="Times New Roman" w:char="00E9"/>
            </w:r>
            <w:r>
              <w:sym w:font="Times New Roman" w:char="0020"/>
            </w:r>
            <w:r>
              <w:sym w:font="Times New Roman" w:char="006B"/>
            </w:r>
            <w:r>
              <w:sym w:font="Times New Roman" w:char="006F"/>
            </w:r>
            <w:r>
              <w:sym w:font="Times New Roman" w:char="006C"/>
            </w:r>
            <w:r>
              <w:sym w:font="Times New Roman" w:char="0065"/>
            </w:r>
            <w:r>
              <w:sym w:font="Times New Roman" w:char="006B"/>
            </w:r>
            <w:r>
              <w:sym w:font="Times New Roman" w:char="0074"/>
            </w:r>
            <w:r>
              <w:sym w:font="Times New Roman" w:char="006F"/>
            </w:r>
            <w:r>
              <w:sym w:font="Times New Roman" w:char="0072"/>
            </w:r>
            <w:r>
              <w:sym w:font="Times New Roman" w:char="0079"/>
            </w:r>
            <w:r>
              <w:sym w:font="Times New Roman" w:char="002C"/>
            </w:r>
            <w:r>
              <w:sym w:font="Times New Roman" w:char="0020"/>
            </w:r>
            <w:r>
              <w:sym w:font="Times New Roman" w:char="0020"/>
            </w:r>
          </w:p>
          <w:p w14:paraId="41C22B24" w14:textId="77777777" w:rsidR="00A77B3E" w:rsidRPr="00503FE6" w:rsidRDefault="002624D0" w:rsidP="00503FE6">
            <w:pPr>
              <w:pStyle w:val="Odstavecseseznamem"/>
              <w:numPr>
                <w:ilvl w:val="0"/>
                <w:numId w:val="20"/>
              </w:numPr>
              <w:spacing w:before="100"/>
              <w:rPr>
                <w:color w:val="000000"/>
              </w:rPr>
            </w:pPr>
            <w:r>
              <w:sym w:font="Times New Roman" w:char="0052"/>
            </w:r>
            <w:r>
              <w:sym w:font="Times New Roman" w:char="006F"/>
            </w:r>
            <w:r>
              <w:sym w:font="Times New Roman" w:char="007A"/>
            </w:r>
            <w:r>
              <w:sym w:font="Times New Roman" w:char="0076"/>
            </w:r>
            <w:r>
              <w:sym w:font="Times New Roman" w:char="006F"/>
            </w:r>
            <w:r>
              <w:sym w:font="Times New Roman" w:char="0064"/>
            </w:r>
            <w:r>
              <w:sym w:font="Times New Roman" w:char="0079"/>
            </w:r>
            <w:r>
              <w:sym w:font="Times New Roman" w:char="002C"/>
            </w:r>
          </w:p>
          <w:p w14:paraId="50FDE09D" w14:textId="77777777" w:rsidR="00A77B3E" w:rsidRPr="00503FE6" w:rsidRDefault="002624D0" w:rsidP="00503FE6">
            <w:pPr>
              <w:pStyle w:val="Odstavecseseznamem"/>
              <w:numPr>
                <w:ilvl w:val="0"/>
                <w:numId w:val="20"/>
              </w:numPr>
              <w:spacing w:before="100"/>
              <w:rPr>
                <w:color w:val="000000"/>
              </w:rPr>
            </w:pPr>
            <w:r>
              <w:sym w:font="Times New Roman" w:char="005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20"/>
            </w:r>
            <w:r>
              <w:sym w:font="Times New Roman" w:char="0061"/>
            </w:r>
            <w:r>
              <w:sym w:font="Times New Roman" w:char="0020"/>
            </w:r>
            <w:r>
              <w:sym w:font="Times New Roman" w:char="0062"/>
            </w:r>
            <w:r>
              <w:sym w:font="Times New Roman" w:char="006F"/>
            </w:r>
            <w:r>
              <w:sym w:font="Times New Roman" w:char="0075"/>
            </w:r>
            <w:r>
              <w:sym w:font="Times New Roman" w:char="0072"/>
            </w:r>
            <w:r>
              <w:sym w:font="Times New Roman" w:char="0061"/>
            </w:r>
            <w:r>
              <w:sym w:font="Times New Roman" w:char="0063"/>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369ECD63" w14:textId="77777777" w:rsidR="00A77B3E" w:rsidRPr="00503FE6" w:rsidRDefault="002624D0" w:rsidP="00503FE6">
            <w:pPr>
              <w:pStyle w:val="Odstavecseseznamem"/>
              <w:numPr>
                <w:ilvl w:val="0"/>
                <w:numId w:val="20"/>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10D"/>
            </w:r>
            <w:r>
              <w:sym w:font="Times New Roman" w:char="006E"/>
            </w:r>
            <w:r>
              <w:sym w:font="Times New Roman" w:char="00ED"/>
            </w:r>
            <w:r>
              <w:sym w:font="Times New Roman" w:char="0020"/>
            </w:r>
            <w:r>
              <w:sym w:font="Times New Roman" w:char="006D"/>
            </w:r>
            <w:r>
              <w:sym w:font="Times New Roman" w:char="0061"/>
            </w:r>
            <w:r>
              <w:sym w:font="Times New Roman" w:char="0074"/>
            </w:r>
            <w:r>
              <w:sym w:font="Times New Roman" w:char="0065"/>
            </w:r>
            <w:r>
              <w:sym w:font="Times New Roman" w:char="0072"/>
            </w:r>
            <w:r>
              <w:sym w:font="Times New Roman" w:char="0069"/>
            </w:r>
            <w:r>
              <w:sym w:font="Times New Roman" w:char="00E1"/>
            </w:r>
            <w:r>
              <w:sym w:font="Times New Roman" w:char="006C"/>
            </w:r>
            <w:r>
              <w:sym w:font="Times New Roman" w:char="002C"/>
            </w:r>
            <w:r>
              <w:sym w:font="Times New Roman" w:char="0020"/>
            </w:r>
          </w:p>
          <w:p w14:paraId="053A2D74" w14:textId="77777777" w:rsidR="00A77B3E" w:rsidRPr="00503FE6" w:rsidRDefault="002624D0" w:rsidP="00503FE6">
            <w:pPr>
              <w:pStyle w:val="Odstavecseseznamem"/>
              <w:numPr>
                <w:ilvl w:val="0"/>
                <w:numId w:val="20"/>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r>
              <w:sym w:font="Times New Roman" w:char="0020"/>
            </w:r>
          </w:p>
          <w:p w14:paraId="23EE707E" w14:textId="77777777" w:rsidR="00A77B3E" w:rsidRPr="00503FE6" w:rsidRDefault="002624D0" w:rsidP="00503FE6">
            <w:pPr>
              <w:pStyle w:val="Odstavecseseznamem"/>
              <w:numPr>
                <w:ilvl w:val="0"/>
                <w:numId w:val="20"/>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C"/>
            </w:r>
            <w:r>
              <w:sym w:font="Times New Roman" w:char="0020"/>
            </w:r>
          </w:p>
          <w:p w14:paraId="0D5E51D7" w14:textId="77777777" w:rsidR="00A77B3E" w:rsidRPr="00503FE6" w:rsidRDefault="002624D0" w:rsidP="00503FE6">
            <w:pPr>
              <w:pStyle w:val="Odstavecseseznamem"/>
              <w:numPr>
                <w:ilvl w:val="0"/>
                <w:numId w:val="20"/>
              </w:numPr>
              <w:spacing w:before="100"/>
              <w:rPr>
                <w:color w:val="000000"/>
              </w:rPr>
            </w:pPr>
            <w:r>
              <w:sym w:font="Times New Roman" w:char="004D"/>
            </w:r>
            <w:r>
              <w:sym w:font="Times New Roman" w:char="011B"/>
            </w:r>
            <w:r>
              <w:sym w:font="Times New Roman" w:char="0159"/>
            </w:r>
            <w:r>
              <w:sym w:font="Times New Roman" w:char="0065"/>
            </w:r>
            <w:r>
              <w:sym w:font="Times New Roman" w:char="006E"/>
            </w:r>
            <w:r>
              <w:sym w:font="Times New Roman" w:char="00ED"/>
            </w:r>
            <w:r>
              <w:sym w:font="Times New Roman" w:char="0020"/>
            </w:r>
            <w:r>
              <w:sym w:font="Times New Roman" w:char="0061"/>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063"/>
            </w:r>
            <w:r>
              <w:sym w:font="Times New Roman" w:char="0065"/>
            </w:r>
            <w:r>
              <w:sym w:font="Times New Roman" w:char="002C"/>
            </w:r>
          </w:p>
          <w:p w14:paraId="76766431" w14:textId="77777777" w:rsidR="00A77B3E" w:rsidRPr="00503FE6" w:rsidRDefault="002624D0" w:rsidP="00503FE6">
            <w:pPr>
              <w:pStyle w:val="Odstavecseseznamem"/>
              <w:numPr>
                <w:ilvl w:val="0"/>
                <w:numId w:val="20"/>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p>
          <w:p w14:paraId="36EEA9C2" w14:textId="77777777" w:rsidR="00A77B3E" w:rsidRDefault="00A77B3E">
            <w:pPr>
              <w:spacing w:before="100"/>
              <w:rPr>
                <w:color w:val="000000"/>
              </w:rPr>
            </w:pPr>
          </w:p>
          <w:p w14:paraId="7CF337FD"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19B7CDD0" w14:textId="77777777" w:rsidR="00A77B3E" w:rsidRDefault="00A77B3E">
            <w:pPr>
              <w:spacing w:before="100"/>
              <w:rPr>
                <w:color w:val="000000"/>
              </w:rPr>
            </w:pPr>
          </w:p>
          <w:p w14:paraId="3B5F636E"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557635A5" w14:textId="77777777" w:rsidR="00A77B3E" w:rsidRDefault="00A77B3E">
            <w:pPr>
              <w:spacing w:before="100"/>
              <w:rPr>
                <w:color w:val="000000"/>
              </w:rPr>
            </w:pPr>
          </w:p>
          <w:p w14:paraId="32F4EE1B"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795F629D" w14:textId="77777777" w:rsidR="00A77B3E" w:rsidRDefault="00A77B3E">
            <w:pPr>
              <w:spacing w:before="100"/>
              <w:rPr>
                <w:color w:val="000000"/>
              </w:rPr>
            </w:pPr>
          </w:p>
          <w:p w14:paraId="5B5714F3"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0338543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1B892"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2926E" w14:textId="77777777" w:rsidR="00A77B3E" w:rsidRDefault="002624D0">
            <w:pPr>
              <w:spacing w:before="100"/>
              <w:rPr>
                <w:color w:val="000000"/>
              </w:rPr>
            </w:pPr>
            <w:r>
              <w:rPr>
                <w:color w:val="000000"/>
              </w:rPr>
              <w:t>Ne</w:t>
            </w:r>
          </w:p>
        </w:tc>
      </w:tr>
      <w:tr w:rsidR="005A1E0B" w14:paraId="1435963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28131"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300C8"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03E1CA2F" w14:textId="77777777" w:rsidR="00A77B3E" w:rsidRDefault="00A77B3E">
            <w:pPr>
              <w:spacing w:before="100"/>
              <w:rPr>
                <w:color w:val="000000"/>
              </w:rPr>
            </w:pPr>
          </w:p>
          <w:p w14:paraId="0816122B"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51C3ABB9" w14:textId="77777777" w:rsidR="00A77B3E" w:rsidRDefault="00A77B3E">
            <w:pPr>
              <w:spacing w:before="100"/>
              <w:rPr>
                <w:color w:val="000000"/>
              </w:rPr>
            </w:pPr>
          </w:p>
          <w:p w14:paraId="5A9FC992" w14:textId="77777777" w:rsidR="00A77B3E" w:rsidRDefault="002624D0">
            <w:pPr>
              <w:spacing w:before="100"/>
              <w:rPr>
                <w:color w:val="000000"/>
              </w:rPr>
            </w:pPr>
            <w:r>
              <w:rPr>
                <w:color w:val="000000"/>
              </w:rPr>
              <w:t>Základní úrovní je index cen stavebních děl pro budovy, jako průměr hodnot za rok i2020 = 103,3</w:t>
            </w:r>
          </w:p>
          <w:p w14:paraId="3F04DF6C" w14:textId="77777777" w:rsidR="00A77B3E" w:rsidRDefault="00A77B3E">
            <w:pPr>
              <w:spacing w:before="100"/>
              <w:rPr>
                <w:color w:val="000000"/>
              </w:rPr>
            </w:pPr>
          </w:p>
          <w:p w14:paraId="38FC15F7"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39E37581" w14:textId="77777777" w:rsidR="00A77B3E" w:rsidRDefault="00A77B3E">
            <w:pPr>
              <w:spacing w:before="100"/>
              <w:rPr>
                <w:color w:val="000000"/>
              </w:rPr>
            </w:pPr>
          </w:p>
          <w:p w14:paraId="661FA85B" w14:textId="77777777" w:rsidR="00A77B3E" w:rsidRDefault="002624D0">
            <w:pPr>
              <w:spacing w:before="100"/>
              <w:rPr>
                <w:color w:val="000000"/>
              </w:rPr>
            </w:pPr>
            <w:r>
              <w:rPr>
                <w:color w:val="000000"/>
              </w:rPr>
              <w:t xml:space="preserve">2.     Další verifikace bude probíhat v půlroční periodě během příjmu žádostí, stejným režimem, kdy dojde k přepočtu k2výzva  přes aktuální hodnoty itvýzva. </w:t>
            </w:r>
          </w:p>
          <w:p w14:paraId="678AAABC" w14:textId="77777777" w:rsidR="00A77B3E" w:rsidRDefault="00A77B3E">
            <w:pPr>
              <w:spacing w:before="100"/>
              <w:rPr>
                <w:color w:val="000000"/>
              </w:rPr>
            </w:pPr>
          </w:p>
          <w:p w14:paraId="4DC4DBEB" w14:textId="77777777" w:rsidR="00A77B3E" w:rsidRDefault="002624D0">
            <w:pPr>
              <w:spacing w:before="100"/>
              <w:rPr>
                <w:color w:val="000000"/>
              </w:rPr>
            </w:pPr>
            <w:r>
              <w:rPr>
                <w:color w:val="000000"/>
              </w:rPr>
              <w:t xml:space="preserve">3.     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062120E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1BA7D" w14:textId="77777777" w:rsidR="00A77B3E" w:rsidRDefault="002624D0">
            <w:pPr>
              <w:spacing w:before="100"/>
              <w:rPr>
                <w:color w:val="000000"/>
              </w:rPr>
            </w:pPr>
            <w:r>
              <w:rPr>
                <w:color w:val="000000"/>
              </w:rPr>
              <w:t>10. Ověření dosažení realizovaných jednotek</w:t>
            </w:r>
          </w:p>
          <w:p w14:paraId="16EC31D1" w14:textId="77777777" w:rsidR="00A77B3E" w:rsidRDefault="002624D0">
            <w:pPr>
              <w:spacing w:before="100"/>
              <w:rPr>
                <w:color w:val="000000"/>
              </w:rPr>
            </w:pPr>
            <w:r>
              <w:rPr>
                <w:color w:val="000000"/>
              </w:rPr>
              <w:t>— uveďte, jaký dokument (dokumenty) či systém se použijí k ověření dosažení realizované jednotky</w:t>
            </w:r>
          </w:p>
          <w:p w14:paraId="7E3FE1AF" w14:textId="77777777" w:rsidR="00A77B3E" w:rsidRDefault="002624D0">
            <w:pPr>
              <w:spacing w:before="100"/>
              <w:rPr>
                <w:color w:val="000000"/>
              </w:rPr>
            </w:pPr>
            <w:r>
              <w:rPr>
                <w:color w:val="000000"/>
              </w:rPr>
              <w:t>— popište, co bude během řídicích kontrol kontrolováno, a</w:t>
            </w:r>
            <w:r w:rsidR="00503FE6">
              <w:rPr>
                <w:color w:val="000000"/>
              </w:rPr>
              <w:t> </w:t>
            </w:r>
            <w:r>
              <w:rPr>
                <w:color w:val="000000"/>
              </w:rPr>
              <w:t>kým</w:t>
            </w:r>
          </w:p>
          <w:p w14:paraId="73C1F0B4"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C2C96" w14:textId="77777777" w:rsidR="00A77B3E" w:rsidRDefault="002624D0">
            <w:pPr>
              <w:spacing w:before="100"/>
              <w:rPr>
                <w:color w:val="000000"/>
              </w:rPr>
            </w:pPr>
            <w:r>
              <w:rPr>
                <w:color w:val="000000"/>
              </w:rPr>
              <w:t>Administrativní kontrola dle předložených dokumentů (100 % projektů) a technická dohlídka v místě realizace projektu (min. 30 % zrealizovaných projektů).</w:t>
            </w:r>
          </w:p>
          <w:p w14:paraId="098778CC" w14:textId="77777777" w:rsidR="00A77B3E" w:rsidRDefault="00A77B3E">
            <w:pPr>
              <w:spacing w:before="100"/>
              <w:rPr>
                <w:color w:val="000000"/>
              </w:rPr>
            </w:pPr>
          </w:p>
          <w:p w14:paraId="2D31D8CB" w14:textId="77777777" w:rsidR="00A77B3E" w:rsidRDefault="002624D0">
            <w:pPr>
              <w:spacing w:before="100"/>
              <w:rPr>
                <w:color w:val="000000"/>
              </w:rPr>
            </w:pPr>
            <w:r>
              <w:rPr>
                <w:color w:val="000000"/>
              </w:rPr>
              <w:t>Jedná se zejména o následující dokumenty:</w:t>
            </w:r>
          </w:p>
          <w:p w14:paraId="6C569D70"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51E2CCA5" w14:textId="77777777" w:rsidR="00A77B3E" w:rsidRDefault="002624D0">
            <w:pPr>
              <w:spacing w:before="100"/>
              <w:rPr>
                <w:color w:val="000000"/>
              </w:rPr>
            </w:pPr>
            <w:r>
              <w:rPr>
                <w:color w:val="000000"/>
              </w:rPr>
              <w:t>-</w:t>
            </w:r>
            <w:r>
              <w:rPr>
                <w:color w:val="000000"/>
              </w:rPr>
              <w:tab/>
              <w:t>Energetický posudek,</w:t>
            </w:r>
          </w:p>
          <w:p w14:paraId="04D1B2A2" w14:textId="77777777" w:rsidR="00A77B3E" w:rsidRDefault="002624D0">
            <w:pPr>
              <w:spacing w:before="100"/>
              <w:rPr>
                <w:color w:val="000000"/>
              </w:rPr>
            </w:pPr>
            <w:r>
              <w:rPr>
                <w:color w:val="000000"/>
              </w:rPr>
              <w:t>-</w:t>
            </w:r>
            <w:r>
              <w:rPr>
                <w:color w:val="000000"/>
              </w:rPr>
              <w:tab/>
              <w:t>Průkaz energetické náročnosti budovy,</w:t>
            </w:r>
          </w:p>
          <w:p w14:paraId="7BBE9869" w14:textId="77777777" w:rsidR="00A77B3E" w:rsidRDefault="002624D0">
            <w:pPr>
              <w:spacing w:before="100"/>
              <w:rPr>
                <w:color w:val="000000"/>
              </w:rPr>
            </w:pPr>
            <w:r>
              <w:rPr>
                <w:color w:val="000000"/>
              </w:rPr>
              <w:t>-</w:t>
            </w:r>
            <w:r>
              <w:rPr>
                <w:color w:val="000000"/>
              </w:rPr>
              <w:tab/>
              <w:t>Hodnocené a sledované indikátory projektu.</w:t>
            </w:r>
          </w:p>
          <w:p w14:paraId="59E9F0C0" w14:textId="77777777" w:rsidR="00A77B3E" w:rsidRDefault="00A77B3E">
            <w:pPr>
              <w:spacing w:before="100"/>
              <w:rPr>
                <w:color w:val="000000"/>
              </w:rPr>
            </w:pPr>
          </w:p>
          <w:p w14:paraId="7EC5D248" w14:textId="77777777" w:rsidR="00A77B3E" w:rsidRDefault="002624D0">
            <w:pPr>
              <w:spacing w:before="100"/>
              <w:rPr>
                <w:color w:val="000000"/>
              </w:rPr>
            </w:pPr>
            <w:r>
              <w:rPr>
                <w:color w:val="000000"/>
              </w:rPr>
              <w:t>Kontrolu provádí Projektový manažer a ověřuje Vedoucí projektového manažera. Data a veškeré dokumenty budou uloženy v informačním systému MS2021+ (Monitorovací systém pro programové období 2021–2027).</w:t>
            </w:r>
          </w:p>
        </w:tc>
      </w:tr>
      <w:tr w:rsidR="005A1E0B" w14:paraId="4F71922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6E9A5"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E4896" w14:textId="01808485" w:rsidR="00A77B3E" w:rsidRDefault="002624D0">
            <w:pPr>
              <w:spacing w:before="100"/>
              <w:rPr>
                <w:color w:val="000000"/>
              </w:rPr>
            </w:pPr>
            <w:r>
              <w:rPr>
                <w:color w:val="000000"/>
              </w:rPr>
              <w:t>Riziko změny cen stavebních prací v průběhu programového období (toto bude eliminováno případnou aktualizací jednotkového nákladu pomocí koeficientu k2).</w:t>
            </w:r>
          </w:p>
          <w:p w14:paraId="67E3A70A" w14:textId="77777777" w:rsidR="00A77B3E" w:rsidRDefault="00A77B3E">
            <w:pPr>
              <w:spacing w:before="100"/>
              <w:rPr>
                <w:color w:val="000000"/>
              </w:rPr>
            </w:pPr>
          </w:p>
          <w:p w14:paraId="238C10E9" w14:textId="77777777" w:rsidR="00A77B3E" w:rsidRPr="00503FE6" w:rsidRDefault="002624D0">
            <w:pPr>
              <w:spacing w:before="100"/>
              <w:rPr>
                <w:color w:val="000000"/>
              </w:rPr>
            </w:pPr>
            <w:r>
              <w:rPr>
                <w:color w:val="000000"/>
              </w:rPr>
              <w:t>Míra rizika střední.</w:t>
            </w:r>
          </w:p>
        </w:tc>
      </w:tr>
    </w:tbl>
    <w:p w14:paraId="53010EBA" w14:textId="77777777" w:rsidR="00A77B3E" w:rsidRDefault="002624D0">
      <w:pPr>
        <w:spacing w:before="100"/>
        <w:rPr>
          <w:color w:val="000000"/>
        </w:rPr>
      </w:pPr>
      <w:r>
        <w:rPr>
          <w:color w:val="000000"/>
        </w:rPr>
        <w:t>B. Podrobnosti podle druhu operace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6818"/>
      </w:tblGrid>
      <w:tr w:rsidR="005A1E0B" w14:paraId="6B5C4BBC"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A9EDB9F" w14:textId="77777777" w:rsidR="00A77B3E" w:rsidRDefault="00A77B3E">
            <w:pPr>
              <w:spacing w:before="100"/>
              <w:rPr>
                <w:color w:val="000000"/>
              </w:rPr>
            </w:pPr>
          </w:p>
        </w:tc>
      </w:tr>
      <w:tr w:rsidR="005A1E0B" w14:paraId="4378039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2577E" w14:textId="77777777" w:rsidR="00A77B3E" w:rsidRDefault="002624D0">
            <w:pPr>
              <w:spacing w:before="100"/>
              <w:rPr>
                <w:color w:val="000000"/>
              </w:rPr>
            </w:pPr>
            <w:r>
              <w:rPr>
                <w:color w:val="000000"/>
              </w:rPr>
              <w:t>Stručný název druhu operace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361B3" w14:textId="77777777" w:rsidR="00A77B3E" w:rsidRDefault="002624D0">
            <w:pPr>
              <w:spacing w:before="100"/>
              <w:rPr>
                <w:color w:val="000000"/>
              </w:rPr>
            </w:pPr>
            <w:r>
              <w:rPr>
                <w:color w:val="000000"/>
              </w:rPr>
              <w:t>Opatření k ochraně synantropních druhů živočichů</w:t>
            </w:r>
          </w:p>
        </w:tc>
      </w:tr>
      <w:tr w:rsidR="005A1E0B" w14:paraId="4800866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DAF1C" w14:textId="77777777" w:rsidR="00A77B3E" w:rsidRDefault="002624D0">
            <w:pPr>
              <w:spacing w:before="100"/>
              <w:rPr>
                <w:color w:val="000000"/>
              </w:rPr>
            </w:pPr>
            <w:r>
              <w:rPr>
                <w:color w:val="000000"/>
              </w:rPr>
              <w:t>Řídicí orgán obdržel podporu od externí společnosti k uvedenému zjednodušenému vykazování nákladů</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3B26A" w14:textId="77777777" w:rsidR="00A77B3E" w:rsidRDefault="002624D0">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6B579B">
              <w:rPr>
                <w:color w:val="000000"/>
              </w:rPr>
            </w:r>
            <w:r w:rsidR="006B579B">
              <w:rPr>
                <w:color w:val="000000"/>
              </w:rPr>
              <w:fldChar w:fldCharType="separate"/>
            </w:r>
            <w:r>
              <w:rPr>
                <w:color w:val="000000"/>
              </w:rPr>
              <w:fldChar w:fldCharType="end"/>
            </w:r>
            <w:r>
              <w:rPr>
                <w:color w:val="000000"/>
              </w:rPr>
              <w:t xml:space="preserve"> </w:t>
            </w:r>
          </w:p>
        </w:tc>
      </w:tr>
      <w:tr w:rsidR="005A1E0B" w14:paraId="1915DA2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17EA7" w14:textId="77777777" w:rsidR="00A77B3E" w:rsidRDefault="002624D0">
            <w:pPr>
              <w:spacing w:before="100"/>
              <w:rPr>
                <w:color w:val="000000"/>
              </w:rPr>
            </w:pPr>
            <w:r>
              <w:rPr>
                <w:color w:val="000000"/>
              </w:rPr>
              <w:t>Název externí společnosti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4A6F5" w14:textId="77777777" w:rsidR="00A77B3E" w:rsidRDefault="002624D0">
            <w:pPr>
              <w:spacing w:before="100"/>
              <w:rPr>
                <w:color w:val="000000"/>
              </w:rPr>
            </w:pPr>
            <w:r>
              <w:rPr>
                <w:color w:val="000000"/>
              </w:rPr>
              <w:t>Šance pro budovy www.sanceprobudovy.cz a Státní fond životního prostředí České republiky www.sfzp.cz</w:t>
            </w:r>
          </w:p>
        </w:tc>
      </w:tr>
      <w:tr w:rsidR="005A1E0B" w14:paraId="2D884AC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DBE49" w14:textId="77777777" w:rsidR="00A77B3E" w:rsidRDefault="002624D0">
            <w:pPr>
              <w:spacing w:before="100"/>
              <w:rPr>
                <w:color w:val="000000"/>
              </w:rPr>
            </w:pPr>
            <w:r>
              <w:rPr>
                <w:color w:val="000000"/>
              </w:rPr>
              <w:t>1. Popis druhu operace včetně harmonogramu provádění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9ED5C" w14:textId="77777777" w:rsidR="00A77B3E" w:rsidRDefault="002624D0">
            <w:pPr>
              <w:spacing w:before="100"/>
              <w:rPr>
                <w:color w:val="000000"/>
              </w:rPr>
            </w:pPr>
            <w:r>
              <w:rPr>
                <w:color w:val="000000"/>
              </w:rPr>
              <w:t xml:space="preserve">Rekonstrukce budov (zvláště oblast snižování energetické náročnosti obálky) lze obecně považovat za soubor činností, které vedou nebo by mohly vést k ohrožení obecně a zvláště chráněných synantropních druhů volně žijících živočichů, jejich degeneraci, narušení rozmnožovacích schopností tohoto druhu či zániku populace druhu ve smyslu § 5 odst. 1 zákona č. 114/1992 Sb., o ochraně přírody a krajiny, ve znění pozdějších předpisů. </w:t>
            </w:r>
          </w:p>
          <w:p w14:paraId="65F39931" w14:textId="77777777" w:rsidR="00A77B3E" w:rsidRDefault="00A77B3E">
            <w:pPr>
              <w:spacing w:before="100"/>
              <w:rPr>
                <w:color w:val="000000"/>
              </w:rPr>
            </w:pPr>
          </w:p>
          <w:p w14:paraId="4D48E489" w14:textId="77777777" w:rsidR="00A77B3E" w:rsidRDefault="002624D0">
            <w:pPr>
              <w:spacing w:before="100"/>
              <w:rPr>
                <w:color w:val="000000"/>
              </w:rPr>
            </w:pPr>
            <w:r>
              <w:rPr>
                <w:color w:val="000000"/>
              </w:rPr>
              <w:t xml:space="preserve">Relevantním způsobem posuzování staveb z hlediska výskytu obecně a zvláště chráněných synantropních druhů volně žijících živočichů je provedení zoologického průzkumu stavby odborníkem – zoologem, který doporučí opatření k ochraně. </w:t>
            </w:r>
          </w:p>
          <w:p w14:paraId="00743FA7" w14:textId="77777777" w:rsidR="00A77B3E" w:rsidRDefault="00A77B3E">
            <w:pPr>
              <w:spacing w:before="100"/>
              <w:rPr>
                <w:color w:val="000000"/>
              </w:rPr>
            </w:pPr>
          </w:p>
          <w:p w14:paraId="06BAA205" w14:textId="77777777" w:rsidR="00A77B3E" w:rsidRDefault="002624D0">
            <w:pPr>
              <w:spacing w:before="100"/>
              <w:rPr>
                <w:color w:val="000000"/>
              </w:rPr>
            </w:pPr>
            <w:r>
              <w:rPr>
                <w:color w:val="000000"/>
              </w:rPr>
              <w:t xml:space="preserve">Z hlediska obecně chráněných druhů jsou předmětem posuzování především ptáci (např. poštolka obecná, jiřička obecná, rehek domácí, vrabec domácí, vrabec polní), v případě zvláště chráněných druhů pak kromě ptáků (sýček obecný, rorýs obecný, vlaštovka obecná, kavka obecná) i synantropní druhy netopýrů. </w:t>
            </w:r>
          </w:p>
          <w:p w14:paraId="40E63DB5" w14:textId="77777777" w:rsidR="00A77B3E" w:rsidRDefault="00A77B3E">
            <w:pPr>
              <w:spacing w:before="100"/>
              <w:rPr>
                <w:color w:val="000000"/>
              </w:rPr>
            </w:pPr>
          </w:p>
          <w:p w14:paraId="5BDA2E51" w14:textId="77777777" w:rsidR="00A77B3E" w:rsidRDefault="002624D0">
            <w:pPr>
              <w:spacing w:before="100"/>
              <w:rPr>
                <w:color w:val="000000"/>
              </w:rPr>
            </w:pPr>
            <w:r>
              <w:rPr>
                <w:color w:val="000000"/>
              </w:rPr>
              <w:t xml:space="preserve">V zájmu předcházení těmto negativním dopadům jsou součástí podporovaných aktivit opatření vedoucí k zachování hnízdící a pobytových míst např. integrace umělých hnízd do fasády budovy, vletové a pobytové otvory (prostory) pro netopýry apod. </w:t>
            </w:r>
          </w:p>
          <w:p w14:paraId="5C2FCE9D" w14:textId="77777777" w:rsidR="00A77B3E" w:rsidRDefault="00A77B3E">
            <w:pPr>
              <w:spacing w:before="100"/>
              <w:rPr>
                <w:color w:val="000000"/>
              </w:rPr>
            </w:pPr>
          </w:p>
          <w:p w14:paraId="31163A2C" w14:textId="77777777" w:rsidR="00A77B3E" w:rsidRDefault="002624D0">
            <w:pPr>
              <w:spacing w:before="100"/>
              <w:rPr>
                <w:color w:val="000000"/>
              </w:rPr>
            </w:pPr>
            <w:r>
              <w:rPr>
                <w:color w:val="000000"/>
              </w:rPr>
              <w:t>Opatření je součástí komplexní renovace budovy.</w:t>
            </w:r>
          </w:p>
          <w:p w14:paraId="3CC27B5B" w14:textId="77777777" w:rsidR="00A77B3E" w:rsidRDefault="00A77B3E">
            <w:pPr>
              <w:spacing w:before="100"/>
              <w:rPr>
                <w:color w:val="000000"/>
              </w:rPr>
            </w:pPr>
          </w:p>
          <w:p w14:paraId="0C0335F1" w14:textId="77777777" w:rsidR="00A77B3E" w:rsidRDefault="002624D0">
            <w:pPr>
              <w:spacing w:before="100"/>
              <w:rPr>
                <w:color w:val="000000"/>
              </w:rPr>
            </w:pPr>
            <w:r>
              <w:rPr>
                <w:color w:val="000000"/>
              </w:rPr>
              <w:t>Konečnými příjemci podpory jsou vlastníci tzv. „veřejných budov“, kterými jsou kraje, obce, dobrovolné svazky obcí, veřejnoprávní instituce, státní příspěvkové organizace, organizační složky státu, veřejné výzkumné instituce a výzkumné organizace, vysoké školy, školy a školská zařízení a školské právnické osoby, nestátní neziskové organizace (obecně prospěšné společnosti, nadace, nadační fondy, ústavy, spolky), církve a náboženské společnosti a jejich svazy a jimi evidované právnické osoby, státní či národní podniky, obchodní společnosti vlastněné ze 100 % veřejným subjektem.</w:t>
            </w:r>
          </w:p>
          <w:p w14:paraId="723916E5" w14:textId="77777777" w:rsidR="00A77B3E" w:rsidRDefault="002624D0">
            <w:pPr>
              <w:spacing w:before="100"/>
              <w:rPr>
                <w:color w:val="000000"/>
              </w:rPr>
            </w:pPr>
            <w:r>
              <w:rPr>
                <w:color w:val="000000"/>
              </w:rPr>
              <w:t xml:space="preserve">SFŽP ČR zajistí nastavení podmínek výzvy, pro příjem a administraci žádostí v odpovídající formální a technické kvalitě, respektující všechna kritéria přijatelnosti programu/specifického cíle. Přijaté žádosti budou projektoví manažeři SFŽP ČR posuzovat z hlediska formálních a věcných kritérií přijatelnosti. Dále budou připravovat podklady pro schválení podpory, připravovat podklady pro uzavírání Rozhodnutí o poskytnuté dotace, poskytovat finanční prostředky, realizovat průběžnou a závěrečnou kontrolu projektu, monitoring a zpracování podkladů pro ukončení realizace. Projektům konečných příjemců bude zajištěna výrazná konzultační podpora – SFŽP ČR disponuje vlastními energetickými specialisty. Zároveň SFŽP ČR intenzivně spolupracuje s Českou společností ornitologickou. </w:t>
            </w:r>
          </w:p>
          <w:p w14:paraId="13303FD0"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3D0CC257" w14:textId="77777777" w:rsidR="00A77B3E" w:rsidRDefault="002624D0">
            <w:pPr>
              <w:spacing w:before="100"/>
              <w:rPr>
                <w:color w:val="000000"/>
              </w:rPr>
            </w:pPr>
            <w:r>
              <w:rPr>
                <w:color w:val="000000"/>
              </w:rPr>
              <w:t>Časový průběh implementace: 03/22 zahájení výběru projektů (hodnocení, schvalování) 12/29 ukončení projektů.</w:t>
            </w:r>
          </w:p>
        </w:tc>
      </w:tr>
      <w:tr w:rsidR="005A1E0B" w14:paraId="6A941C5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9F049" w14:textId="77777777" w:rsidR="00A77B3E" w:rsidRDefault="002624D0">
            <w:pPr>
              <w:spacing w:before="100"/>
              <w:rPr>
                <w:color w:val="000000"/>
              </w:rPr>
            </w:pPr>
            <w:r>
              <w:rPr>
                <w:color w:val="000000"/>
              </w:rPr>
              <w:t>2. Specifický cíl (specifické cíle)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4169B" w14:textId="77777777" w:rsidR="00A77B3E" w:rsidRDefault="002624D0">
            <w:pPr>
              <w:spacing w:before="100"/>
              <w:rPr>
                <w:color w:val="000000"/>
              </w:rPr>
            </w:pPr>
            <w:r>
              <w:rPr>
                <w:color w:val="000000"/>
              </w:rPr>
              <w:t>RSO2.1. Podpora energetické účinnosti a snižování emisí skleníkových plynů</w:t>
            </w:r>
          </w:p>
        </w:tc>
      </w:tr>
      <w:tr w:rsidR="005A1E0B" w14:paraId="05624BD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FFBF6" w14:textId="77777777" w:rsidR="00A77B3E" w:rsidRDefault="002624D0">
            <w:pPr>
              <w:spacing w:before="100"/>
              <w:rPr>
                <w:color w:val="000000"/>
              </w:rPr>
            </w:pPr>
            <w:r>
              <w:rPr>
                <w:color w:val="000000"/>
              </w:rPr>
              <w:t>12. Celková částka (na vnitrostátní a unijní úrovni), kterou má na tomto základě uhradit Komise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1FBB6" w14:textId="77777777" w:rsidR="00A77B3E" w:rsidRDefault="002624D0">
            <w:pPr>
              <w:spacing w:before="100"/>
              <w:rPr>
                <w:color w:val="000000"/>
              </w:rPr>
            </w:pPr>
            <w:r>
              <w:rPr>
                <w:color w:val="000000"/>
              </w:rPr>
              <w:t>173 085,83</w:t>
            </w:r>
          </w:p>
        </w:tc>
      </w:tr>
      <w:tr w:rsidR="005A1E0B" w14:paraId="443205DF"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703241C"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E8D0CD4" w14:textId="77777777" w:rsidR="00A77B3E" w:rsidRDefault="00A77B3E">
            <w:pPr>
              <w:spacing w:before="100"/>
              <w:rPr>
                <w:color w:val="000000"/>
              </w:rPr>
            </w:pPr>
          </w:p>
        </w:tc>
      </w:tr>
      <w:tr w:rsidR="005A1E0B" w14:paraId="0A19FFC1"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E180238" w14:textId="77777777" w:rsidR="00A77B3E" w:rsidRDefault="002624D0">
            <w:pPr>
              <w:spacing w:before="100"/>
              <w:rPr>
                <w:color w:val="000000"/>
              </w:rPr>
            </w:pPr>
            <w:r>
              <w:rPr>
                <w:color w:val="000000"/>
              </w:rPr>
              <w:t xml:space="preserve"> </w:t>
            </w:r>
          </w:p>
        </w:tc>
      </w:tr>
      <w:tr w:rsidR="005A1E0B" w14:paraId="626C70FF"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27547B0" w14:textId="77777777" w:rsidR="00A77B3E" w:rsidRDefault="002624D0">
            <w:pPr>
              <w:spacing w:before="100"/>
              <w:rPr>
                <w:color w:val="000000"/>
              </w:rPr>
            </w:pPr>
            <w:r>
              <w:rPr>
                <w:color w:val="000000"/>
              </w:rPr>
              <w:t>Ukazatele</w:t>
            </w: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84BE3BD" w14:textId="77777777" w:rsidR="00A77B3E" w:rsidRDefault="002624D0">
            <w:pPr>
              <w:spacing w:before="100"/>
              <w:rPr>
                <w:color w:val="000000"/>
              </w:rPr>
            </w:pPr>
            <w:r>
              <w:rPr>
                <w:color w:val="000000"/>
              </w:rPr>
              <w:t xml:space="preserve"> </w:t>
            </w:r>
          </w:p>
        </w:tc>
      </w:tr>
      <w:tr w:rsidR="005A1E0B" w14:paraId="359D4483"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537CE56"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8F3A210" w14:textId="77777777" w:rsidR="00A77B3E" w:rsidRDefault="00A77B3E">
            <w:pPr>
              <w:spacing w:before="100"/>
              <w:rPr>
                <w:color w:val="000000"/>
              </w:rPr>
            </w:pPr>
          </w:p>
        </w:tc>
      </w:tr>
      <w:tr w:rsidR="005A1E0B" w14:paraId="63B7D1E2"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D5A2370"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60E7553" w14:textId="77777777" w:rsidR="00A77B3E" w:rsidRDefault="00A77B3E">
            <w:pPr>
              <w:spacing w:before="100"/>
              <w:rPr>
                <w:color w:val="000000"/>
              </w:rPr>
            </w:pPr>
          </w:p>
        </w:tc>
      </w:tr>
      <w:tr w:rsidR="005A1E0B" w14:paraId="4621753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BB80D"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0823E" w14:textId="77777777" w:rsidR="00A77B3E" w:rsidRDefault="002624D0">
            <w:pPr>
              <w:spacing w:before="100"/>
              <w:rPr>
                <w:color w:val="000000"/>
              </w:rPr>
            </w:pPr>
            <w:r>
              <w:rPr>
                <w:color w:val="000000"/>
              </w:rPr>
              <w:t>Počet instalací</w:t>
            </w:r>
          </w:p>
        </w:tc>
      </w:tr>
      <w:tr w:rsidR="005A1E0B" w14:paraId="571F494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AA004"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9758C" w14:textId="77777777" w:rsidR="00A77B3E" w:rsidRDefault="002624D0">
            <w:pPr>
              <w:spacing w:before="100"/>
              <w:rPr>
                <w:color w:val="000000"/>
              </w:rPr>
            </w:pPr>
            <w:r>
              <w:rPr>
                <w:color w:val="000000"/>
              </w:rPr>
              <w:t>Počet</w:t>
            </w:r>
          </w:p>
        </w:tc>
      </w:tr>
      <w:tr w:rsidR="005A1E0B" w14:paraId="67CABE6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A5B2A"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85391" w14:textId="77777777" w:rsidR="00A77B3E" w:rsidRDefault="002624D0">
            <w:pPr>
              <w:spacing w:before="100"/>
              <w:rPr>
                <w:color w:val="000000"/>
              </w:rPr>
            </w:pPr>
            <w:r>
              <w:rPr>
                <w:color w:val="000000"/>
              </w:rPr>
              <w:t>Jednotkové náklady</w:t>
            </w:r>
          </w:p>
        </w:tc>
      </w:tr>
      <w:tr w:rsidR="005A1E0B" w14:paraId="7E0E3D1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8A394"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F9B44" w14:textId="77777777" w:rsidR="00A77B3E" w:rsidRDefault="002624D0">
            <w:pPr>
              <w:spacing w:before="100"/>
              <w:rPr>
                <w:color w:val="000000"/>
              </w:rPr>
            </w:pPr>
            <w:r>
              <w:rPr>
                <w:color w:val="000000"/>
              </w:rPr>
              <w:t>127,66</w:t>
            </w:r>
          </w:p>
          <w:p w14:paraId="0CEA9BBC" w14:textId="77777777" w:rsidR="00552758" w:rsidRPr="00552758" w:rsidRDefault="00552758">
            <w:pPr>
              <w:spacing w:before="100"/>
              <w:rPr>
                <w:b/>
                <w:color w:val="000000"/>
              </w:rPr>
            </w:pPr>
            <w:r w:rsidRPr="00552758">
              <w:rPr>
                <w:b/>
                <w:color w:val="000000"/>
              </w:rPr>
              <w:t>Koeficient k1</w:t>
            </w:r>
          </w:p>
          <w:p w14:paraId="48A85D40" w14:textId="4C477FFD" w:rsidR="00552758" w:rsidRDefault="00552758">
            <w:pPr>
              <w:spacing w:before="100"/>
              <w:rPr>
                <w:color w:val="000000"/>
              </w:rPr>
            </w:pPr>
            <w:r>
              <w:rPr>
                <w:color w:val="000000"/>
              </w:rPr>
              <w:t>1,0</w:t>
            </w:r>
          </w:p>
        </w:tc>
      </w:tr>
      <w:tr w:rsidR="005A1E0B" w14:paraId="008B05A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A50DC"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CAFB5"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o stavební práce, dodávky a služby spojené s realizací opatření – k ochraně synantropních druhů živočichů. Konkrétně se jedná o: </w:t>
            </w:r>
          </w:p>
          <w:p w14:paraId="62BD9DE7" w14:textId="77777777" w:rsidR="00A77B3E" w:rsidRDefault="00A77B3E">
            <w:pPr>
              <w:spacing w:before="100"/>
              <w:rPr>
                <w:color w:val="000000"/>
              </w:rPr>
            </w:pPr>
          </w:p>
          <w:p w14:paraId="1F5F8E06" w14:textId="77777777" w:rsidR="00A77B3E" w:rsidRPr="00503FE6" w:rsidRDefault="002624D0" w:rsidP="00503FE6">
            <w:pPr>
              <w:pStyle w:val="Odstavecseseznamem"/>
              <w:numPr>
                <w:ilvl w:val="0"/>
                <w:numId w:val="21"/>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62"/>
            </w:r>
            <w:r>
              <w:sym w:font="Times New Roman" w:char="0075"/>
            </w:r>
            <w:r>
              <w:sym w:font="Times New Roman" w:char="0064"/>
            </w:r>
            <w:r>
              <w:sym w:font="Times New Roman" w:char="0065"/>
            </w:r>
            <w:r>
              <w:sym w:font="Times New Roman" w:char="006B"/>
            </w:r>
            <w:r>
              <w:sym w:font="Times New Roman" w:char="002C"/>
            </w:r>
            <w:r>
              <w:sym w:font="Times New Roman" w:char="0020"/>
            </w:r>
            <w:r>
              <w:sym w:font="Times New Roman" w:char="0076"/>
            </w:r>
            <w:r>
              <w:sym w:font="Times New Roman" w:char="006C"/>
            </w:r>
            <w:r>
              <w:sym w:font="Times New Roman" w:char="0065"/>
            </w:r>
            <w:r>
              <w:sym w:font="Times New Roman" w:char="0074"/>
            </w:r>
            <w:r>
              <w:sym w:font="Times New Roman" w:char="016F"/>
            </w:r>
            <w:r>
              <w:sym w:font="Times New Roman" w:char="002C"/>
            </w:r>
            <w:r>
              <w:sym w:font="Times New Roman" w:char="0020"/>
            </w:r>
            <w:r>
              <w:sym w:font="Times New Roman" w:char="0068"/>
            </w:r>
            <w:r>
              <w:sym w:font="Times New Roman" w:char="006E"/>
            </w:r>
            <w:r>
              <w:sym w:font="Times New Roman" w:char="00ED"/>
            </w:r>
            <w:r>
              <w:sym w:font="Times New Roman" w:char="007A"/>
            </w:r>
            <w:r>
              <w:sym w:font="Times New Roman" w:char="0064"/>
            </w:r>
            <w:r>
              <w:sym w:font="Times New Roman" w:char="006E"/>
            </w:r>
            <w:r>
              <w:sym w:font="Times New Roman" w:char="00ED"/>
            </w:r>
            <w:r>
              <w:sym w:font="Times New Roman" w:char="0063"/>
            </w:r>
            <w:r>
              <w:sym w:font="Times New Roman" w:char="0068"/>
            </w:r>
            <w:r>
              <w:sym w:font="Times New Roman" w:char="0020"/>
            </w:r>
            <w:r>
              <w:sym w:font="Times New Roman" w:char="0070"/>
            </w:r>
            <w:r>
              <w:sym w:font="Times New Roman" w:char="0072"/>
            </w:r>
            <w:r>
              <w:sym w:font="Times New Roman" w:char="0076"/>
            </w:r>
            <w:r>
              <w:sym w:font="Times New Roman" w:char="006B"/>
            </w:r>
            <w:r>
              <w:sym w:font="Times New Roman" w:char="016F"/>
            </w:r>
            <w:r>
              <w:sym w:font="Times New Roman" w:char="0020"/>
            </w:r>
            <w:r>
              <w:sym w:font="Times New Roman" w:char="0061"/>
            </w:r>
            <w:r>
              <w:sym w:font="Times New Roman" w:char="0070"/>
            </w:r>
            <w:r>
              <w:sym w:font="Times New Roman" w:char="006F"/>
            </w:r>
            <w:r>
              <w:sym w:font="Times New Roman" w:char="0064"/>
            </w:r>
            <w:r>
              <w:sym w:font="Times New Roman" w:char="002E"/>
            </w:r>
            <w:r>
              <w:sym w:font="Times New Roman" w:char="002C"/>
            </w:r>
            <w:r>
              <w:sym w:font="Times New Roman" w:char="0020"/>
            </w:r>
          </w:p>
          <w:p w14:paraId="2FD82D42" w14:textId="77777777" w:rsidR="00A77B3E" w:rsidRPr="00503FE6" w:rsidRDefault="002624D0" w:rsidP="00503FE6">
            <w:pPr>
              <w:pStyle w:val="Odstavecseseznamem"/>
              <w:numPr>
                <w:ilvl w:val="0"/>
                <w:numId w:val="21"/>
              </w:numPr>
              <w:spacing w:before="100"/>
              <w:rPr>
                <w:color w:val="000000"/>
              </w:rPr>
            </w:pPr>
            <w:r>
              <w:sym w:font="Times New Roman" w:char="004F"/>
            </w:r>
            <w:r>
              <w:sym w:font="Times New Roman" w:char="0073"/>
            </w:r>
            <w:r>
              <w:sym w:font="Times New Roman" w:char="0074"/>
            </w:r>
            <w:r>
              <w:sym w:font="Times New Roman" w:char="0061"/>
            </w:r>
            <w:r>
              <w:sym w:font="Times New Roman" w:char="0074"/>
            </w:r>
            <w:r>
              <w:sym w:font="Times New Roman" w:char="006E"/>
            </w:r>
            <w:r>
              <w:sym w:font="Times New Roman" w:char="00ED"/>
            </w:r>
            <w:r>
              <w:sym w:font="Times New Roman" w:char="0020"/>
            </w:r>
            <w:r>
              <w:sym w:font="Times New Roman" w:char="006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1"/>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134D15D8" w14:textId="77777777" w:rsidR="00A77B3E" w:rsidRPr="00503FE6" w:rsidRDefault="002624D0" w:rsidP="00503FE6">
            <w:pPr>
              <w:pStyle w:val="Odstavecseseznamem"/>
              <w:numPr>
                <w:ilvl w:val="0"/>
                <w:numId w:val="21"/>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C"/>
            </w:r>
            <w:r>
              <w:sym w:font="Times New Roman" w:char="0020"/>
            </w:r>
          </w:p>
          <w:p w14:paraId="0F4BC348" w14:textId="77777777" w:rsidR="00A77B3E" w:rsidRPr="00503FE6" w:rsidRDefault="002624D0" w:rsidP="00503FE6">
            <w:pPr>
              <w:pStyle w:val="Odstavecseseznamem"/>
              <w:numPr>
                <w:ilvl w:val="0"/>
                <w:numId w:val="21"/>
              </w:numPr>
              <w:spacing w:before="100"/>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79"/>
            </w:r>
            <w:r>
              <w:sym w:font="Times New Roman" w:char="0020"/>
            </w:r>
            <w:r>
              <w:sym w:font="Times New Roman" w:char="0070"/>
            </w:r>
            <w:r>
              <w:sym w:font="Times New Roman" w:char="006F"/>
            </w:r>
            <w:r>
              <w:sym w:font="Times New Roman" w:char="0076"/>
            </w:r>
            <w:r>
              <w:sym w:font="Times New Roman" w:char="0072"/>
            </w:r>
            <w:r>
              <w:sym w:font="Times New Roman" w:char="0063"/>
            </w:r>
            <w:r>
              <w:sym w:font="Times New Roman" w:char="0068"/>
            </w:r>
            <w:r>
              <w:sym w:font="Times New Roman" w:char="016F"/>
            </w:r>
            <w:r>
              <w:sym w:font="Times New Roman" w:char="002C"/>
            </w:r>
            <w:r>
              <w:sym w:font="Times New Roman" w:char="0020"/>
            </w:r>
          </w:p>
          <w:p w14:paraId="688F6364" w14:textId="77777777" w:rsidR="00A77B3E" w:rsidRPr="00503FE6" w:rsidRDefault="002624D0" w:rsidP="00503FE6">
            <w:pPr>
              <w:pStyle w:val="Odstavecseseznamem"/>
              <w:numPr>
                <w:ilvl w:val="0"/>
                <w:numId w:val="21"/>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4"/>
            </w:r>
            <w:r>
              <w:sym w:font="Times New Roman" w:char="0065"/>
            </w:r>
            <w:r>
              <w:sym w:font="Times New Roman" w:char="0073"/>
            </w:r>
            <w:r>
              <w:sym w:font="Times New Roman" w:char="0061"/>
            </w:r>
            <w:r>
              <w:sym w:font="Times New Roman" w:char="0159"/>
            </w:r>
            <w:r>
              <w:sym w:font="Times New Roman" w:char="0073"/>
            </w:r>
            <w:r>
              <w:sym w:font="Times New Roman" w:char="006B"/>
            </w:r>
            <w:r>
              <w:sym w:font="Times New Roman" w:char="00E9"/>
            </w:r>
            <w:r>
              <w:sym w:font="Times New Roman" w:char="002C"/>
            </w:r>
            <w:r>
              <w:sym w:font="Times New Roman" w:char="0020"/>
            </w:r>
          </w:p>
          <w:p w14:paraId="5FE4E30B" w14:textId="77777777" w:rsidR="00A77B3E" w:rsidRPr="00503FE6" w:rsidRDefault="002624D0" w:rsidP="00503FE6">
            <w:pPr>
              <w:pStyle w:val="Odstavecseseznamem"/>
              <w:numPr>
                <w:ilvl w:val="0"/>
                <w:numId w:val="21"/>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B"/>
            </w:r>
            <w:r>
              <w:sym w:font="Times New Roman" w:char="006C"/>
            </w:r>
            <w:r>
              <w:sym w:font="Times New Roman" w:char="0065"/>
            </w:r>
            <w:r>
              <w:sym w:font="Times New Roman" w:char="0070"/>
            </w:r>
            <w:r>
              <w:sym w:font="Times New Roman" w:char="00ED"/>
            </w:r>
            <w:r>
              <w:sym w:font="Times New Roman" w:char="0159"/>
            </w:r>
            <w:r>
              <w:sym w:font="Times New Roman" w:char="0073"/>
            </w:r>
            <w:r>
              <w:sym w:font="Times New Roman" w:char="006B"/>
            </w:r>
            <w:r>
              <w:sym w:font="Times New Roman" w:char="00E9"/>
            </w:r>
            <w:r>
              <w:sym w:font="Times New Roman" w:char="002E"/>
            </w:r>
            <w:r>
              <w:sym w:font="Times New Roman" w:char="0020"/>
            </w:r>
          </w:p>
          <w:p w14:paraId="6AE71687" w14:textId="77777777" w:rsidR="00A77B3E" w:rsidRDefault="00A77B3E">
            <w:pPr>
              <w:spacing w:before="100"/>
              <w:rPr>
                <w:color w:val="000000"/>
              </w:rPr>
            </w:pPr>
          </w:p>
          <w:p w14:paraId="3E582AB6"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576B50B9" w14:textId="77777777" w:rsidR="00A77B3E" w:rsidRDefault="00A77B3E">
            <w:pPr>
              <w:spacing w:before="100"/>
              <w:rPr>
                <w:color w:val="000000"/>
              </w:rPr>
            </w:pPr>
          </w:p>
          <w:p w14:paraId="4B04A36C"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0BFE3463" w14:textId="77777777" w:rsidR="00A77B3E" w:rsidRDefault="00A77B3E">
            <w:pPr>
              <w:spacing w:before="100"/>
              <w:rPr>
                <w:color w:val="000000"/>
              </w:rPr>
            </w:pPr>
          </w:p>
          <w:p w14:paraId="322C7EC0"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70075BD9" w14:textId="77777777" w:rsidR="00A77B3E" w:rsidRDefault="00A77B3E">
            <w:pPr>
              <w:spacing w:before="100"/>
              <w:rPr>
                <w:color w:val="000000"/>
              </w:rPr>
            </w:pPr>
          </w:p>
          <w:p w14:paraId="655B7456"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2283F79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47530"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0A201" w14:textId="77777777" w:rsidR="00A77B3E" w:rsidRDefault="002624D0">
            <w:pPr>
              <w:spacing w:before="100"/>
              <w:rPr>
                <w:color w:val="000000"/>
              </w:rPr>
            </w:pPr>
            <w:r>
              <w:rPr>
                <w:color w:val="000000"/>
              </w:rPr>
              <w:t>Ne</w:t>
            </w:r>
          </w:p>
        </w:tc>
      </w:tr>
      <w:tr w:rsidR="005A1E0B" w14:paraId="6B88EBB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D9BDE"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168D7"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5AEFEE19" w14:textId="77777777" w:rsidR="00A77B3E" w:rsidRDefault="00A77B3E">
            <w:pPr>
              <w:spacing w:before="100"/>
              <w:rPr>
                <w:color w:val="000000"/>
              </w:rPr>
            </w:pPr>
          </w:p>
          <w:p w14:paraId="418E27CC"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05999A79" w14:textId="77777777" w:rsidR="00A77B3E" w:rsidRDefault="00A77B3E">
            <w:pPr>
              <w:spacing w:before="100"/>
              <w:rPr>
                <w:color w:val="000000"/>
              </w:rPr>
            </w:pPr>
          </w:p>
          <w:p w14:paraId="70C7D3DE" w14:textId="77777777" w:rsidR="00A77B3E" w:rsidRDefault="002624D0">
            <w:pPr>
              <w:spacing w:before="100"/>
              <w:rPr>
                <w:color w:val="000000"/>
              </w:rPr>
            </w:pPr>
            <w:r>
              <w:rPr>
                <w:color w:val="000000"/>
              </w:rPr>
              <w:t>Základní úrovní je index cen stavebních děl pro budovy, jako průměr hodnot za rok i2020 = 103,3</w:t>
            </w:r>
          </w:p>
          <w:p w14:paraId="3D17E987" w14:textId="77777777" w:rsidR="00A77B3E" w:rsidRDefault="00A77B3E">
            <w:pPr>
              <w:spacing w:before="100"/>
              <w:rPr>
                <w:color w:val="000000"/>
              </w:rPr>
            </w:pPr>
          </w:p>
          <w:p w14:paraId="5966BFE0"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55DBDA6D" w14:textId="77777777" w:rsidR="00A77B3E" w:rsidRDefault="00A77B3E">
            <w:pPr>
              <w:spacing w:before="100"/>
              <w:rPr>
                <w:color w:val="000000"/>
              </w:rPr>
            </w:pPr>
          </w:p>
          <w:p w14:paraId="6E577092" w14:textId="77777777" w:rsidR="00A77B3E" w:rsidRDefault="002624D0">
            <w:pPr>
              <w:spacing w:before="100"/>
              <w:rPr>
                <w:color w:val="000000"/>
              </w:rPr>
            </w:pPr>
            <w:r>
              <w:rPr>
                <w:color w:val="000000"/>
              </w:rPr>
              <w:t xml:space="preserve">2.    Další verifikace bude probíhat v půlroční periodě během příjmu žádostí, stejným režimem, kdy dojde k přepočtu k2výzva  přes aktuální hodnoty itvýzva. </w:t>
            </w:r>
          </w:p>
          <w:p w14:paraId="2B867D3D" w14:textId="77777777" w:rsidR="00A77B3E" w:rsidRDefault="00A77B3E">
            <w:pPr>
              <w:spacing w:before="100"/>
              <w:rPr>
                <w:color w:val="000000"/>
              </w:rPr>
            </w:pPr>
          </w:p>
          <w:p w14:paraId="617F4BB9" w14:textId="77777777" w:rsidR="00A77B3E" w:rsidRDefault="002624D0">
            <w:pPr>
              <w:spacing w:before="100"/>
              <w:rPr>
                <w:color w:val="000000"/>
              </w:rPr>
            </w:pPr>
            <w:r>
              <w:rPr>
                <w:color w:val="000000"/>
              </w:rPr>
              <w:t xml:space="preserve">3.     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01DA9ED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8DBAB" w14:textId="77777777" w:rsidR="00A77B3E" w:rsidRDefault="002624D0">
            <w:pPr>
              <w:spacing w:before="100"/>
              <w:rPr>
                <w:color w:val="000000"/>
              </w:rPr>
            </w:pPr>
            <w:r>
              <w:rPr>
                <w:color w:val="000000"/>
              </w:rPr>
              <w:t>10. Ověření dosažení realizovaných jednotek</w:t>
            </w:r>
          </w:p>
          <w:p w14:paraId="7AA034DD" w14:textId="77777777" w:rsidR="00A77B3E" w:rsidRDefault="002624D0">
            <w:pPr>
              <w:spacing w:before="100"/>
              <w:rPr>
                <w:color w:val="000000"/>
              </w:rPr>
            </w:pPr>
            <w:r>
              <w:rPr>
                <w:color w:val="000000"/>
              </w:rPr>
              <w:t>— uveďte, jaký dokument (dokumenty) či systém se použijí k ověření dosažení realizované jednotky</w:t>
            </w:r>
          </w:p>
          <w:p w14:paraId="6F190B54" w14:textId="77777777" w:rsidR="00A77B3E" w:rsidRDefault="002624D0">
            <w:pPr>
              <w:spacing w:before="100"/>
              <w:rPr>
                <w:color w:val="000000"/>
              </w:rPr>
            </w:pPr>
            <w:r>
              <w:rPr>
                <w:color w:val="000000"/>
              </w:rPr>
              <w:t>— popište, co bude během řídicích kontrol kontrolováno, a</w:t>
            </w:r>
            <w:r w:rsidR="00D15B5E">
              <w:rPr>
                <w:color w:val="000000"/>
              </w:rPr>
              <w:t> </w:t>
            </w:r>
            <w:r>
              <w:rPr>
                <w:color w:val="000000"/>
              </w:rPr>
              <w:t>kým</w:t>
            </w:r>
          </w:p>
          <w:p w14:paraId="2ED477E6"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87910"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681931BA" w14:textId="77777777" w:rsidR="00A77B3E" w:rsidRDefault="00A77B3E">
            <w:pPr>
              <w:spacing w:before="100"/>
              <w:rPr>
                <w:color w:val="000000"/>
              </w:rPr>
            </w:pPr>
          </w:p>
          <w:p w14:paraId="2995A163" w14:textId="77777777" w:rsidR="00A77B3E" w:rsidRDefault="002624D0">
            <w:pPr>
              <w:spacing w:before="100"/>
              <w:rPr>
                <w:color w:val="000000"/>
              </w:rPr>
            </w:pPr>
            <w:r>
              <w:rPr>
                <w:color w:val="000000"/>
              </w:rPr>
              <w:t>Jedná se zejména o následující dokumenty:</w:t>
            </w:r>
          </w:p>
          <w:p w14:paraId="6C5D0D42"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48D282F4" w14:textId="77777777" w:rsidR="00A77B3E" w:rsidRDefault="002624D0">
            <w:pPr>
              <w:spacing w:before="100"/>
              <w:rPr>
                <w:color w:val="000000"/>
              </w:rPr>
            </w:pPr>
            <w:r>
              <w:rPr>
                <w:color w:val="000000"/>
              </w:rPr>
              <w:t>-</w:t>
            </w:r>
            <w:r>
              <w:rPr>
                <w:color w:val="000000"/>
              </w:rPr>
              <w:tab/>
              <w:t>Energetický posudek,</w:t>
            </w:r>
          </w:p>
          <w:p w14:paraId="4EF6ACB9" w14:textId="77777777" w:rsidR="00A77B3E" w:rsidRDefault="002624D0">
            <w:pPr>
              <w:spacing w:before="100"/>
              <w:rPr>
                <w:color w:val="000000"/>
              </w:rPr>
            </w:pPr>
            <w:r>
              <w:rPr>
                <w:color w:val="000000"/>
              </w:rPr>
              <w:t>-</w:t>
            </w:r>
            <w:r>
              <w:rPr>
                <w:color w:val="000000"/>
              </w:rPr>
              <w:tab/>
              <w:t>Průkaz energetické náročnosti budovy,</w:t>
            </w:r>
          </w:p>
          <w:p w14:paraId="684D0621" w14:textId="77777777" w:rsidR="00A77B3E" w:rsidRDefault="002624D0">
            <w:pPr>
              <w:spacing w:before="100"/>
              <w:rPr>
                <w:color w:val="000000"/>
              </w:rPr>
            </w:pPr>
            <w:r>
              <w:rPr>
                <w:color w:val="000000"/>
              </w:rPr>
              <w:t>-</w:t>
            </w:r>
            <w:r>
              <w:rPr>
                <w:color w:val="000000"/>
              </w:rPr>
              <w:tab/>
              <w:t xml:space="preserve">Hodnocené a sledované indikátory projektu.  </w:t>
            </w:r>
          </w:p>
          <w:p w14:paraId="6DF1006B" w14:textId="77777777" w:rsidR="00A77B3E" w:rsidRDefault="00A77B3E">
            <w:pPr>
              <w:spacing w:before="100"/>
              <w:rPr>
                <w:color w:val="000000"/>
              </w:rPr>
            </w:pPr>
          </w:p>
          <w:p w14:paraId="51AA004E"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tc>
      </w:tr>
      <w:tr w:rsidR="005A1E0B" w14:paraId="3670EB2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D0E54"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B6D07" w14:textId="3A6898F1"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28C2A573" w14:textId="77777777" w:rsidR="00A77B3E" w:rsidRDefault="00A77B3E">
            <w:pPr>
              <w:spacing w:before="100"/>
              <w:rPr>
                <w:color w:val="000000"/>
              </w:rPr>
            </w:pPr>
          </w:p>
          <w:p w14:paraId="4E51E2A6" w14:textId="77777777" w:rsidR="00A77B3E" w:rsidRPr="00D15B5E" w:rsidRDefault="002624D0">
            <w:pPr>
              <w:spacing w:before="100"/>
              <w:rPr>
                <w:color w:val="000000"/>
              </w:rPr>
            </w:pPr>
            <w:r>
              <w:rPr>
                <w:color w:val="000000"/>
              </w:rPr>
              <w:t>Míra rizika střední.</w:t>
            </w:r>
          </w:p>
        </w:tc>
      </w:tr>
    </w:tbl>
    <w:p w14:paraId="24F9D96A" w14:textId="77777777" w:rsidR="00A77B3E" w:rsidRDefault="002624D0">
      <w:pPr>
        <w:spacing w:before="100"/>
        <w:rPr>
          <w:color w:val="000000"/>
        </w:rPr>
      </w:pPr>
      <w:r>
        <w:rPr>
          <w:color w:val="000000"/>
        </w:rPr>
        <w:t>B. Podrobnosti podle druhu operace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6818"/>
      </w:tblGrid>
      <w:tr w:rsidR="005A1E0B" w14:paraId="17217693"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0166B5C" w14:textId="77777777" w:rsidR="00A77B3E" w:rsidRDefault="00A77B3E">
            <w:pPr>
              <w:spacing w:before="100"/>
              <w:rPr>
                <w:color w:val="000000"/>
              </w:rPr>
            </w:pPr>
          </w:p>
        </w:tc>
      </w:tr>
      <w:tr w:rsidR="005A1E0B" w14:paraId="76513F5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EAA2F" w14:textId="77777777" w:rsidR="00A77B3E" w:rsidRDefault="002624D0">
            <w:pPr>
              <w:spacing w:before="100"/>
              <w:rPr>
                <w:color w:val="000000"/>
              </w:rPr>
            </w:pPr>
            <w:r>
              <w:rPr>
                <w:color w:val="000000"/>
              </w:rPr>
              <w:t>Stručný název druhu operace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3C38A" w14:textId="77777777" w:rsidR="00A77B3E" w:rsidRDefault="002624D0">
            <w:pPr>
              <w:spacing w:before="100"/>
              <w:rPr>
                <w:color w:val="000000"/>
              </w:rPr>
            </w:pPr>
            <w:r>
              <w:rPr>
                <w:color w:val="000000"/>
              </w:rPr>
              <w:t>Úsporná opatření na obálce budovy: a-e</w:t>
            </w:r>
          </w:p>
        </w:tc>
      </w:tr>
      <w:tr w:rsidR="005A1E0B" w14:paraId="3B6568E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83EB5" w14:textId="77777777" w:rsidR="00A77B3E" w:rsidRDefault="002624D0">
            <w:pPr>
              <w:spacing w:before="100"/>
              <w:rPr>
                <w:color w:val="000000"/>
              </w:rPr>
            </w:pPr>
            <w:r>
              <w:rPr>
                <w:color w:val="000000"/>
              </w:rPr>
              <w:t>Řídicí orgán obdržel podporu od externí společnosti k uvedenému zjednodušenému vykazování nákladů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A6585" w14:textId="77777777" w:rsidR="00A77B3E" w:rsidRDefault="002624D0">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6B579B">
              <w:rPr>
                <w:color w:val="000000"/>
              </w:rPr>
            </w:r>
            <w:r w:rsidR="006B579B">
              <w:rPr>
                <w:color w:val="000000"/>
              </w:rPr>
              <w:fldChar w:fldCharType="separate"/>
            </w:r>
            <w:r>
              <w:rPr>
                <w:color w:val="000000"/>
              </w:rPr>
              <w:fldChar w:fldCharType="end"/>
            </w:r>
            <w:r>
              <w:rPr>
                <w:color w:val="000000"/>
              </w:rPr>
              <w:t xml:space="preserve"> </w:t>
            </w:r>
          </w:p>
        </w:tc>
      </w:tr>
      <w:tr w:rsidR="005A1E0B" w14:paraId="3617DD6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60144" w14:textId="77777777" w:rsidR="00A77B3E" w:rsidRDefault="002624D0">
            <w:pPr>
              <w:spacing w:before="100"/>
              <w:rPr>
                <w:color w:val="000000"/>
              </w:rPr>
            </w:pPr>
            <w:r>
              <w:rPr>
                <w:color w:val="000000"/>
              </w:rPr>
              <w:t>Název externí společnosti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B7302" w14:textId="77777777" w:rsidR="00A77B3E" w:rsidRDefault="002624D0">
            <w:pPr>
              <w:spacing w:before="100"/>
              <w:rPr>
                <w:color w:val="000000"/>
              </w:rPr>
            </w:pPr>
            <w:r>
              <w:rPr>
                <w:color w:val="000000"/>
              </w:rPr>
              <w:t>Šance pro budovy www.sanceprobudovy.cz a Státní fond životního prostředí České republiky www.sfzp.cz</w:t>
            </w:r>
          </w:p>
        </w:tc>
      </w:tr>
      <w:tr w:rsidR="005A1E0B" w14:paraId="1C4687E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4C148" w14:textId="77777777" w:rsidR="00A77B3E" w:rsidRDefault="002624D0">
            <w:pPr>
              <w:spacing w:before="100"/>
              <w:rPr>
                <w:color w:val="000000"/>
              </w:rPr>
            </w:pPr>
            <w:r>
              <w:rPr>
                <w:color w:val="000000"/>
              </w:rPr>
              <w:t>1. Popis druhu operace včetně harmonogramu provádění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7C858" w14:textId="77777777" w:rsidR="00A77B3E" w:rsidRDefault="002624D0">
            <w:pPr>
              <w:spacing w:before="100"/>
              <w:rPr>
                <w:color w:val="000000"/>
              </w:rPr>
            </w:pPr>
            <w:r>
              <w:rPr>
                <w:color w:val="000000"/>
              </w:rPr>
              <w:t xml:space="preserve">Komplexní, či návazné stavební úpravy budov vedoucí ke zlepšení tepelně technických vlastností obvodových konstrukcí budovy. Jedná se např. o: </w:t>
            </w:r>
          </w:p>
          <w:p w14:paraId="685D7BA2" w14:textId="77777777" w:rsidR="00A77B3E" w:rsidRDefault="00A77B3E">
            <w:pPr>
              <w:spacing w:before="100"/>
              <w:rPr>
                <w:color w:val="000000"/>
              </w:rPr>
            </w:pPr>
          </w:p>
          <w:p w14:paraId="655CE160" w14:textId="77777777" w:rsidR="00A77B3E" w:rsidRPr="00537427" w:rsidRDefault="002624D0" w:rsidP="00537427">
            <w:pPr>
              <w:pStyle w:val="Odstavecseseznamem"/>
              <w:numPr>
                <w:ilvl w:val="0"/>
                <w:numId w:val="22"/>
              </w:numPr>
              <w:spacing w:before="100"/>
              <w:rPr>
                <w:color w:val="000000"/>
              </w:rPr>
            </w:pP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9"/>
            </w:r>
            <w:r>
              <w:sym w:font="Times New Roman" w:char="0020"/>
            </w:r>
            <w:r>
              <w:sym w:font="Times New Roman" w:char="007A"/>
            </w:r>
            <w:r>
              <w:sym w:font="Times New Roman" w:char="0061"/>
            </w:r>
            <w:r>
              <w:sym w:font="Times New Roman" w:char="0074"/>
            </w:r>
            <w:r>
              <w:sym w:font="Times New Roman" w:char="0065"/>
            </w:r>
            <w:r>
              <w:sym w:font="Times New Roman" w:char="0070"/>
            </w:r>
            <w:r>
              <w:sym w:font="Times New Roman" w:char="006C"/>
            </w:r>
            <w:r>
              <w:sym w:font="Times New Roman" w:char="006F"/>
            </w:r>
            <w:r>
              <w:sym w:font="Times New Roman" w:char="0076"/>
            </w:r>
            <w:r>
              <w:sym w:font="Times New Roman" w:char="0061"/>
            </w:r>
            <w:r>
              <w:sym w:font="Times New Roman" w:char="0063"/>
            </w:r>
            <w:r>
              <w:sym w:font="Times New Roman" w:char="00ED"/>
            </w:r>
            <w:r>
              <w:sym w:font="Times New Roman" w:char="0063"/>
            </w:r>
            <w:r>
              <w:sym w:font="Times New Roman" w:char="0068"/>
            </w:r>
            <w:r>
              <w:sym w:font="Times New Roman" w:char="0020"/>
            </w:r>
            <w:r>
              <w:sym w:font="Times New Roman" w:char="0073"/>
            </w:r>
            <w:r>
              <w:sym w:font="Times New Roman" w:char="0079"/>
            </w:r>
            <w:r>
              <w:sym w:font="Times New Roman" w:char="0073"/>
            </w:r>
            <w:r>
              <w:sym w:font="Times New Roman" w:char="0074"/>
            </w:r>
            <w:r>
              <w:sym w:font="Times New Roman" w:char="00E9"/>
            </w:r>
            <w:r>
              <w:sym w:font="Times New Roman" w:char="006D"/>
            </w:r>
            <w:r>
              <w:sym w:font="Times New Roman" w:char="016F"/>
            </w:r>
            <w:r>
              <w:sym w:font="Times New Roman" w:char="0020"/>
            </w:r>
            <w:r>
              <w:sym w:font="Times New Roman" w:char="006E"/>
            </w:r>
            <w:r>
              <w:sym w:font="Times New Roman" w:char="0061"/>
            </w:r>
            <w:r>
              <w:sym w:font="Times New Roman" w:char="0020"/>
            </w:r>
            <w:r>
              <w:sym w:font="Times New Roman" w:char="0066"/>
            </w:r>
            <w:r>
              <w:sym w:font="Times New Roman" w:char="0061"/>
            </w:r>
            <w:r>
              <w:sym w:font="Times New Roman" w:char="0073"/>
            </w:r>
            <w:r>
              <w:sym w:font="Times New Roman" w:char="00E1"/>
            </w:r>
            <w:r>
              <w:sym w:font="Times New Roman" w:char="0064"/>
            </w:r>
            <w:r>
              <w:sym w:font="Times New Roman" w:char="0079"/>
            </w:r>
            <w:r>
              <w:sym w:font="Times New Roman" w:char="0020"/>
            </w:r>
            <w:r>
              <w:sym w:font="Times New Roman" w:char="0062"/>
            </w:r>
            <w:r>
              <w:sym w:font="Times New Roman" w:char="0075"/>
            </w:r>
            <w:r>
              <w:sym w:font="Times New Roman" w:char="0064"/>
            </w:r>
            <w:r>
              <w:sym w:font="Times New Roman" w:char="006F"/>
            </w:r>
            <w:r>
              <w:sym w:font="Times New Roman" w:char="0076"/>
            </w:r>
            <w:r>
              <w:sym w:font="Times New Roman" w:char="002C"/>
            </w:r>
            <w:r>
              <w:sym w:font="Times New Roman" w:char="0020"/>
            </w:r>
          </w:p>
          <w:p w14:paraId="373F0375" w14:textId="77777777" w:rsidR="00A77B3E" w:rsidRPr="00537427" w:rsidRDefault="002624D0" w:rsidP="00537427">
            <w:pPr>
              <w:pStyle w:val="Odstavecseseznamem"/>
              <w:numPr>
                <w:ilvl w:val="0"/>
                <w:numId w:val="22"/>
              </w:numPr>
              <w:spacing w:before="100"/>
              <w:rPr>
                <w:color w:val="000000"/>
              </w:rPr>
            </w:pPr>
            <w:r>
              <w:sym w:font="Times New Roman" w:char="0076"/>
            </w:r>
            <w:r>
              <w:sym w:font="Times New Roman" w:char="00FD"/>
            </w:r>
            <w:r>
              <w:sym w:font="Times New Roman" w:char="006D"/>
            </w:r>
            <w:r>
              <w:sym w:font="Times New Roman" w:char="011B"/>
            </w:r>
            <w:r>
              <w:sym w:font="Times New Roman" w:char="006E"/>
            </w:r>
            <w:r>
              <w:sym w:font="Times New Roman" w:char="0061"/>
            </w:r>
            <w:r>
              <w:sym w:font="Times New Roman" w:char="0020"/>
            </w:r>
            <w:r>
              <w:sym w:font="Times New Roman" w:char="006F"/>
            </w:r>
            <w:r>
              <w:sym w:font="Times New Roman" w:char="0074"/>
            </w:r>
            <w:r>
              <w:sym w:font="Times New Roman" w:char="0076"/>
            </w:r>
            <w:r>
              <w:sym w:font="Times New Roman" w:char="006F"/>
            </w:r>
            <w:r>
              <w:sym w:font="Times New Roman" w:char="0072"/>
            </w:r>
            <w:r>
              <w:sym w:font="Times New Roman" w:char="006F"/>
            </w:r>
            <w:r>
              <w:sym w:font="Times New Roman" w:char="0076"/>
            </w:r>
            <w:r>
              <w:sym w:font="Times New Roman" w:char="00FD"/>
            </w:r>
            <w:r>
              <w:sym w:font="Times New Roman" w:char="0063"/>
            </w:r>
            <w:r>
              <w:sym w:font="Times New Roman" w:char="0068"/>
            </w:r>
            <w:r>
              <w:sym w:font="Times New Roman" w:char="0020"/>
            </w:r>
            <w:r>
              <w:sym w:font="Times New Roman" w:char="0076"/>
            </w:r>
            <w:r>
              <w:sym w:font="Times New Roman" w:char="00FD"/>
            </w:r>
            <w:r>
              <w:sym w:font="Times New Roman" w:char="0070"/>
            </w:r>
            <w:r>
              <w:sym w:font="Times New Roman" w:char="006C"/>
            </w:r>
            <w:r>
              <w:sym w:font="Times New Roman" w:char="006E"/>
            </w:r>
            <w:r>
              <w:sym w:font="Times New Roman" w:char="00ED"/>
            </w:r>
            <w:r>
              <w:sym w:font="Times New Roman" w:char="0020"/>
            </w:r>
            <w:r>
              <w:sym w:font="Times New Roman" w:char="0028"/>
            </w:r>
            <w:r>
              <w:sym w:font="Times New Roman" w:char="006F"/>
            </w:r>
            <w:r>
              <w:sym w:font="Times New Roman" w:char="006B"/>
            </w:r>
            <w:r>
              <w:sym w:font="Times New Roman" w:char="006E"/>
            </w:r>
            <w:r>
              <w:sym w:font="Times New Roman" w:char="0061"/>
            </w:r>
            <w:r>
              <w:sym w:font="Times New Roman" w:char="002C"/>
            </w:r>
            <w:r>
              <w:sym w:font="Times New Roman" w:char="0020"/>
            </w:r>
            <w:r>
              <w:sym w:font="Times New Roman" w:char="0064"/>
            </w:r>
            <w:r>
              <w:sym w:font="Times New Roman" w:char="0076"/>
            </w:r>
            <w:r>
              <w:sym w:font="Times New Roman" w:char="0065"/>
            </w:r>
            <w:r>
              <w:sym w:font="Times New Roman" w:char="0159"/>
            </w:r>
            <w:r>
              <w:sym w:font="Times New Roman" w:char="0065"/>
            </w:r>
            <w:r>
              <w:sym w:font="Times New Roman" w:char="0029"/>
            </w:r>
            <w:r>
              <w:sym w:font="Times New Roman" w:char="002C"/>
            </w:r>
          </w:p>
          <w:p w14:paraId="07746258" w14:textId="77777777" w:rsidR="00A77B3E" w:rsidRPr="00537427" w:rsidRDefault="002624D0" w:rsidP="00537427">
            <w:pPr>
              <w:pStyle w:val="Odstavecseseznamem"/>
              <w:numPr>
                <w:ilvl w:val="0"/>
                <w:numId w:val="22"/>
              </w:numPr>
              <w:spacing w:before="100"/>
              <w:rPr>
                <w:color w:val="000000"/>
              </w:rPr>
            </w:pP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0"/>
            </w:r>
            <w:r>
              <w:sym w:font="Times New Roman" w:char="007A"/>
            </w:r>
            <w:r>
              <w:sym w:font="Times New Roman" w:char="0061"/>
            </w:r>
            <w:r>
              <w:sym w:font="Times New Roman" w:char="0074"/>
            </w:r>
            <w:r>
              <w:sym w:font="Times New Roman" w:char="0065"/>
            </w:r>
            <w:r>
              <w:sym w:font="Times New Roman" w:char="0070"/>
            </w:r>
            <w:r>
              <w:sym w:font="Times New Roman" w:char="006C"/>
            </w:r>
            <w:r>
              <w:sym w:font="Times New Roman" w:char="006F"/>
            </w:r>
            <w:r>
              <w:sym w:font="Times New Roman" w:char="0076"/>
            </w:r>
            <w:r>
              <w:sym w:font="Times New Roman" w:char="0061"/>
            </w:r>
            <w:r>
              <w:sym w:font="Times New Roman" w:char="0063"/>
            </w:r>
            <w:r>
              <w:sym w:font="Times New Roman" w:char="00ED"/>
            </w:r>
            <w:r>
              <w:sym w:font="Times New Roman" w:char="0063"/>
            </w:r>
            <w:r>
              <w:sym w:font="Times New Roman" w:char="0068"/>
            </w:r>
            <w:r>
              <w:sym w:font="Times New Roman" w:char="0020"/>
            </w:r>
            <w:r>
              <w:sym w:font="Times New Roman" w:char="0073"/>
            </w:r>
            <w:r>
              <w:sym w:font="Times New Roman" w:char="0079"/>
            </w:r>
            <w:r>
              <w:sym w:font="Times New Roman" w:char="0073"/>
            </w:r>
            <w:r>
              <w:sym w:font="Times New Roman" w:char="0074"/>
            </w:r>
            <w:r>
              <w:sym w:font="Times New Roman" w:char="00E9"/>
            </w:r>
            <w:r>
              <w:sym w:font="Times New Roman" w:char="006D"/>
            </w:r>
            <w:r>
              <w:sym w:font="Times New Roman" w:char="016F"/>
            </w:r>
            <w:r>
              <w:sym w:font="Times New Roman" w:char="0020"/>
            </w:r>
            <w:r>
              <w:sym w:font="Times New Roman" w:char="006E"/>
            </w:r>
            <w:r>
              <w:sym w:font="Times New Roman" w:char="0061"/>
            </w:r>
            <w:r>
              <w:sym w:font="Times New Roman" w:char="0020"/>
            </w:r>
            <w:r>
              <w:sym w:font="Times New Roman" w:char="0070"/>
            </w:r>
            <w:r>
              <w:sym w:font="Times New Roman" w:char="006F"/>
            </w:r>
            <w:r>
              <w:sym w:font="Times New Roman" w:char="0064"/>
            </w:r>
            <w:r>
              <w:sym w:font="Times New Roman" w:char="006C"/>
            </w:r>
            <w:r>
              <w:sym w:font="Times New Roman" w:char="0061"/>
            </w:r>
            <w:r>
              <w:sym w:font="Times New Roman" w:char="0068"/>
            </w:r>
            <w:r>
              <w:sym w:font="Times New Roman" w:char="0079"/>
            </w:r>
            <w:r>
              <w:sym w:font="Times New Roman" w:char="002E"/>
            </w:r>
            <w:r>
              <w:sym w:font="Times New Roman" w:char="0020"/>
            </w:r>
            <w:r>
              <w:sym w:font="Times New Roman" w:char="0020"/>
            </w:r>
          </w:p>
          <w:p w14:paraId="16ED7E59" w14:textId="77777777" w:rsidR="00A77B3E" w:rsidRPr="00537427" w:rsidRDefault="002624D0" w:rsidP="00537427">
            <w:pPr>
              <w:pStyle w:val="Odstavecseseznamem"/>
              <w:numPr>
                <w:ilvl w:val="0"/>
                <w:numId w:val="22"/>
              </w:numPr>
              <w:spacing w:before="100"/>
              <w:rPr>
                <w:color w:val="000000"/>
              </w:rPr>
            </w:pP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0"/>
            </w:r>
            <w:r>
              <w:sym w:font="Times New Roman" w:char="007A"/>
            </w:r>
            <w:r>
              <w:sym w:font="Times New Roman" w:char="0061"/>
            </w:r>
            <w:r>
              <w:sym w:font="Times New Roman" w:char="0074"/>
            </w:r>
            <w:r>
              <w:sym w:font="Times New Roman" w:char="0065"/>
            </w:r>
            <w:r>
              <w:sym w:font="Times New Roman" w:char="0070"/>
            </w:r>
            <w:r>
              <w:sym w:font="Times New Roman" w:char="006C"/>
            </w:r>
            <w:r>
              <w:sym w:font="Times New Roman" w:char="006F"/>
            </w:r>
            <w:r>
              <w:sym w:font="Times New Roman" w:char="0076"/>
            </w:r>
            <w:r>
              <w:sym w:font="Times New Roman" w:char="0061"/>
            </w:r>
            <w:r>
              <w:sym w:font="Times New Roman" w:char="0063"/>
            </w:r>
            <w:r>
              <w:sym w:font="Times New Roman" w:char="00ED"/>
            </w:r>
            <w:r>
              <w:sym w:font="Times New Roman" w:char="0063"/>
            </w:r>
            <w:r>
              <w:sym w:font="Times New Roman" w:char="0068"/>
            </w:r>
            <w:r>
              <w:sym w:font="Times New Roman" w:char="0020"/>
            </w:r>
            <w:r>
              <w:sym w:font="Times New Roman" w:char="0073"/>
            </w:r>
            <w:r>
              <w:sym w:font="Times New Roman" w:char="0079"/>
            </w:r>
            <w:r>
              <w:sym w:font="Times New Roman" w:char="0073"/>
            </w:r>
            <w:r>
              <w:sym w:font="Times New Roman" w:char="0074"/>
            </w:r>
            <w:r>
              <w:sym w:font="Times New Roman" w:char="00E9"/>
            </w:r>
            <w:r>
              <w:sym w:font="Times New Roman" w:char="006D"/>
            </w:r>
            <w:r>
              <w:sym w:font="Times New Roman" w:char="016F"/>
            </w:r>
            <w:r>
              <w:sym w:font="Times New Roman" w:char="0020"/>
            </w:r>
            <w:r>
              <w:sym w:font="Times New Roman" w:char="006E"/>
            </w:r>
            <w:r>
              <w:sym w:font="Times New Roman" w:char="0061"/>
            </w:r>
            <w:r>
              <w:sym w:font="Times New Roman" w:char="0020"/>
            </w:r>
            <w:r>
              <w:sym w:font="Times New Roman" w:char="0070"/>
            </w:r>
            <w:r>
              <w:sym w:font="Times New Roman" w:char="006F"/>
            </w:r>
            <w:r>
              <w:sym w:font="Times New Roman" w:char="0064"/>
            </w:r>
            <w:r>
              <w:sym w:font="Times New Roman" w:char="006C"/>
            </w:r>
            <w:r>
              <w:sym w:font="Times New Roman" w:char="0061"/>
            </w:r>
            <w:r>
              <w:sym w:font="Times New Roman" w:char="0068"/>
            </w:r>
            <w:r>
              <w:sym w:font="Times New Roman" w:char="0079"/>
            </w:r>
            <w:r>
              <w:sym w:font="Times New Roman" w:char="0020"/>
            </w:r>
            <w:r>
              <w:sym w:font="Times New Roman" w:char="0070"/>
            </w:r>
            <w:r>
              <w:sym w:font="Times New Roman" w:char="016F"/>
            </w:r>
            <w:r>
              <w:sym w:font="Times New Roman" w:char="0064"/>
            </w:r>
            <w:r>
              <w:sym w:font="Times New Roman" w:char="0079"/>
            </w:r>
            <w:r>
              <w:sym w:font="Times New Roman" w:char="002C"/>
            </w:r>
            <w:r>
              <w:sym w:font="Times New Roman" w:char="0020"/>
            </w:r>
            <w:r>
              <w:sym w:font="Times New Roman" w:char="010D"/>
            </w:r>
            <w:r>
              <w:sym w:font="Times New Roman" w:char="0069"/>
            </w:r>
            <w:r>
              <w:sym w:font="Times New Roman" w:char="0020"/>
            </w:r>
            <w:r>
              <w:sym w:font="Times New Roman" w:char="0073"/>
            </w:r>
            <w:r>
              <w:sym w:font="Times New Roman" w:char="0074"/>
            </w:r>
            <w:r>
              <w:sym w:font="Times New Roman" w:char="0159"/>
            </w:r>
            <w:r>
              <w:sym w:font="Times New Roman" w:char="0065"/>
            </w:r>
            <w:r>
              <w:sym w:font="Times New Roman" w:char="0063"/>
            </w:r>
            <w:r>
              <w:sym w:font="Times New Roman" w:char="0068"/>
            </w:r>
            <w:r>
              <w:sym w:font="Times New Roman" w:char="0079"/>
            </w:r>
            <w:r>
              <w:sym w:font="Times New Roman" w:char="002E"/>
            </w:r>
            <w:r>
              <w:sym w:font="Times New Roman" w:char="0020"/>
            </w:r>
          </w:p>
          <w:p w14:paraId="3014CE89" w14:textId="77777777" w:rsidR="00A77B3E" w:rsidRDefault="00A77B3E">
            <w:pPr>
              <w:spacing w:before="100"/>
              <w:rPr>
                <w:color w:val="000000"/>
              </w:rPr>
            </w:pPr>
          </w:p>
          <w:p w14:paraId="29442C12" w14:textId="77777777" w:rsidR="00A77B3E" w:rsidRDefault="002624D0">
            <w:pPr>
              <w:spacing w:before="100"/>
              <w:rPr>
                <w:color w:val="000000"/>
              </w:rPr>
            </w:pPr>
            <w:r>
              <w:rPr>
                <w:color w:val="000000"/>
              </w:rPr>
              <w:t xml:space="preserve">Cílem je komplexní podpora revitalizace budov veřejného sektoru s cílem snížení konečné spotřeby energie a úspory primární energie z neobnovitelných zdrojů. </w:t>
            </w:r>
          </w:p>
          <w:p w14:paraId="375B8143" w14:textId="77777777" w:rsidR="00A77B3E" w:rsidRDefault="00A77B3E">
            <w:pPr>
              <w:spacing w:before="100"/>
              <w:rPr>
                <w:color w:val="000000"/>
              </w:rPr>
            </w:pPr>
          </w:p>
          <w:p w14:paraId="4C7AAF32" w14:textId="77777777" w:rsidR="00A77B3E" w:rsidRDefault="002624D0">
            <w:pPr>
              <w:spacing w:before="100"/>
              <w:rPr>
                <w:color w:val="000000"/>
              </w:rPr>
            </w:pPr>
            <w:r>
              <w:rPr>
                <w:color w:val="000000"/>
              </w:rPr>
              <w:t>Konečnými příjemci podpory jsou vlastníci tzv. „veřejných budov“, kterými jsou kraje, obce, dobrovolné svazky obcí, veřejnoprávní instituce, státní příspěvkové organizace, organizační složky státu, veřejné výzkumné instituce a výzkumné organizace, vysoké školy, školy a školská zařízení a školské právnické osoby, nestátní neziskové organizace (obecně prospěšné společnosti, nadace, nadační fondy, ústavy, spolky), církve a náboženské společnosti a jejich svazy a jimi evidované právnické osoby, státní či národní podniky, obchodní společnosti vlastněné ze 100 % veřejným subjektem.</w:t>
            </w:r>
          </w:p>
          <w:p w14:paraId="199FF26C" w14:textId="77777777" w:rsidR="00A77B3E" w:rsidRDefault="002624D0">
            <w:pPr>
              <w:spacing w:before="100"/>
              <w:rPr>
                <w:color w:val="000000"/>
              </w:rPr>
            </w:pPr>
            <w:r>
              <w:rPr>
                <w:color w:val="000000"/>
              </w:rPr>
              <w:t xml:space="preserve">SFŽP ČR zajistí nastavení podmínek výzvy, pro příjem a administraci žádostí v odpovídající formální a technické kvalitě, respektující všechna kritéria přijatelnosti programu/specifického cíle. Přijaté žádosti budou projektoví manažeři SFŽP ČR posuzovat z hlediska formálních a věcných kritérií přijatelnosti. Dále budou připravovat podklady pro schválení podpory, připravovat podklady pro uzavírání Rozhodnutí o poskytnuté dotace, poskytovat finanční prostředky, realizovat průběžnou a závěrečnou kontrolu projektu, monitoring a zpracování podkladů pro ukončení realizace. Projektům konečných příjemců bude zajištěna výrazná konzultační podpora – SFŽP ČR disponuje vlastními energetickými specialisty. </w:t>
            </w:r>
          </w:p>
          <w:p w14:paraId="2823EA3C"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04DDC0D7" w14:textId="77777777" w:rsidR="00A77B3E" w:rsidRDefault="00A77B3E">
            <w:pPr>
              <w:spacing w:before="100"/>
              <w:rPr>
                <w:color w:val="000000"/>
              </w:rPr>
            </w:pPr>
          </w:p>
          <w:p w14:paraId="4A3B9EB1" w14:textId="77777777" w:rsidR="00A77B3E" w:rsidRDefault="002624D0">
            <w:pPr>
              <w:spacing w:before="100"/>
              <w:rPr>
                <w:color w:val="000000"/>
              </w:rPr>
            </w:pPr>
            <w:r>
              <w:rPr>
                <w:color w:val="000000"/>
              </w:rPr>
              <w:t>Úsporná opatření na obálce budovy:</w:t>
            </w:r>
          </w:p>
          <w:p w14:paraId="6C43DB0B" w14:textId="77777777" w:rsidR="00A77B3E" w:rsidRDefault="002624D0">
            <w:pPr>
              <w:spacing w:before="100"/>
              <w:rPr>
                <w:color w:val="000000"/>
              </w:rPr>
            </w:pPr>
            <w:r>
              <w:rPr>
                <w:color w:val="000000"/>
              </w:rPr>
              <w:t>a)</w:t>
            </w:r>
            <w:r>
              <w:rPr>
                <w:color w:val="000000"/>
              </w:rPr>
              <w:tab/>
              <w:t>Zateplení obvodových stěn,</w:t>
            </w:r>
          </w:p>
          <w:p w14:paraId="023720AC" w14:textId="77777777" w:rsidR="00A77B3E" w:rsidRDefault="002624D0">
            <w:pPr>
              <w:spacing w:before="100"/>
              <w:rPr>
                <w:color w:val="000000"/>
              </w:rPr>
            </w:pPr>
            <w:r>
              <w:rPr>
                <w:color w:val="000000"/>
              </w:rPr>
              <w:t>b)</w:t>
            </w:r>
            <w:r>
              <w:rPr>
                <w:color w:val="000000"/>
              </w:rPr>
              <w:tab/>
              <w:t>Výměna otvorových výplní (oken a dveří),</w:t>
            </w:r>
          </w:p>
          <w:p w14:paraId="17ED1AB6" w14:textId="77777777" w:rsidR="00A77B3E" w:rsidRDefault="002624D0">
            <w:pPr>
              <w:spacing w:before="100"/>
              <w:rPr>
                <w:color w:val="000000"/>
              </w:rPr>
            </w:pPr>
            <w:r>
              <w:rPr>
                <w:color w:val="000000"/>
              </w:rPr>
              <w:t>c)</w:t>
            </w:r>
            <w:r>
              <w:rPr>
                <w:color w:val="000000"/>
              </w:rPr>
              <w:tab/>
              <w:t>Zateplení ploché či šikmé střechy,</w:t>
            </w:r>
          </w:p>
          <w:p w14:paraId="7E2682BF" w14:textId="77777777" w:rsidR="00A77B3E" w:rsidRDefault="002624D0">
            <w:pPr>
              <w:spacing w:before="100"/>
              <w:rPr>
                <w:color w:val="000000"/>
              </w:rPr>
            </w:pPr>
            <w:r>
              <w:rPr>
                <w:color w:val="000000"/>
              </w:rPr>
              <w:t>d)</w:t>
            </w:r>
            <w:r>
              <w:rPr>
                <w:color w:val="000000"/>
              </w:rPr>
              <w:tab/>
              <w:t>Zateplení podlahy na zemině,</w:t>
            </w:r>
          </w:p>
          <w:p w14:paraId="2672C6EF" w14:textId="77777777" w:rsidR="00A77B3E" w:rsidRDefault="002624D0">
            <w:pPr>
              <w:spacing w:before="100"/>
              <w:rPr>
                <w:color w:val="000000"/>
              </w:rPr>
            </w:pPr>
            <w:r>
              <w:rPr>
                <w:color w:val="000000"/>
              </w:rPr>
              <w:t>e)</w:t>
            </w:r>
            <w:r>
              <w:rPr>
                <w:color w:val="000000"/>
              </w:rPr>
              <w:tab/>
              <w:t xml:space="preserve">Zateplení konstrukcí k nevytápěným prostorům. </w:t>
            </w:r>
          </w:p>
        </w:tc>
      </w:tr>
      <w:tr w:rsidR="005A1E0B" w14:paraId="742AD97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7A066" w14:textId="77777777" w:rsidR="00A77B3E" w:rsidRDefault="002624D0">
            <w:pPr>
              <w:spacing w:before="100"/>
              <w:rPr>
                <w:color w:val="000000"/>
              </w:rPr>
            </w:pPr>
            <w:r>
              <w:rPr>
                <w:color w:val="000000"/>
              </w:rPr>
              <w:t>2. Specifický cíl (specifické cíle)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144D7" w14:textId="77777777" w:rsidR="00A77B3E" w:rsidRDefault="002624D0">
            <w:pPr>
              <w:spacing w:before="100"/>
              <w:rPr>
                <w:color w:val="000000"/>
              </w:rPr>
            </w:pPr>
            <w:r>
              <w:rPr>
                <w:color w:val="000000"/>
              </w:rPr>
              <w:t>RSO2.1. Podpora energetické účinnosti a snižování emisí skleníkových plynů</w:t>
            </w:r>
          </w:p>
        </w:tc>
      </w:tr>
      <w:tr w:rsidR="005A1E0B" w14:paraId="60EECE1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E4D5" w14:textId="77777777" w:rsidR="00A77B3E" w:rsidRDefault="002624D0">
            <w:pPr>
              <w:spacing w:before="100"/>
              <w:rPr>
                <w:color w:val="000000"/>
              </w:rPr>
            </w:pPr>
            <w:r>
              <w:rPr>
                <w:color w:val="000000"/>
              </w:rPr>
              <w:t>12. Celková částka (na vnitrostátní a unijní úrovni), kterou má na tomto základě uhradit Komise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5976B" w14:textId="77777777" w:rsidR="00A77B3E" w:rsidRDefault="002624D0">
            <w:pPr>
              <w:spacing w:before="100"/>
              <w:rPr>
                <w:color w:val="000000"/>
              </w:rPr>
            </w:pPr>
            <w:r>
              <w:rPr>
                <w:color w:val="000000"/>
              </w:rPr>
              <w:t>197 317 850,33</w:t>
            </w:r>
          </w:p>
        </w:tc>
      </w:tr>
      <w:tr w:rsidR="005A1E0B" w14:paraId="52E49057"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466449E"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2633492" w14:textId="77777777" w:rsidR="00A77B3E" w:rsidRDefault="00A77B3E">
            <w:pPr>
              <w:spacing w:before="100"/>
              <w:rPr>
                <w:color w:val="000000"/>
              </w:rPr>
            </w:pPr>
          </w:p>
        </w:tc>
      </w:tr>
      <w:tr w:rsidR="005A1E0B" w14:paraId="122429C0"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5824880" w14:textId="77777777" w:rsidR="00A77B3E" w:rsidRDefault="002624D0">
            <w:pPr>
              <w:spacing w:before="100"/>
              <w:rPr>
                <w:color w:val="000000"/>
              </w:rPr>
            </w:pPr>
            <w:r>
              <w:rPr>
                <w:color w:val="000000"/>
              </w:rPr>
              <w:t xml:space="preserve"> </w:t>
            </w:r>
          </w:p>
        </w:tc>
      </w:tr>
      <w:tr w:rsidR="005A1E0B" w14:paraId="401F9375"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06256A9" w14:textId="77777777" w:rsidR="00A77B3E" w:rsidRDefault="002624D0">
            <w:pPr>
              <w:spacing w:before="100"/>
              <w:rPr>
                <w:color w:val="000000"/>
              </w:rPr>
            </w:pPr>
            <w:r>
              <w:rPr>
                <w:color w:val="000000"/>
              </w:rPr>
              <w:t>Ukazatele</w:t>
            </w: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7A355CE" w14:textId="77777777" w:rsidR="00A77B3E" w:rsidRDefault="002624D0">
            <w:pPr>
              <w:spacing w:before="100"/>
              <w:rPr>
                <w:color w:val="000000"/>
              </w:rPr>
            </w:pPr>
            <w:r>
              <w:rPr>
                <w:color w:val="000000"/>
              </w:rPr>
              <w:t xml:space="preserve"> </w:t>
            </w:r>
          </w:p>
        </w:tc>
      </w:tr>
      <w:tr w:rsidR="005A1E0B" w14:paraId="7AB36325"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668BE42"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B5799C8" w14:textId="77777777" w:rsidR="00A77B3E" w:rsidRDefault="00A77B3E">
            <w:pPr>
              <w:spacing w:before="100"/>
              <w:rPr>
                <w:color w:val="000000"/>
              </w:rPr>
            </w:pPr>
          </w:p>
        </w:tc>
      </w:tr>
      <w:tr w:rsidR="005A1E0B" w14:paraId="66EC4D51"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EEF8C4F"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6E694EE" w14:textId="77777777" w:rsidR="00A77B3E" w:rsidRDefault="00A77B3E">
            <w:pPr>
              <w:spacing w:before="100"/>
              <w:rPr>
                <w:color w:val="000000"/>
              </w:rPr>
            </w:pPr>
          </w:p>
        </w:tc>
      </w:tr>
      <w:tr w:rsidR="005A1E0B" w14:paraId="01B6CAB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F1AFC"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AE101" w14:textId="77777777" w:rsidR="00A77B3E" w:rsidRDefault="002624D0">
            <w:pPr>
              <w:spacing w:before="100"/>
              <w:rPr>
                <w:color w:val="000000"/>
              </w:rPr>
            </w:pPr>
            <w:r>
              <w:rPr>
                <w:color w:val="000000"/>
              </w:rPr>
              <w:t>Plocha řešené konstrukce - a) Zateplení obvodových stěn</w:t>
            </w:r>
          </w:p>
        </w:tc>
      </w:tr>
      <w:tr w:rsidR="005A1E0B" w14:paraId="5614091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AAE48"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CF306" w14:textId="77777777" w:rsidR="00A77B3E" w:rsidRDefault="002624D0">
            <w:pPr>
              <w:spacing w:before="100"/>
              <w:rPr>
                <w:color w:val="000000"/>
              </w:rPr>
            </w:pPr>
            <w:r>
              <w:rPr>
                <w:color w:val="000000"/>
              </w:rPr>
              <w:t>m2</w:t>
            </w:r>
          </w:p>
        </w:tc>
      </w:tr>
      <w:tr w:rsidR="005A1E0B" w14:paraId="0B850C61"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E98DE"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B55BE" w14:textId="77777777" w:rsidR="00A77B3E" w:rsidRDefault="002624D0">
            <w:pPr>
              <w:spacing w:before="100"/>
              <w:rPr>
                <w:color w:val="000000"/>
              </w:rPr>
            </w:pPr>
            <w:r>
              <w:rPr>
                <w:color w:val="000000"/>
              </w:rPr>
              <w:t>Jednotkové náklady</w:t>
            </w:r>
          </w:p>
        </w:tc>
      </w:tr>
      <w:tr w:rsidR="005A1E0B" w14:paraId="3412176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89B1E"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37204" w14:textId="77777777" w:rsidR="00A77B3E" w:rsidRDefault="002624D0">
            <w:pPr>
              <w:spacing w:before="100"/>
              <w:rPr>
                <w:color w:val="000000"/>
              </w:rPr>
            </w:pPr>
            <w:r>
              <w:rPr>
                <w:color w:val="000000"/>
              </w:rPr>
              <w:t>178,72</w:t>
            </w:r>
          </w:p>
          <w:p w14:paraId="7159CC0E" w14:textId="77777777" w:rsidR="003A3F28" w:rsidRPr="003A3F28" w:rsidRDefault="003A3F28">
            <w:pPr>
              <w:spacing w:before="100"/>
              <w:rPr>
                <w:b/>
                <w:color w:val="000000"/>
              </w:rPr>
            </w:pPr>
            <w:r w:rsidRPr="003A3F28">
              <w:rPr>
                <w:b/>
                <w:color w:val="000000"/>
              </w:rPr>
              <w:t>Koeficient k1</w:t>
            </w:r>
          </w:p>
          <w:p w14:paraId="1CF635AA" w14:textId="77777777" w:rsidR="003A3F28" w:rsidRPr="008B7B8A" w:rsidRDefault="003A3F28" w:rsidP="003A3F28">
            <w:pPr>
              <w:keepLines/>
              <w:jc w:val="both"/>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1,0 – základní koeficient</w:t>
            </w:r>
          </w:p>
          <w:p w14:paraId="2C7588E9" w14:textId="77777777" w:rsidR="003A3F28" w:rsidRDefault="003A3F28" w:rsidP="003A3F28">
            <w:pPr>
              <w:spacing w:before="100"/>
              <w:rPr>
                <w:color w:val="000000"/>
              </w:rPr>
            </w:pPr>
            <w:r w:rsidRPr="008B7B8A">
              <w:rPr>
                <w:rFonts w:ascii="Segoe UI" w:hAnsi="Segoe UI" w:cs="Segoe UI"/>
                <w:color w:val="948A54" w:themeColor="background2" w:themeShade="80"/>
                <w:sz w:val="20"/>
                <w:szCs w:val="20"/>
                <w:lang w:eastAsia="cs-CZ"/>
              </w:rPr>
              <w:t xml:space="preserve">+0,05 – v případě certifikátu </w:t>
            </w:r>
            <w:r w:rsidRPr="008B7B8A">
              <w:rPr>
                <w:rFonts w:ascii="Segoe UI" w:hAnsi="Segoe UI" w:cs="Segoe UI"/>
                <w:b/>
                <w:color w:val="948A54" w:themeColor="background2" w:themeShade="80"/>
                <w:sz w:val="20"/>
                <w:szCs w:val="20"/>
                <w:lang w:eastAsia="cs-CZ"/>
              </w:rPr>
              <w:t>Environmental Product Declaration</w:t>
            </w:r>
            <w:r w:rsidRPr="008B7B8A">
              <w:rPr>
                <w:rFonts w:ascii="Segoe UI" w:hAnsi="Segoe UI" w:cs="Segoe UI"/>
                <w:color w:val="948A54" w:themeColor="background2" w:themeShade="80"/>
                <w:sz w:val="20"/>
                <w:szCs w:val="20"/>
                <w:lang w:eastAsia="cs-CZ"/>
              </w:rPr>
              <w:t xml:space="preserve"> (EPD) pro tepelný izolant (environmentální prohlášení typu III)</w:t>
            </w:r>
          </w:p>
        </w:tc>
      </w:tr>
      <w:tr w:rsidR="005A1E0B" w14:paraId="21F2A0D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9A70F"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ACAF5"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stavební práce, dodávky a služby spojené s realizací opatření – zlepšování energetických vlastností obálky budovy – izolace konstrukcí. Konkrétně se jedná o: </w:t>
            </w:r>
          </w:p>
          <w:p w14:paraId="68B8F10B" w14:textId="77777777" w:rsidR="00A77B3E" w:rsidRDefault="00A77B3E">
            <w:pPr>
              <w:spacing w:before="100"/>
              <w:rPr>
                <w:color w:val="000000"/>
              </w:rPr>
            </w:pPr>
          </w:p>
          <w:p w14:paraId="1A041D3F" w14:textId="77777777" w:rsidR="00A77B3E" w:rsidRPr="00537427" w:rsidRDefault="002624D0" w:rsidP="00537427">
            <w:pPr>
              <w:pStyle w:val="Odstavecseseznamem"/>
              <w:numPr>
                <w:ilvl w:val="0"/>
                <w:numId w:val="23"/>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74"/>
            </w:r>
            <w:r>
              <w:sym w:font="Times New Roman" w:char="0065"/>
            </w:r>
            <w:r>
              <w:sym w:font="Times New Roman" w:char="0070"/>
            </w:r>
            <w:r>
              <w:sym w:font="Times New Roman" w:char="0065"/>
            </w:r>
            <w:r>
              <w:sym w:font="Times New Roman" w:char="006C"/>
            </w:r>
            <w:r>
              <w:sym w:font="Times New Roman" w:char="006E"/>
            </w:r>
            <w:r>
              <w:sym w:font="Times New Roman" w:char="00E9"/>
            </w:r>
            <w:r>
              <w:sym w:font="Times New Roman" w:char="0020"/>
            </w:r>
            <w:r>
              <w:sym w:font="Times New Roman" w:char="0069"/>
            </w:r>
            <w:r>
              <w:sym w:font="Times New Roman" w:char="007A"/>
            </w:r>
            <w:r>
              <w:sym w:font="Times New Roman" w:char="006F"/>
            </w:r>
            <w:r>
              <w:sym w:font="Times New Roman" w:char="006C"/>
            </w:r>
            <w:r>
              <w:sym w:font="Times New Roman" w:char="0061"/>
            </w:r>
            <w:r>
              <w:sym w:font="Times New Roman" w:char="006C"/>
            </w:r>
            <w:r>
              <w:sym w:font="Times New Roman" w:char="0063"/>
            </w:r>
            <w:r>
              <w:sym w:font="Times New Roman" w:char="0065"/>
            </w:r>
            <w:r>
              <w:sym w:font="Times New Roman" w:char="002C"/>
            </w:r>
            <w:r>
              <w:sym w:font="Times New Roman" w:char="0020"/>
            </w:r>
          </w:p>
          <w:p w14:paraId="2AE2C318" w14:textId="77777777" w:rsidR="00A77B3E" w:rsidRPr="00537427" w:rsidRDefault="002624D0" w:rsidP="00537427">
            <w:pPr>
              <w:pStyle w:val="Odstavecseseznamem"/>
              <w:numPr>
                <w:ilvl w:val="0"/>
                <w:numId w:val="23"/>
              </w:numPr>
              <w:spacing w:before="100"/>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79"/>
            </w:r>
            <w:r>
              <w:sym w:font="Times New Roman" w:char="0020"/>
            </w:r>
            <w:r>
              <w:sym w:font="Times New Roman" w:char="0070"/>
            </w:r>
            <w:r>
              <w:sym w:font="Times New Roman" w:char="006F"/>
            </w:r>
            <w:r>
              <w:sym w:font="Times New Roman" w:char="0076"/>
            </w:r>
            <w:r>
              <w:sym w:font="Times New Roman" w:char="0072"/>
            </w:r>
            <w:r>
              <w:sym w:font="Times New Roman" w:char="0063"/>
            </w:r>
            <w:r>
              <w:sym w:font="Times New Roman" w:char="0068"/>
            </w:r>
            <w:r>
              <w:sym w:font="Times New Roman" w:char="016F"/>
            </w:r>
            <w:r>
              <w:sym w:font="Times New Roman" w:char="002C"/>
            </w:r>
          </w:p>
          <w:p w14:paraId="586334F4" w14:textId="77777777" w:rsidR="00A77B3E" w:rsidRPr="00537427" w:rsidRDefault="002624D0" w:rsidP="00537427">
            <w:pPr>
              <w:pStyle w:val="Odstavecseseznamem"/>
              <w:numPr>
                <w:ilvl w:val="0"/>
                <w:numId w:val="23"/>
              </w:numPr>
              <w:spacing w:before="100"/>
              <w:rPr>
                <w:color w:val="000000"/>
              </w:rPr>
            </w:pPr>
            <w:r>
              <w:sym w:font="Times New Roman" w:char="004F"/>
            </w:r>
            <w:r>
              <w:sym w:font="Times New Roman" w:char="0073"/>
            </w:r>
            <w:r>
              <w:sym w:font="Times New Roman" w:char="0074"/>
            </w:r>
            <w:r>
              <w:sym w:font="Times New Roman" w:char="0061"/>
            </w:r>
            <w:r>
              <w:sym w:font="Times New Roman" w:char="0074"/>
            </w:r>
            <w:r>
              <w:sym w:font="Times New Roman" w:char="006E"/>
            </w:r>
            <w:r>
              <w:sym w:font="Times New Roman" w:char="00ED"/>
            </w:r>
            <w:r>
              <w:sym w:font="Times New Roman" w:char="0020"/>
            </w:r>
            <w:r>
              <w:sym w:font="Times New Roman" w:char="006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1"/>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r>
              <w:sym w:font="Times New Roman" w:char="0062"/>
            </w:r>
            <w:r>
              <w:sym w:font="Times New Roman" w:char="006F"/>
            </w:r>
            <w:r>
              <w:sym w:font="Times New Roman" w:char="0075"/>
            </w:r>
            <w:r>
              <w:sym w:font="Times New Roman" w:char="0072"/>
            </w:r>
            <w:r>
              <w:sym w:font="Times New Roman" w:char="00E1"/>
            </w:r>
            <w:r>
              <w:sym w:font="Times New Roman" w:char="006E"/>
            </w:r>
            <w:r>
              <w:sym w:font="Times New Roman" w:char="00ED"/>
            </w:r>
            <w:r>
              <w:sym w:font="Times New Roman" w:char="002C"/>
            </w:r>
          </w:p>
          <w:p w14:paraId="70F3482F" w14:textId="77777777" w:rsidR="00A77B3E" w:rsidRPr="00537427" w:rsidRDefault="002624D0" w:rsidP="00537427">
            <w:pPr>
              <w:pStyle w:val="Odstavecseseznamem"/>
              <w:numPr>
                <w:ilvl w:val="0"/>
                <w:numId w:val="23"/>
              </w:numPr>
              <w:spacing w:before="100"/>
              <w:rPr>
                <w:color w:val="000000"/>
              </w:rPr>
            </w:pPr>
            <w:r>
              <w:sym w:font="Times New Roman" w:char="0049"/>
            </w:r>
            <w:r>
              <w:sym w:font="Times New Roman" w:char="007A"/>
            </w:r>
            <w:r>
              <w:sym w:font="Times New Roman" w:char="006F"/>
            </w:r>
            <w:r>
              <w:sym w:font="Times New Roman" w:char="006C"/>
            </w:r>
            <w:r>
              <w:sym w:font="Times New Roman" w:char="0061"/>
            </w:r>
            <w:r>
              <w:sym w:font="Times New Roman" w:char="0063"/>
            </w:r>
            <w:r>
              <w:sym w:font="Times New Roman" w:char="0065"/>
            </w:r>
            <w:r>
              <w:sym w:font="Times New Roman" w:char="0020"/>
            </w:r>
            <w:r>
              <w:sym w:font="Times New Roman" w:char="0070"/>
            </w:r>
            <w:r>
              <w:sym w:font="Times New Roman" w:char="0072"/>
            </w:r>
            <w:r>
              <w:sym w:font="Times New Roman" w:char="006F"/>
            </w:r>
            <w:r>
              <w:sym w:font="Times New Roman" w:char="0074"/>
            </w:r>
            <w:r>
              <w:sym w:font="Times New Roman" w:char="0069"/>
            </w:r>
            <w:r>
              <w:sym w:font="Times New Roman" w:char="0020"/>
            </w:r>
            <w:r>
              <w:sym w:font="Times New Roman" w:char="0076"/>
            </w:r>
            <w:r>
              <w:sym w:font="Times New Roman" w:char="006F"/>
            </w:r>
            <w:r>
              <w:sym w:font="Times New Roman" w:char="0064"/>
            </w:r>
            <w:r>
              <w:sym w:font="Times New Roman" w:char="011B"/>
            </w:r>
            <w:r>
              <w:sym w:font="Times New Roman" w:char="002C"/>
            </w:r>
            <w:r>
              <w:sym w:font="Times New Roman" w:char="0020"/>
            </w:r>
            <w:r>
              <w:sym w:font="Times New Roman" w:char="0076"/>
            </w:r>
            <w:r>
              <w:sym w:font="Times New Roman" w:char="006C"/>
            </w:r>
            <w:r>
              <w:sym w:font="Times New Roman" w:char="0068"/>
            </w:r>
            <w:r>
              <w:sym w:font="Times New Roman" w:char="006B"/>
            </w:r>
            <w:r>
              <w:sym w:font="Times New Roman" w:char="006F"/>
            </w:r>
            <w:r>
              <w:sym w:font="Times New Roman" w:char="0073"/>
            </w:r>
            <w:r>
              <w:sym w:font="Times New Roman" w:char="0074"/>
            </w:r>
            <w:r>
              <w:sym w:font="Times New Roman" w:char="0069"/>
            </w:r>
            <w:r>
              <w:sym w:font="Times New Roman" w:char="0020"/>
            </w:r>
            <w:r>
              <w:sym w:font="Times New Roman" w:char="0061"/>
            </w:r>
            <w:r>
              <w:sym w:font="Times New Roman" w:char="0020"/>
            </w:r>
            <w:r>
              <w:sym w:font="Times New Roman" w:char="0070"/>
            </w:r>
            <w:r>
              <w:sym w:font="Times New Roman" w:char="006C"/>
            </w:r>
            <w:r>
              <w:sym w:font="Times New Roman" w:char="0079"/>
            </w:r>
            <w:r>
              <w:sym w:font="Times New Roman" w:char="006E"/>
            </w:r>
            <w:r>
              <w:sym w:font="Times New Roman" w:char="016F"/>
            </w:r>
            <w:r>
              <w:sym w:font="Times New Roman" w:char="006D"/>
            </w:r>
            <w:r>
              <w:sym w:font="Times New Roman" w:char="002C"/>
            </w:r>
          </w:p>
          <w:p w14:paraId="40252138" w14:textId="77777777" w:rsidR="00A77B3E" w:rsidRPr="00537427" w:rsidRDefault="002624D0" w:rsidP="00537427">
            <w:pPr>
              <w:pStyle w:val="Odstavecseseznamem"/>
              <w:numPr>
                <w:ilvl w:val="0"/>
                <w:numId w:val="23"/>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4"/>
            </w:r>
            <w:r>
              <w:sym w:font="Times New Roman" w:char="0065"/>
            </w:r>
            <w:r>
              <w:sym w:font="Times New Roman" w:char="0073"/>
            </w:r>
            <w:r>
              <w:sym w:font="Times New Roman" w:char="0061"/>
            </w:r>
            <w:r>
              <w:sym w:font="Times New Roman" w:char="0159"/>
            </w:r>
            <w:r>
              <w:sym w:font="Times New Roman" w:char="0073"/>
            </w:r>
            <w:r>
              <w:sym w:font="Times New Roman" w:char="006B"/>
            </w:r>
            <w:r>
              <w:sym w:font="Times New Roman" w:char="00E9"/>
            </w:r>
            <w:r>
              <w:sym w:font="Times New Roman" w:char="002C"/>
            </w:r>
          </w:p>
          <w:p w14:paraId="6B783BC8" w14:textId="77777777" w:rsidR="00A77B3E" w:rsidRPr="00537427" w:rsidRDefault="002624D0" w:rsidP="00537427">
            <w:pPr>
              <w:pStyle w:val="Odstavecseseznamem"/>
              <w:numPr>
                <w:ilvl w:val="0"/>
                <w:numId w:val="23"/>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B"/>
            </w:r>
            <w:r>
              <w:sym w:font="Times New Roman" w:char="006C"/>
            </w:r>
            <w:r>
              <w:sym w:font="Times New Roman" w:char="0065"/>
            </w:r>
            <w:r>
              <w:sym w:font="Times New Roman" w:char="006D"/>
            </w:r>
            <w:r>
              <w:sym w:font="Times New Roman" w:char="0070"/>
            </w:r>
            <w:r>
              <w:sym w:font="Times New Roman" w:char="00ED"/>
            </w:r>
            <w:r>
              <w:sym w:font="Times New Roman" w:char="0159"/>
            </w:r>
            <w:r>
              <w:sym w:font="Times New Roman" w:char="0073"/>
            </w:r>
            <w:r>
              <w:sym w:font="Times New Roman" w:char="006B"/>
            </w:r>
            <w:r>
              <w:sym w:font="Times New Roman" w:char="00E9"/>
            </w:r>
            <w:r>
              <w:sym w:font="Times New Roman" w:char="002C"/>
            </w:r>
            <w:r>
              <w:sym w:font="Times New Roman" w:char="0020"/>
            </w:r>
          </w:p>
          <w:p w14:paraId="7E9A4AB5" w14:textId="77777777" w:rsidR="00A77B3E" w:rsidRPr="00537427" w:rsidRDefault="002624D0" w:rsidP="00537427">
            <w:pPr>
              <w:pStyle w:val="Odstavecseseznamem"/>
              <w:numPr>
                <w:ilvl w:val="0"/>
                <w:numId w:val="23"/>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p>
          <w:p w14:paraId="0031070E" w14:textId="77777777" w:rsidR="00A77B3E" w:rsidRPr="00537427" w:rsidRDefault="002624D0" w:rsidP="00537427">
            <w:pPr>
              <w:pStyle w:val="Odstavecseseznamem"/>
              <w:numPr>
                <w:ilvl w:val="0"/>
                <w:numId w:val="23"/>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C"/>
            </w:r>
            <w:r>
              <w:sym w:font="Times New Roman" w:char="0020"/>
            </w:r>
          </w:p>
          <w:p w14:paraId="73E85CF4" w14:textId="77777777" w:rsidR="00A77B3E" w:rsidRPr="00537427" w:rsidRDefault="002624D0" w:rsidP="00537427">
            <w:pPr>
              <w:pStyle w:val="Odstavecseseznamem"/>
              <w:numPr>
                <w:ilvl w:val="0"/>
                <w:numId w:val="23"/>
              </w:numPr>
              <w:spacing w:before="100"/>
              <w:rPr>
                <w:color w:val="000000"/>
              </w:rPr>
            </w:pPr>
            <w:r>
              <w:sym w:font="Times New Roman" w:char="005A"/>
            </w:r>
            <w:r>
              <w:sym w:font="Times New Roman" w:char="0065"/>
            </w:r>
            <w:r>
              <w:sym w:font="Times New Roman" w:char="006D"/>
            </w:r>
            <w:r>
              <w:sym w:font="Times New Roman" w:char="006E"/>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E"/>
            </w:r>
          </w:p>
          <w:p w14:paraId="3442F7AD" w14:textId="77777777" w:rsidR="00A77B3E" w:rsidRDefault="00A77B3E">
            <w:pPr>
              <w:spacing w:before="100"/>
              <w:rPr>
                <w:color w:val="000000"/>
              </w:rPr>
            </w:pPr>
          </w:p>
          <w:p w14:paraId="08247374"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796DE72E" w14:textId="77777777" w:rsidR="00A77B3E" w:rsidRDefault="00A77B3E">
            <w:pPr>
              <w:spacing w:before="100"/>
              <w:rPr>
                <w:color w:val="000000"/>
              </w:rPr>
            </w:pPr>
          </w:p>
          <w:p w14:paraId="084AB8D7"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35A1BD97" w14:textId="77777777" w:rsidR="00A77B3E" w:rsidRDefault="00A77B3E">
            <w:pPr>
              <w:spacing w:before="100"/>
              <w:rPr>
                <w:color w:val="000000"/>
              </w:rPr>
            </w:pPr>
          </w:p>
          <w:p w14:paraId="18F30726"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3E66069C" w14:textId="77777777" w:rsidR="00A77B3E" w:rsidRDefault="00A77B3E">
            <w:pPr>
              <w:spacing w:before="100"/>
              <w:rPr>
                <w:color w:val="000000"/>
              </w:rPr>
            </w:pPr>
          </w:p>
          <w:p w14:paraId="6B186549" w14:textId="77777777" w:rsidR="00A77B3E" w:rsidRDefault="002624D0">
            <w:pPr>
              <w:spacing w:before="100"/>
              <w:rPr>
                <w:color w:val="000000"/>
              </w:rPr>
            </w:pPr>
            <w:r>
              <w:rPr>
                <w:color w:val="000000"/>
              </w:rPr>
              <w:t xml:space="preserve">Řešeno využitím paušální sazby na financování nepřímých nákladů ve výši do 7 %   dle čl. 54 písm. a) ON.  </w:t>
            </w:r>
          </w:p>
        </w:tc>
      </w:tr>
      <w:tr w:rsidR="005A1E0B" w14:paraId="4C7093D2"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08981"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80550" w14:textId="77777777" w:rsidR="00A77B3E" w:rsidRDefault="002624D0">
            <w:pPr>
              <w:spacing w:before="100"/>
              <w:rPr>
                <w:color w:val="000000"/>
              </w:rPr>
            </w:pPr>
            <w:r>
              <w:rPr>
                <w:color w:val="000000"/>
              </w:rPr>
              <w:t>Ne</w:t>
            </w:r>
          </w:p>
        </w:tc>
      </w:tr>
      <w:tr w:rsidR="005A1E0B" w14:paraId="6DC9715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3BD41"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0118C"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1B0E04C6" w14:textId="77777777" w:rsidR="00A77B3E" w:rsidRDefault="00A77B3E">
            <w:pPr>
              <w:spacing w:before="100"/>
              <w:rPr>
                <w:color w:val="000000"/>
              </w:rPr>
            </w:pPr>
          </w:p>
          <w:p w14:paraId="03D9DC67"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57E8FEEF" w14:textId="77777777" w:rsidR="00A77B3E" w:rsidRDefault="00A77B3E">
            <w:pPr>
              <w:spacing w:before="100"/>
              <w:rPr>
                <w:color w:val="000000"/>
              </w:rPr>
            </w:pPr>
          </w:p>
          <w:p w14:paraId="2088F469" w14:textId="77777777" w:rsidR="00A77B3E" w:rsidRDefault="002624D0">
            <w:pPr>
              <w:spacing w:before="100"/>
              <w:rPr>
                <w:color w:val="000000"/>
              </w:rPr>
            </w:pPr>
            <w:r>
              <w:rPr>
                <w:color w:val="000000"/>
              </w:rPr>
              <w:t>Základní úrovní je index cen stavebních děl pro budovy, jako průměr hodnot za rok i2020 = 103,3</w:t>
            </w:r>
          </w:p>
          <w:p w14:paraId="411534F7" w14:textId="77777777" w:rsidR="00A77B3E" w:rsidRDefault="00A77B3E">
            <w:pPr>
              <w:spacing w:before="100"/>
              <w:rPr>
                <w:color w:val="000000"/>
              </w:rPr>
            </w:pPr>
          </w:p>
          <w:p w14:paraId="659DB2E2"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6DE4690E" w14:textId="77777777" w:rsidR="00A77B3E" w:rsidRDefault="00A77B3E">
            <w:pPr>
              <w:spacing w:before="100"/>
              <w:rPr>
                <w:color w:val="000000"/>
              </w:rPr>
            </w:pPr>
          </w:p>
          <w:p w14:paraId="6E9F3FEF"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6E64ABC8" w14:textId="77777777" w:rsidR="00A77B3E" w:rsidRDefault="00A77B3E">
            <w:pPr>
              <w:spacing w:before="100"/>
              <w:rPr>
                <w:color w:val="000000"/>
              </w:rPr>
            </w:pPr>
          </w:p>
          <w:p w14:paraId="271F1084" w14:textId="77777777" w:rsidR="00A77B3E" w:rsidRDefault="002624D0">
            <w:pPr>
              <w:spacing w:before="100"/>
              <w:rPr>
                <w:color w:val="000000"/>
              </w:rPr>
            </w:pPr>
            <w:r>
              <w:rPr>
                <w:color w:val="000000"/>
              </w:rPr>
              <w:t xml:space="preserve">3.      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12DB06A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E0B31" w14:textId="77777777" w:rsidR="00A77B3E" w:rsidRDefault="002624D0">
            <w:pPr>
              <w:spacing w:before="100"/>
              <w:rPr>
                <w:color w:val="000000"/>
              </w:rPr>
            </w:pPr>
            <w:r>
              <w:rPr>
                <w:color w:val="000000"/>
              </w:rPr>
              <w:t>10. Ověření dosažení realizovaných jednotek</w:t>
            </w:r>
          </w:p>
          <w:p w14:paraId="09D048EC" w14:textId="77777777" w:rsidR="00A77B3E" w:rsidRDefault="002624D0">
            <w:pPr>
              <w:spacing w:before="100"/>
              <w:rPr>
                <w:color w:val="000000"/>
              </w:rPr>
            </w:pPr>
            <w:r>
              <w:rPr>
                <w:color w:val="000000"/>
              </w:rPr>
              <w:t>— uveďte, jaký dokument (dokumenty) či systém se použijí k ověření dosažení realizované jednotky</w:t>
            </w:r>
          </w:p>
          <w:p w14:paraId="168A2B5A" w14:textId="77777777" w:rsidR="00A77B3E" w:rsidRDefault="002624D0">
            <w:pPr>
              <w:spacing w:before="100"/>
              <w:rPr>
                <w:color w:val="000000"/>
              </w:rPr>
            </w:pPr>
            <w:r>
              <w:rPr>
                <w:color w:val="000000"/>
              </w:rPr>
              <w:t>— popište, co bude během řídicích kontrol kontrolováno, a</w:t>
            </w:r>
            <w:r w:rsidR="00537427">
              <w:rPr>
                <w:color w:val="000000"/>
              </w:rPr>
              <w:t> </w:t>
            </w:r>
            <w:r>
              <w:rPr>
                <w:color w:val="000000"/>
              </w:rPr>
              <w:t>kým</w:t>
            </w:r>
          </w:p>
          <w:p w14:paraId="4DADD637"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FD080"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10EE9425" w14:textId="77777777" w:rsidR="00A77B3E" w:rsidRDefault="00A77B3E">
            <w:pPr>
              <w:spacing w:before="100"/>
              <w:rPr>
                <w:color w:val="000000"/>
              </w:rPr>
            </w:pPr>
          </w:p>
          <w:p w14:paraId="2BB61A85" w14:textId="77777777" w:rsidR="00A77B3E" w:rsidRDefault="002624D0">
            <w:pPr>
              <w:spacing w:before="100"/>
              <w:rPr>
                <w:color w:val="000000"/>
              </w:rPr>
            </w:pPr>
            <w:r>
              <w:rPr>
                <w:color w:val="000000"/>
              </w:rPr>
              <w:t>Jedná se zejména o následující dokumenty:</w:t>
            </w:r>
          </w:p>
          <w:p w14:paraId="04243A4F"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7CDDA1F1" w14:textId="77777777" w:rsidR="00A77B3E" w:rsidRDefault="002624D0">
            <w:pPr>
              <w:spacing w:before="100"/>
              <w:rPr>
                <w:color w:val="000000"/>
              </w:rPr>
            </w:pPr>
            <w:r>
              <w:rPr>
                <w:color w:val="000000"/>
              </w:rPr>
              <w:t>-</w:t>
            </w:r>
            <w:r>
              <w:rPr>
                <w:color w:val="000000"/>
              </w:rPr>
              <w:tab/>
              <w:t>Energetický posudek,</w:t>
            </w:r>
          </w:p>
          <w:p w14:paraId="5D9A920F" w14:textId="77777777" w:rsidR="00A77B3E" w:rsidRDefault="002624D0">
            <w:pPr>
              <w:spacing w:before="100"/>
              <w:rPr>
                <w:color w:val="000000"/>
              </w:rPr>
            </w:pPr>
            <w:r>
              <w:rPr>
                <w:color w:val="000000"/>
              </w:rPr>
              <w:t>-</w:t>
            </w:r>
            <w:r>
              <w:rPr>
                <w:color w:val="000000"/>
              </w:rPr>
              <w:tab/>
              <w:t>Průkaz energetické náročnosti budovy,</w:t>
            </w:r>
          </w:p>
          <w:p w14:paraId="0DE23EDD" w14:textId="77777777" w:rsidR="00A77B3E" w:rsidRDefault="002624D0">
            <w:pPr>
              <w:spacing w:before="100"/>
              <w:rPr>
                <w:color w:val="000000"/>
              </w:rPr>
            </w:pPr>
            <w:r>
              <w:rPr>
                <w:color w:val="000000"/>
              </w:rPr>
              <w:t>-</w:t>
            </w:r>
            <w:r>
              <w:rPr>
                <w:color w:val="000000"/>
              </w:rPr>
              <w:tab/>
              <w:t xml:space="preserve">Hodnocené a sledované indikátory projektu.  </w:t>
            </w:r>
          </w:p>
          <w:p w14:paraId="3B926FF7" w14:textId="77777777" w:rsidR="00A77B3E" w:rsidRDefault="00A77B3E">
            <w:pPr>
              <w:spacing w:before="100"/>
              <w:rPr>
                <w:color w:val="000000"/>
              </w:rPr>
            </w:pPr>
          </w:p>
          <w:p w14:paraId="7BDE1BBC"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 2021+  (Monitorovací systém pro programové období 2021–2027). </w:t>
            </w:r>
          </w:p>
        </w:tc>
      </w:tr>
      <w:tr w:rsidR="005A1E0B" w14:paraId="13DA8F8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B7BE6"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D2616" w14:textId="398B7322"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7EDAD375" w14:textId="77777777" w:rsidR="00A77B3E" w:rsidRDefault="00A77B3E">
            <w:pPr>
              <w:spacing w:before="100"/>
              <w:rPr>
                <w:color w:val="000000"/>
              </w:rPr>
            </w:pPr>
          </w:p>
          <w:p w14:paraId="2BEF3BEC" w14:textId="77777777" w:rsidR="00A77B3E" w:rsidRDefault="002624D0">
            <w:pPr>
              <w:spacing w:before="100"/>
              <w:rPr>
                <w:color w:val="000000"/>
              </w:rPr>
            </w:pPr>
            <w:r>
              <w:rPr>
                <w:color w:val="000000"/>
              </w:rPr>
              <w:t>Míra rizika střední.</w:t>
            </w:r>
          </w:p>
        </w:tc>
      </w:tr>
      <w:tr w:rsidR="005A1E0B" w14:paraId="42EDD605"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2BFCEE8"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37176F7" w14:textId="77777777" w:rsidR="00A77B3E" w:rsidRDefault="00A77B3E">
            <w:pPr>
              <w:spacing w:before="100"/>
              <w:rPr>
                <w:color w:val="000000"/>
              </w:rPr>
            </w:pPr>
          </w:p>
        </w:tc>
      </w:tr>
      <w:tr w:rsidR="005A1E0B" w14:paraId="5CEC8D0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8540F"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D9FE9" w14:textId="77777777" w:rsidR="00A77B3E" w:rsidRDefault="002624D0">
            <w:pPr>
              <w:spacing w:before="100"/>
              <w:rPr>
                <w:color w:val="000000"/>
              </w:rPr>
            </w:pPr>
            <w:r>
              <w:rPr>
                <w:color w:val="000000"/>
              </w:rPr>
              <w:t>Plocha řešené konstrukce - b) Výměna otvorových výplní (oken a dveří)</w:t>
            </w:r>
          </w:p>
        </w:tc>
      </w:tr>
      <w:tr w:rsidR="005A1E0B" w14:paraId="5FE7F01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B2825"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01524" w14:textId="77777777" w:rsidR="00A77B3E" w:rsidRDefault="002624D0">
            <w:pPr>
              <w:spacing w:before="100"/>
              <w:rPr>
                <w:color w:val="000000"/>
              </w:rPr>
            </w:pPr>
            <w:r>
              <w:rPr>
                <w:color w:val="000000"/>
              </w:rPr>
              <w:t>m2</w:t>
            </w:r>
          </w:p>
        </w:tc>
      </w:tr>
      <w:tr w:rsidR="005A1E0B" w14:paraId="37B8DEF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2F01B"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233C6" w14:textId="77777777" w:rsidR="00A77B3E" w:rsidRDefault="002624D0">
            <w:pPr>
              <w:spacing w:before="100"/>
              <w:rPr>
                <w:color w:val="000000"/>
              </w:rPr>
            </w:pPr>
            <w:r>
              <w:rPr>
                <w:color w:val="000000"/>
              </w:rPr>
              <w:t>Jednotkové náklady</w:t>
            </w:r>
          </w:p>
        </w:tc>
      </w:tr>
      <w:tr w:rsidR="005A1E0B" w14:paraId="50254C8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F6242"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9495A" w14:textId="77777777" w:rsidR="00A77B3E" w:rsidRDefault="002624D0">
            <w:pPr>
              <w:spacing w:before="100"/>
              <w:rPr>
                <w:color w:val="000000"/>
              </w:rPr>
            </w:pPr>
            <w:r>
              <w:rPr>
                <w:color w:val="000000"/>
              </w:rPr>
              <w:t>378,72</w:t>
            </w:r>
          </w:p>
          <w:p w14:paraId="61FFF78E" w14:textId="77777777" w:rsidR="003A3F28" w:rsidRPr="003A3F28" w:rsidRDefault="003A3F28">
            <w:pPr>
              <w:spacing w:before="100"/>
              <w:rPr>
                <w:b/>
                <w:color w:val="000000"/>
              </w:rPr>
            </w:pPr>
            <w:r w:rsidRPr="003A3F28">
              <w:rPr>
                <w:b/>
                <w:color w:val="000000"/>
              </w:rPr>
              <w:t>Koeficient k1</w:t>
            </w:r>
          </w:p>
          <w:p w14:paraId="33C8F813" w14:textId="77777777" w:rsidR="003A3F28" w:rsidRPr="008B7B8A" w:rsidRDefault="003A3F28" w:rsidP="003A3F28">
            <w:pPr>
              <w:keepLines/>
              <w:jc w:val="both"/>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1,3 – pro lehké obvodové pláště (LOP)</w:t>
            </w:r>
          </w:p>
          <w:p w14:paraId="3FE1C38C" w14:textId="77777777" w:rsidR="003A3F28" w:rsidRPr="008B7B8A" w:rsidRDefault="003A3F28" w:rsidP="003A3F28">
            <w:pPr>
              <w:keepLines/>
              <w:jc w:val="both"/>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1,0 – okna, dveře a ostatní výplně otvorů vyjma LOP</w:t>
            </w:r>
          </w:p>
          <w:p w14:paraId="5317B91C" w14:textId="77777777" w:rsidR="003A3F28" w:rsidRDefault="003A3F28" w:rsidP="003A3F28">
            <w:pPr>
              <w:spacing w:before="100"/>
              <w:rPr>
                <w:color w:val="000000"/>
              </w:rPr>
            </w:pPr>
            <w:r w:rsidRPr="008B7B8A">
              <w:rPr>
                <w:rFonts w:ascii="Segoe UI" w:hAnsi="Segoe UI" w:cs="Segoe UI"/>
                <w:color w:val="948A54" w:themeColor="background2" w:themeShade="80"/>
                <w:sz w:val="20"/>
                <w:szCs w:val="20"/>
                <w:lang w:eastAsia="cs-CZ"/>
              </w:rPr>
              <w:t>+0,05 – v případě certifikát EPD pro daný výrobek (environmentální prohlášení typu III)</w:t>
            </w:r>
          </w:p>
        </w:tc>
      </w:tr>
      <w:tr w:rsidR="005A1E0B" w14:paraId="62472A8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68DD9"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C8265"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o stavební práce, dodávky a služby spojené s realizací opatření – zlepšování energetických vlastností obálky budovy – otvorové výplně. Konkrétně se jedná o: </w:t>
            </w:r>
          </w:p>
          <w:p w14:paraId="371317E3" w14:textId="77777777" w:rsidR="00A77B3E" w:rsidRDefault="00A77B3E">
            <w:pPr>
              <w:spacing w:before="100"/>
              <w:rPr>
                <w:color w:val="000000"/>
              </w:rPr>
            </w:pPr>
          </w:p>
          <w:p w14:paraId="728825F8" w14:textId="77777777" w:rsidR="00A77B3E" w:rsidRPr="00537427" w:rsidRDefault="002624D0" w:rsidP="00537427">
            <w:pPr>
              <w:pStyle w:val="Odstavecseseznamem"/>
              <w:numPr>
                <w:ilvl w:val="0"/>
                <w:numId w:val="24"/>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6F"/>
            </w:r>
            <w:r>
              <w:sym w:font="Times New Roman" w:char="0074"/>
            </w:r>
            <w:r>
              <w:sym w:font="Times New Roman" w:char="0076"/>
            </w:r>
            <w:r>
              <w:sym w:font="Times New Roman" w:char="006F"/>
            </w:r>
            <w:r>
              <w:sym w:font="Times New Roman" w:char="0072"/>
            </w:r>
            <w:r>
              <w:sym w:font="Times New Roman" w:char="006F"/>
            </w:r>
            <w:r>
              <w:sym w:font="Times New Roman" w:char="0076"/>
            </w:r>
            <w:r>
              <w:sym w:font="Times New Roman" w:char="00FD"/>
            </w:r>
            <w:r>
              <w:sym w:font="Times New Roman" w:char="0063"/>
            </w:r>
            <w:r>
              <w:sym w:font="Times New Roman" w:char="0068"/>
            </w:r>
            <w:r>
              <w:sym w:font="Times New Roman" w:char="0020"/>
            </w:r>
            <w:r>
              <w:sym w:font="Times New Roman" w:char="0076"/>
            </w:r>
            <w:r>
              <w:sym w:font="Times New Roman" w:char="00FD"/>
            </w:r>
            <w:r>
              <w:sym w:font="Times New Roman" w:char="0070"/>
            </w:r>
            <w:r>
              <w:sym w:font="Times New Roman" w:char="006C"/>
            </w:r>
            <w:r>
              <w:sym w:font="Times New Roman" w:char="006E"/>
            </w:r>
            <w:r>
              <w:sym w:font="Times New Roman" w:char="00ED"/>
            </w:r>
            <w:r>
              <w:sym w:font="Times New Roman" w:char="0020"/>
            </w:r>
            <w:r>
              <w:sym w:font="Times New Roman" w:char="0028"/>
            </w:r>
            <w:r>
              <w:sym w:font="Times New Roman" w:char="006F"/>
            </w:r>
            <w:r>
              <w:sym w:font="Times New Roman" w:char="006B"/>
            </w:r>
            <w:r>
              <w:sym w:font="Times New Roman" w:char="006E"/>
            </w:r>
            <w:r>
              <w:sym w:font="Times New Roman" w:char="0061"/>
            </w:r>
            <w:r>
              <w:sym w:font="Times New Roman" w:char="002C"/>
            </w:r>
            <w:r>
              <w:sym w:font="Times New Roman" w:char="0020"/>
            </w:r>
            <w:r>
              <w:sym w:font="Times New Roman" w:char="0064"/>
            </w:r>
            <w:r>
              <w:sym w:font="Times New Roman" w:char="0076"/>
            </w:r>
            <w:r>
              <w:sym w:font="Times New Roman" w:char="0065"/>
            </w:r>
            <w:r>
              <w:sym w:font="Times New Roman" w:char="0159"/>
            </w:r>
            <w:r>
              <w:sym w:font="Times New Roman" w:char="0065"/>
            </w:r>
            <w:r>
              <w:sym w:font="Times New Roman" w:char="0029"/>
            </w:r>
            <w:r>
              <w:sym w:font="Times New Roman" w:char="002C"/>
            </w:r>
            <w:r>
              <w:sym w:font="Times New Roman" w:char="0020"/>
            </w:r>
            <w:r>
              <w:sym w:font="Times New Roman" w:char="0020"/>
            </w:r>
          </w:p>
          <w:p w14:paraId="6C25985F" w14:textId="77777777" w:rsidR="00A77B3E" w:rsidRPr="00537427" w:rsidRDefault="002624D0" w:rsidP="00537427">
            <w:pPr>
              <w:pStyle w:val="Odstavecseseznamem"/>
              <w:numPr>
                <w:ilvl w:val="0"/>
                <w:numId w:val="24"/>
              </w:numPr>
              <w:spacing w:before="100"/>
              <w:rPr>
                <w:color w:val="000000"/>
              </w:rPr>
            </w:pPr>
            <w:r>
              <w:sym w:font="Times New Roman" w:char="004F"/>
            </w:r>
            <w:r>
              <w:sym w:font="Times New Roman" w:char="0073"/>
            </w:r>
            <w:r>
              <w:sym w:font="Times New Roman" w:char="0074"/>
            </w:r>
            <w:r>
              <w:sym w:font="Times New Roman" w:char="0061"/>
            </w:r>
            <w:r>
              <w:sym w:font="Times New Roman" w:char="0074"/>
            </w:r>
            <w:r>
              <w:sym w:font="Times New Roman" w:char="006E"/>
            </w:r>
            <w:r>
              <w:sym w:font="Times New Roman" w:char="00ED"/>
            </w:r>
            <w:r>
              <w:sym w:font="Times New Roman" w:char="0020"/>
            </w:r>
            <w:r>
              <w:sym w:font="Times New Roman" w:char="006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1"/>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r>
              <w:sym w:font="Times New Roman" w:char="0062"/>
            </w:r>
            <w:r>
              <w:sym w:font="Times New Roman" w:char="006F"/>
            </w:r>
            <w:r>
              <w:sym w:font="Times New Roman" w:char="0075"/>
            </w:r>
            <w:r>
              <w:sym w:font="Times New Roman" w:char="0072"/>
            </w:r>
            <w:r>
              <w:sym w:font="Times New Roman" w:char="00E1"/>
            </w:r>
            <w:r>
              <w:sym w:font="Times New Roman" w:char="006E"/>
            </w:r>
            <w:r>
              <w:sym w:font="Times New Roman" w:char="00ED"/>
            </w:r>
            <w:r>
              <w:sym w:font="Times New Roman" w:char="002C"/>
            </w:r>
          </w:p>
          <w:p w14:paraId="79536952" w14:textId="77777777" w:rsidR="00A77B3E" w:rsidRPr="00537427" w:rsidRDefault="002624D0" w:rsidP="00537427">
            <w:pPr>
              <w:pStyle w:val="Odstavecseseznamem"/>
              <w:numPr>
                <w:ilvl w:val="0"/>
                <w:numId w:val="24"/>
              </w:numPr>
              <w:spacing w:before="100"/>
              <w:rPr>
                <w:color w:val="000000"/>
              </w:rPr>
            </w:pPr>
            <w:r>
              <w:sym w:font="Times New Roman" w:char="0049"/>
            </w:r>
            <w:r>
              <w:sym w:font="Times New Roman" w:char="007A"/>
            </w:r>
            <w:r>
              <w:sym w:font="Times New Roman" w:char="006F"/>
            </w:r>
            <w:r>
              <w:sym w:font="Times New Roman" w:char="006C"/>
            </w:r>
            <w:r>
              <w:sym w:font="Times New Roman" w:char="0061"/>
            </w:r>
            <w:r>
              <w:sym w:font="Times New Roman" w:char="0063"/>
            </w:r>
            <w:r>
              <w:sym w:font="Times New Roman" w:char="0065"/>
            </w:r>
            <w:r>
              <w:sym w:font="Times New Roman" w:char="0020"/>
            </w:r>
            <w:r>
              <w:sym w:font="Times New Roman" w:char="0070"/>
            </w:r>
            <w:r>
              <w:sym w:font="Times New Roman" w:char="0072"/>
            </w:r>
            <w:r>
              <w:sym w:font="Times New Roman" w:char="006F"/>
            </w:r>
            <w:r>
              <w:sym w:font="Times New Roman" w:char="0074"/>
            </w:r>
            <w:r>
              <w:sym w:font="Times New Roman" w:char="0069"/>
            </w:r>
            <w:r>
              <w:sym w:font="Times New Roman" w:char="0020"/>
            </w:r>
            <w:r>
              <w:sym w:font="Times New Roman" w:char="0076"/>
            </w:r>
            <w:r>
              <w:sym w:font="Times New Roman" w:char="006F"/>
            </w:r>
            <w:r>
              <w:sym w:font="Times New Roman" w:char="0064"/>
            </w:r>
            <w:r>
              <w:sym w:font="Times New Roman" w:char="011B"/>
            </w:r>
            <w:r>
              <w:sym w:font="Times New Roman" w:char="002C"/>
            </w:r>
            <w:r>
              <w:sym w:font="Times New Roman" w:char="0020"/>
            </w:r>
            <w:r>
              <w:sym w:font="Times New Roman" w:char="0076"/>
            </w:r>
            <w:r>
              <w:sym w:font="Times New Roman" w:char="006C"/>
            </w:r>
            <w:r>
              <w:sym w:font="Times New Roman" w:char="0068"/>
            </w:r>
            <w:r>
              <w:sym w:font="Times New Roman" w:char="006B"/>
            </w:r>
            <w:r>
              <w:sym w:font="Times New Roman" w:char="006F"/>
            </w:r>
            <w:r>
              <w:sym w:font="Times New Roman" w:char="0073"/>
            </w:r>
            <w:r>
              <w:sym w:font="Times New Roman" w:char="0074"/>
            </w:r>
            <w:r>
              <w:sym w:font="Times New Roman" w:char="0069"/>
            </w:r>
            <w:r>
              <w:sym w:font="Times New Roman" w:char="0020"/>
            </w:r>
            <w:r>
              <w:sym w:font="Times New Roman" w:char="0061"/>
            </w:r>
            <w:r>
              <w:sym w:font="Times New Roman" w:char="0020"/>
            </w:r>
            <w:r>
              <w:sym w:font="Times New Roman" w:char="0070"/>
            </w:r>
            <w:r>
              <w:sym w:font="Times New Roman" w:char="006C"/>
            </w:r>
            <w:r>
              <w:sym w:font="Times New Roman" w:char="0079"/>
            </w:r>
            <w:r>
              <w:sym w:font="Times New Roman" w:char="006E"/>
            </w:r>
            <w:r>
              <w:sym w:font="Times New Roman" w:char="016F"/>
            </w:r>
            <w:r>
              <w:sym w:font="Times New Roman" w:char="006D"/>
            </w:r>
            <w:r>
              <w:sym w:font="Times New Roman" w:char="002C"/>
            </w:r>
          </w:p>
          <w:p w14:paraId="0FFC75E3" w14:textId="77777777" w:rsidR="00A77B3E" w:rsidRPr="00537427" w:rsidRDefault="002624D0" w:rsidP="00537427">
            <w:pPr>
              <w:pStyle w:val="Odstavecseseznamem"/>
              <w:numPr>
                <w:ilvl w:val="0"/>
                <w:numId w:val="24"/>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4"/>
            </w:r>
            <w:r>
              <w:sym w:font="Times New Roman" w:char="0065"/>
            </w:r>
            <w:r>
              <w:sym w:font="Times New Roman" w:char="0073"/>
            </w:r>
            <w:r>
              <w:sym w:font="Times New Roman" w:char="0061"/>
            </w:r>
            <w:r>
              <w:sym w:font="Times New Roman" w:char="0159"/>
            </w:r>
            <w:r>
              <w:sym w:font="Times New Roman" w:char="0073"/>
            </w:r>
            <w:r>
              <w:sym w:font="Times New Roman" w:char="006B"/>
            </w:r>
            <w:r>
              <w:sym w:font="Times New Roman" w:char="00E9"/>
            </w:r>
            <w:r>
              <w:sym w:font="Times New Roman" w:char="002C"/>
            </w:r>
            <w:r>
              <w:sym w:font="Times New Roman" w:char="0020"/>
            </w:r>
          </w:p>
          <w:p w14:paraId="63434C1F" w14:textId="77777777" w:rsidR="00A77B3E" w:rsidRPr="00537427" w:rsidRDefault="002624D0" w:rsidP="00537427">
            <w:pPr>
              <w:pStyle w:val="Odstavecseseznamem"/>
              <w:numPr>
                <w:ilvl w:val="0"/>
                <w:numId w:val="24"/>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B"/>
            </w:r>
            <w:r>
              <w:sym w:font="Times New Roman" w:char="006C"/>
            </w:r>
            <w:r>
              <w:sym w:font="Times New Roman" w:char="0065"/>
            </w:r>
            <w:r>
              <w:sym w:font="Times New Roman" w:char="006D"/>
            </w:r>
            <w:r>
              <w:sym w:font="Times New Roman" w:char="0070"/>
            </w:r>
            <w:r>
              <w:sym w:font="Times New Roman" w:char="00ED"/>
            </w:r>
            <w:r>
              <w:sym w:font="Times New Roman" w:char="0159"/>
            </w:r>
            <w:r>
              <w:sym w:font="Times New Roman" w:char="0073"/>
            </w:r>
            <w:r>
              <w:sym w:font="Times New Roman" w:char="006B"/>
            </w:r>
            <w:r>
              <w:sym w:font="Times New Roman" w:char="00E9"/>
            </w:r>
            <w:r>
              <w:sym w:font="Times New Roman" w:char="002C"/>
            </w:r>
          </w:p>
          <w:p w14:paraId="27CC261E" w14:textId="77777777" w:rsidR="00A77B3E" w:rsidRPr="00537427" w:rsidRDefault="002624D0" w:rsidP="00537427">
            <w:pPr>
              <w:pStyle w:val="Odstavecseseznamem"/>
              <w:numPr>
                <w:ilvl w:val="0"/>
                <w:numId w:val="24"/>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p>
          <w:p w14:paraId="5DDF131B" w14:textId="77777777" w:rsidR="00A77B3E" w:rsidRPr="00537427" w:rsidRDefault="002624D0" w:rsidP="00537427">
            <w:pPr>
              <w:pStyle w:val="Odstavecseseznamem"/>
              <w:numPr>
                <w:ilvl w:val="0"/>
                <w:numId w:val="24"/>
              </w:numPr>
              <w:spacing w:before="100"/>
              <w:rPr>
                <w:color w:val="000000"/>
              </w:rPr>
            </w:pPr>
            <w:r>
              <w:sym w:font="Times New Roman" w:char="0044"/>
            </w:r>
            <w:r>
              <w:sym w:font="Times New Roman" w:char="006F"/>
            </w:r>
            <w:r>
              <w:sym w:font="Times New Roman" w:char="006B"/>
            </w:r>
            <w:r>
              <w:sym w:font="Times New Roman" w:char="006F"/>
            </w:r>
            <w:r>
              <w:sym w:font="Times New Roman" w:char="006E"/>
            </w:r>
            <w:r>
              <w:sym w:font="Times New Roman" w:char="010D"/>
            </w:r>
            <w:r>
              <w:sym w:font="Times New Roman" w:char="006F"/>
            </w:r>
            <w:r>
              <w:sym w:font="Times New Roman" w:char="0076"/>
            </w:r>
            <w:r>
              <w:sym w:font="Times New Roman" w:char="0061"/>
            </w:r>
            <w:r>
              <w:sym w:font="Times New Roman" w:char="0063"/>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0"/>
            </w:r>
            <w:r>
              <w:sym w:font="Times New Roman" w:char="2013"/>
            </w:r>
            <w:r>
              <w:sym w:font="Times New Roman" w:char="0020"/>
            </w:r>
            <w:r>
              <w:sym w:font="Times New Roman" w:char="006D"/>
            </w:r>
            <w:r>
              <w:sym w:font="Times New Roman" w:char="0061"/>
            </w:r>
            <w:r>
              <w:sym w:font="Times New Roman" w:char="006C"/>
            </w:r>
            <w:r>
              <w:sym w:font="Times New Roman" w:char="0062"/>
            </w:r>
            <w:r>
              <w:sym w:font="Times New Roman" w:char="0079"/>
            </w:r>
            <w:r>
              <w:sym w:font="Times New Roman" w:char="0020"/>
            </w:r>
            <w:r>
              <w:sym w:font="Times New Roman" w:char="0070"/>
            </w:r>
            <w:r>
              <w:sym w:font="Times New Roman" w:char="006F"/>
            </w:r>
            <w:r>
              <w:sym w:font="Times New Roman" w:char="0020"/>
            </w:r>
            <w:r>
              <w:sym w:font="Times New Roman" w:char="006F"/>
            </w:r>
            <w:r>
              <w:sym w:font="Times New Roman" w:char="0073"/>
            </w:r>
            <w:r>
              <w:sym w:font="Times New Roman" w:char="0061"/>
            </w:r>
            <w:r>
              <w:sym w:font="Times New Roman" w:char="007A"/>
            </w:r>
            <w:r>
              <w:sym w:font="Times New Roman" w:char="0065"/>
            </w:r>
            <w:r>
              <w:sym w:font="Times New Roman" w:char="006E"/>
            </w:r>
            <w:r>
              <w:sym w:font="Times New Roman" w:char="00ED"/>
            </w:r>
            <w:r>
              <w:sym w:font="Times New Roman" w:char="0020"/>
            </w:r>
            <w:r>
              <w:sym w:font="Times New Roman" w:char="0076"/>
            </w:r>
            <w:r>
              <w:sym w:font="Times New Roman" w:char="00FD"/>
            </w:r>
            <w:r>
              <w:sym w:font="Times New Roman" w:char="0070"/>
            </w:r>
            <w:r>
              <w:sym w:font="Times New Roman" w:char="006C"/>
            </w:r>
            <w:r>
              <w:sym w:font="Times New Roman" w:char="006E"/>
            </w:r>
            <w:r>
              <w:sym w:font="Times New Roman" w:char="00ED"/>
            </w:r>
            <w:r>
              <w:sym w:font="Times New Roman" w:char="002C"/>
            </w:r>
            <w:r>
              <w:sym w:font="Times New Roman" w:char="0020"/>
            </w:r>
          </w:p>
          <w:p w14:paraId="51ECD437" w14:textId="77777777" w:rsidR="00A77B3E" w:rsidRPr="00537427" w:rsidRDefault="002624D0" w:rsidP="00537427">
            <w:pPr>
              <w:pStyle w:val="Odstavecseseznamem"/>
              <w:numPr>
                <w:ilvl w:val="0"/>
                <w:numId w:val="24"/>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p>
          <w:p w14:paraId="059620EB" w14:textId="77777777" w:rsidR="00A77B3E" w:rsidRDefault="00A77B3E">
            <w:pPr>
              <w:spacing w:before="100"/>
              <w:rPr>
                <w:color w:val="000000"/>
              </w:rPr>
            </w:pPr>
          </w:p>
          <w:p w14:paraId="6B79902A"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319C8F53" w14:textId="77777777" w:rsidR="00A77B3E" w:rsidRDefault="00A77B3E">
            <w:pPr>
              <w:spacing w:before="100"/>
              <w:rPr>
                <w:color w:val="000000"/>
              </w:rPr>
            </w:pPr>
          </w:p>
          <w:p w14:paraId="5E332490"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6B0E981A" w14:textId="77777777" w:rsidR="00A77B3E" w:rsidRDefault="00A77B3E">
            <w:pPr>
              <w:spacing w:before="100"/>
              <w:rPr>
                <w:color w:val="000000"/>
              </w:rPr>
            </w:pPr>
          </w:p>
          <w:p w14:paraId="29EE1DF3"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2EFFBA89" w14:textId="77777777" w:rsidR="00A77B3E" w:rsidRDefault="00A77B3E">
            <w:pPr>
              <w:spacing w:before="100"/>
              <w:rPr>
                <w:color w:val="000000"/>
              </w:rPr>
            </w:pPr>
          </w:p>
          <w:p w14:paraId="23A3E9A5" w14:textId="77777777" w:rsidR="00A77B3E" w:rsidRDefault="002624D0">
            <w:pPr>
              <w:spacing w:before="100"/>
              <w:rPr>
                <w:color w:val="000000"/>
              </w:rPr>
            </w:pPr>
            <w:r>
              <w:rPr>
                <w:color w:val="000000"/>
              </w:rPr>
              <w:t xml:space="preserve">Řešeno využitím paušální sazby na financování nepřímých nákladů ve výši do 7 %   dle čl. 54 písm. a) ON.  </w:t>
            </w:r>
          </w:p>
        </w:tc>
      </w:tr>
      <w:tr w:rsidR="005A1E0B" w14:paraId="202210F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7FAE6"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132AF" w14:textId="77777777" w:rsidR="00A77B3E" w:rsidRDefault="002624D0">
            <w:pPr>
              <w:spacing w:before="100"/>
              <w:rPr>
                <w:color w:val="000000"/>
              </w:rPr>
            </w:pPr>
            <w:r>
              <w:rPr>
                <w:color w:val="000000"/>
              </w:rPr>
              <w:t>Ne</w:t>
            </w:r>
          </w:p>
        </w:tc>
      </w:tr>
      <w:tr w:rsidR="005A1E0B" w14:paraId="439BAC0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249DF"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8C970"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2B24B28B" w14:textId="77777777" w:rsidR="00A77B3E" w:rsidRDefault="00A77B3E">
            <w:pPr>
              <w:spacing w:before="100"/>
              <w:rPr>
                <w:color w:val="000000"/>
              </w:rPr>
            </w:pPr>
          </w:p>
          <w:p w14:paraId="39E244B4"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38728ECC" w14:textId="77777777" w:rsidR="00A77B3E" w:rsidRDefault="00A77B3E">
            <w:pPr>
              <w:spacing w:before="100"/>
              <w:rPr>
                <w:color w:val="000000"/>
              </w:rPr>
            </w:pPr>
          </w:p>
          <w:p w14:paraId="1DDD070C" w14:textId="77777777" w:rsidR="00A77B3E" w:rsidRDefault="002624D0">
            <w:pPr>
              <w:spacing w:before="100"/>
              <w:rPr>
                <w:color w:val="000000"/>
              </w:rPr>
            </w:pPr>
            <w:r>
              <w:rPr>
                <w:color w:val="000000"/>
              </w:rPr>
              <w:t>Základní úrovní je index cen stavebních děl pro budovy, jako průměr hodnot za rok i2020 = 103,3</w:t>
            </w:r>
          </w:p>
          <w:p w14:paraId="43641028" w14:textId="77777777" w:rsidR="00A77B3E" w:rsidRDefault="00A77B3E">
            <w:pPr>
              <w:spacing w:before="100"/>
              <w:rPr>
                <w:color w:val="000000"/>
              </w:rPr>
            </w:pPr>
          </w:p>
          <w:p w14:paraId="70CC9C3B"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74926B22" w14:textId="77777777" w:rsidR="00A77B3E" w:rsidRDefault="00A77B3E">
            <w:pPr>
              <w:spacing w:before="100"/>
              <w:rPr>
                <w:color w:val="000000"/>
              </w:rPr>
            </w:pPr>
          </w:p>
          <w:p w14:paraId="3024E02D"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11B8FCAF" w14:textId="77777777" w:rsidR="00A77B3E" w:rsidRDefault="00A77B3E">
            <w:pPr>
              <w:spacing w:before="100"/>
              <w:rPr>
                <w:color w:val="000000"/>
              </w:rPr>
            </w:pPr>
          </w:p>
          <w:p w14:paraId="00C2935B" w14:textId="77777777" w:rsidR="00A77B3E" w:rsidRDefault="002624D0">
            <w:pPr>
              <w:spacing w:before="100"/>
              <w:rPr>
                <w:color w:val="000000"/>
              </w:rPr>
            </w:pPr>
            <w:r>
              <w:rPr>
                <w:color w:val="000000"/>
              </w:rPr>
              <w:t xml:space="preserve">3.      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5F65DA8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260B4" w14:textId="77777777" w:rsidR="00A77B3E" w:rsidRDefault="002624D0">
            <w:pPr>
              <w:spacing w:before="100"/>
              <w:rPr>
                <w:color w:val="000000"/>
              </w:rPr>
            </w:pPr>
            <w:r>
              <w:rPr>
                <w:color w:val="000000"/>
              </w:rPr>
              <w:t>10. Ověření dosažení realizovaných jednotek</w:t>
            </w:r>
          </w:p>
          <w:p w14:paraId="2FE4C37E" w14:textId="77777777" w:rsidR="00A77B3E" w:rsidRDefault="002624D0">
            <w:pPr>
              <w:spacing w:before="100"/>
              <w:rPr>
                <w:color w:val="000000"/>
              </w:rPr>
            </w:pPr>
            <w:r>
              <w:rPr>
                <w:color w:val="000000"/>
              </w:rPr>
              <w:t>— uveďte, jaký dokument (dokumenty) či systém se použijí k ověření dosažení realizované jednotky</w:t>
            </w:r>
          </w:p>
          <w:p w14:paraId="762C740A" w14:textId="77777777" w:rsidR="00A77B3E" w:rsidRDefault="002624D0">
            <w:pPr>
              <w:spacing w:before="100"/>
              <w:rPr>
                <w:color w:val="000000"/>
              </w:rPr>
            </w:pPr>
            <w:r>
              <w:rPr>
                <w:color w:val="000000"/>
              </w:rPr>
              <w:t>— popište, co bude během řídicích kontrol kontrolováno, a</w:t>
            </w:r>
            <w:r w:rsidR="00537427">
              <w:rPr>
                <w:color w:val="000000"/>
              </w:rPr>
              <w:t> </w:t>
            </w:r>
            <w:r>
              <w:rPr>
                <w:color w:val="000000"/>
              </w:rPr>
              <w:t>kým</w:t>
            </w:r>
          </w:p>
          <w:p w14:paraId="226C9779"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BCFE7"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6963ADAD" w14:textId="77777777" w:rsidR="00A77B3E" w:rsidRDefault="00A77B3E">
            <w:pPr>
              <w:spacing w:before="100"/>
              <w:rPr>
                <w:color w:val="000000"/>
              </w:rPr>
            </w:pPr>
          </w:p>
          <w:p w14:paraId="300AC11B" w14:textId="77777777" w:rsidR="00A77B3E" w:rsidRDefault="002624D0">
            <w:pPr>
              <w:spacing w:before="100"/>
              <w:rPr>
                <w:color w:val="000000"/>
              </w:rPr>
            </w:pPr>
            <w:r>
              <w:rPr>
                <w:color w:val="000000"/>
              </w:rPr>
              <w:t>Jedná se zejména o následující dokumenty:</w:t>
            </w:r>
          </w:p>
          <w:p w14:paraId="279EFAEF"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190D594D" w14:textId="77777777" w:rsidR="00A77B3E" w:rsidRDefault="002624D0">
            <w:pPr>
              <w:spacing w:before="100"/>
              <w:rPr>
                <w:color w:val="000000"/>
              </w:rPr>
            </w:pPr>
            <w:r>
              <w:rPr>
                <w:color w:val="000000"/>
              </w:rPr>
              <w:t>-</w:t>
            </w:r>
            <w:r>
              <w:rPr>
                <w:color w:val="000000"/>
              </w:rPr>
              <w:tab/>
              <w:t>Energetický posudek,</w:t>
            </w:r>
          </w:p>
          <w:p w14:paraId="30279479" w14:textId="77777777" w:rsidR="00A77B3E" w:rsidRDefault="002624D0">
            <w:pPr>
              <w:spacing w:before="100"/>
              <w:rPr>
                <w:color w:val="000000"/>
              </w:rPr>
            </w:pPr>
            <w:r>
              <w:rPr>
                <w:color w:val="000000"/>
              </w:rPr>
              <w:t>-</w:t>
            </w:r>
            <w:r>
              <w:rPr>
                <w:color w:val="000000"/>
              </w:rPr>
              <w:tab/>
              <w:t>Průkaz energetické náročnosti budovy,</w:t>
            </w:r>
          </w:p>
          <w:p w14:paraId="7977B3F4" w14:textId="77777777" w:rsidR="00A77B3E" w:rsidRDefault="002624D0">
            <w:pPr>
              <w:spacing w:before="100"/>
              <w:rPr>
                <w:color w:val="000000"/>
              </w:rPr>
            </w:pPr>
            <w:r>
              <w:rPr>
                <w:color w:val="000000"/>
              </w:rPr>
              <w:t>-</w:t>
            </w:r>
            <w:r>
              <w:rPr>
                <w:color w:val="000000"/>
              </w:rPr>
              <w:tab/>
              <w:t xml:space="preserve">Hodnocené a sledované indikátory projektu.  </w:t>
            </w:r>
          </w:p>
          <w:p w14:paraId="003F9B38" w14:textId="77777777" w:rsidR="00A77B3E" w:rsidRDefault="00A77B3E">
            <w:pPr>
              <w:spacing w:before="100"/>
              <w:rPr>
                <w:color w:val="000000"/>
              </w:rPr>
            </w:pPr>
          </w:p>
          <w:p w14:paraId="23326553"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 2021+  (Monitorovací systém pro programové období 2021–2027). </w:t>
            </w:r>
          </w:p>
        </w:tc>
      </w:tr>
      <w:tr w:rsidR="005A1E0B" w14:paraId="2D66368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E1A54"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4F0D1" w14:textId="0953E534"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475755C5" w14:textId="77777777" w:rsidR="00A77B3E" w:rsidRDefault="00A77B3E">
            <w:pPr>
              <w:spacing w:before="100"/>
              <w:rPr>
                <w:color w:val="000000"/>
              </w:rPr>
            </w:pPr>
          </w:p>
          <w:p w14:paraId="7C824A38" w14:textId="77777777" w:rsidR="00A77B3E" w:rsidRDefault="002624D0">
            <w:pPr>
              <w:spacing w:before="100"/>
              <w:rPr>
                <w:color w:val="000000"/>
              </w:rPr>
            </w:pPr>
            <w:r>
              <w:rPr>
                <w:color w:val="000000"/>
              </w:rPr>
              <w:t>Míra rizika střední.</w:t>
            </w:r>
          </w:p>
        </w:tc>
      </w:tr>
      <w:tr w:rsidR="005A1E0B" w14:paraId="02295AD6"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5461648"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CD1A811" w14:textId="77777777" w:rsidR="00A77B3E" w:rsidRDefault="00A77B3E">
            <w:pPr>
              <w:spacing w:before="100"/>
              <w:rPr>
                <w:color w:val="000000"/>
              </w:rPr>
            </w:pPr>
          </w:p>
        </w:tc>
      </w:tr>
      <w:tr w:rsidR="005A1E0B" w14:paraId="4FEB64C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E823C"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6FE03" w14:textId="77777777" w:rsidR="00A77B3E" w:rsidRDefault="002624D0">
            <w:pPr>
              <w:spacing w:before="100"/>
              <w:rPr>
                <w:color w:val="000000"/>
              </w:rPr>
            </w:pPr>
            <w:r>
              <w:rPr>
                <w:color w:val="000000"/>
              </w:rPr>
              <w:t>Plocha řešené konstrukce - c) Zateplení ploché či šikmé střechy</w:t>
            </w:r>
          </w:p>
        </w:tc>
      </w:tr>
      <w:tr w:rsidR="005A1E0B" w14:paraId="7468AB8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579D1"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F1154" w14:textId="77777777" w:rsidR="00A77B3E" w:rsidRDefault="002624D0">
            <w:pPr>
              <w:spacing w:before="100"/>
              <w:rPr>
                <w:color w:val="000000"/>
              </w:rPr>
            </w:pPr>
            <w:r>
              <w:rPr>
                <w:color w:val="000000"/>
              </w:rPr>
              <w:t>m2</w:t>
            </w:r>
          </w:p>
        </w:tc>
      </w:tr>
      <w:tr w:rsidR="005A1E0B" w14:paraId="3C827CA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8C549"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575BD" w14:textId="77777777" w:rsidR="00A77B3E" w:rsidRDefault="002624D0">
            <w:pPr>
              <w:spacing w:before="100"/>
              <w:rPr>
                <w:color w:val="000000"/>
              </w:rPr>
            </w:pPr>
            <w:r>
              <w:rPr>
                <w:color w:val="000000"/>
              </w:rPr>
              <w:t>Jednotkové náklady</w:t>
            </w:r>
          </w:p>
        </w:tc>
      </w:tr>
      <w:tr w:rsidR="005A1E0B" w14:paraId="3EE7566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4AD7D"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095A9" w14:textId="77777777" w:rsidR="00A77B3E" w:rsidRDefault="002624D0">
            <w:pPr>
              <w:spacing w:before="100"/>
              <w:rPr>
                <w:color w:val="000000"/>
              </w:rPr>
            </w:pPr>
            <w:r>
              <w:rPr>
                <w:color w:val="000000"/>
              </w:rPr>
              <w:t>136,17</w:t>
            </w:r>
          </w:p>
          <w:p w14:paraId="366A5AF9" w14:textId="77777777" w:rsidR="003A3F28" w:rsidRPr="003A3F28" w:rsidRDefault="003A3F28">
            <w:pPr>
              <w:spacing w:before="100"/>
              <w:rPr>
                <w:b/>
                <w:color w:val="000000"/>
              </w:rPr>
            </w:pPr>
            <w:r w:rsidRPr="003A3F28">
              <w:rPr>
                <w:b/>
                <w:color w:val="000000"/>
              </w:rPr>
              <w:t>Koeficient k1</w:t>
            </w:r>
          </w:p>
          <w:p w14:paraId="2930CF7C" w14:textId="77777777" w:rsidR="003A3F28" w:rsidRPr="008B7B8A" w:rsidRDefault="003A3F28" w:rsidP="003A3F28">
            <w:pPr>
              <w:keepLines/>
              <w:jc w:val="both"/>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1,0 – realizace nové skladby střešního pláště včetně parotěsné/parobrzdné vrstvy, hydroizolační vrstvy v případě plochých střech.</w:t>
            </w:r>
          </w:p>
          <w:p w14:paraId="50949765" w14:textId="77777777" w:rsidR="003A3F28" w:rsidRPr="008B7B8A" w:rsidRDefault="003A3F28" w:rsidP="003A3F28">
            <w:pPr>
              <w:keepLines/>
              <w:jc w:val="both"/>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0,2 - realizace tepelněizolační vrstvy formou pokládky, nástřiku či zafoukáním do konstrukce bez současné realizace parobrzdné/parotěsné vrstvy, hydroizolační vrstvy u plochých střech</w:t>
            </w:r>
          </w:p>
          <w:p w14:paraId="6F80E53D" w14:textId="77777777" w:rsidR="003A3F28" w:rsidRDefault="003A3F28" w:rsidP="003A3F28">
            <w:pPr>
              <w:spacing w:before="100"/>
              <w:rPr>
                <w:color w:val="000000"/>
              </w:rPr>
            </w:pPr>
            <w:r w:rsidRPr="008B7B8A">
              <w:rPr>
                <w:rFonts w:ascii="Segoe UI" w:hAnsi="Segoe UI" w:cs="Segoe UI"/>
                <w:color w:val="948A54" w:themeColor="background2" w:themeShade="80"/>
                <w:sz w:val="20"/>
                <w:szCs w:val="20"/>
                <w:lang w:eastAsia="cs-CZ"/>
              </w:rPr>
              <w:t>+0,05 – v případě certifikátu EPD pro tepelný izolant (environmentální prohlášení typu III)</w:t>
            </w:r>
          </w:p>
        </w:tc>
      </w:tr>
      <w:tr w:rsidR="005A1E0B" w14:paraId="5668ACE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AE0B9"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BE63D"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o stavební práce, dodávky a služby spojené s realizací opatření – zlepšování energetických vlastností obálky budovy – izolace konstrukcí. Konkrétně se jedná o: </w:t>
            </w:r>
          </w:p>
          <w:p w14:paraId="1F7C5B26" w14:textId="77777777" w:rsidR="00A77B3E" w:rsidRDefault="00A77B3E">
            <w:pPr>
              <w:spacing w:before="100"/>
              <w:rPr>
                <w:color w:val="000000"/>
              </w:rPr>
            </w:pPr>
          </w:p>
          <w:p w14:paraId="00C181FF" w14:textId="77777777" w:rsidR="00A77B3E" w:rsidRPr="00537427" w:rsidRDefault="002624D0" w:rsidP="00537427">
            <w:pPr>
              <w:pStyle w:val="Odstavecseseznamem"/>
              <w:numPr>
                <w:ilvl w:val="0"/>
                <w:numId w:val="25"/>
              </w:numPr>
              <w:spacing w:before="100"/>
              <w:jc w:val="both"/>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74"/>
            </w:r>
            <w:r>
              <w:sym w:font="Times New Roman" w:char="0065"/>
            </w:r>
            <w:r>
              <w:sym w:font="Times New Roman" w:char="0070"/>
            </w:r>
            <w:r>
              <w:sym w:font="Times New Roman" w:char="0065"/>
            </w:r>
            <w:r>
              <w:sym w:font="Times New Roman" w:char="006C"/>
            </w:r>
            <w:r>
              <w:sym w:font="Times New Roman" w:char="006E"/>
            </w:r>
            <w:r>
              <w:sym w:font="Times New Roman" w:char="00E9"/>
            </w:r>
            <w:r>
              <w:sym w:font="Times New Roman" w:char="0020"/>
            </w:r>
            <w:r>
              <w:sym w:font="Times New Roman" w:char="0069"/>
            </w:r>
            <w:r>
              <w:sym w:font="Times New Roman" w:char="007A"/>
            </w:r>
            <w:r>
              <w:sym w:font="Times New Roman" w:char="006F"/>
            </w:r>
            <w:r>
              <w:sym w:font="Times New Roman" w:char="006C"/>
            </w:r>
            <w:r>
              <w:sym w:font="Times New Roman" w:char="0061"/>
            </w:r>
            <w:r>
              <w:sym w:font="Times New Roman" w:char="006C"/>
            </w:r>
            <w:r>
              <w:sym w:font="Times New Roman" w:char="0063"/>
            </w:r>
            <w:r>
              <w:sym w:font="Times New Roman" w:char="0065"/>
            </w:r>
            <w:r>
              <w:sym w:font="Times New Roman" w:char="002C"/>
            </w:r>
            <w:r>
              <w:sym w:font="Times New Roman" w:char="0020"/>
            </w:r>
          </w:p>
          <w:p w14:paraId="1AA4C82A" w14:textId="77777777" w:rsidR="00A77B3E" w:rsidRPr="00537427" w:rsidRDefault="002624D0" w:rsidP="00537427">
            <w:pPr>
              <w:pStyle w:val="Odstavecseseznamem"/>
              <w:numPr>
                <w:ilvl w:val="0"/>
                <w:numId w:val="25"/>
              </w:numPr>
              <w:spacing w:before="100"/>
              <w:jc w:val="both"/>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79"/>
            </w:r>
            <w:r>
              <w:sym w:font="Times New Roman" w:char="0020"/>
            </w:r>
            <w:r>
              <w:sym w:font="Times New Roman" w:char="0070"/>
            </w:r>
            <w:r>
              <w:sym w:font="Times New Roman" w:char="006F"/>
            </w:r>
            <w:r>
              <w:sym w:font="Times New Roman" w:char="0076"/>
            </w:r>
            <w:r>
              <w:sym w:font="Times New Roman" w:char="0072"/>
            </w:r>
            <w:r>
              <w:sym w:font="Times New Roman" w:char="0063"/>
            </w:r>
            <w:r>
              <w:sym w:font="Times New Roman" w:char="0068"/>
            </w:r>
            <w:r>
              <w:sym w:font="Times New Roman" w:char="016F"/>
            </w:r>
            <w:r>
              <w:sym w:font="Times New Roman" w:char="002C"/>
            </w:r>
          </w:p>
          <w:p w14:paraId="3E9FB366" w14:textId="77777777" w:rsidR="00A77B3E" w:rsidRPr="00537427" w:rsidRDefault="002624D0" w:rsidP="00537427">
            <w:pPr>
              <w:pStyle w:val="Odstavecseseznamem"/>
              <w:numPr>
                <w:ilvl w:val="0"/>
                <w:numId w:val="25"/>
              </w:numPr>
              <w:spacing w:before="100"/>
              <w:jc w:val="both"/>
              <w:rPr>
                <w:color w:val="000000"/>
              </w:rPr>
            </w:pPr>
            <w:r>
              <w:sym w:font="Times New Roman" w:char="004F"/>
            </w:r>
            <w:r>
              <w:sym w:font="Times New Roman" w:char="0073"/>
            </w:r>
            <w:r>
              <w:sym w:font="Times New Roman" w:char="0074"/>
            </w:r>
            <w:r>
              <w:sym w:font="Times New Roman" w:char="0061"/>
            </w:r>
            <w:r>
              <w:sym w:font="Times New Roman" w:char="0074"/>
            </w:r>
            <w:r>
              <w:sym w:font="Times New Roman" w:char="006E"/>
            </w:r>
            <w:r>
              <w:sym w:font="Times New Roman" w:char="00ED"/>
            </w:r>
            <w:r>
              <w:sym w:font="Times New Roman" w:char="0020"/>
            </w:r>
            <w:r>
              <w:sym w:font="Times New Roman" w:char="006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1"/>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r>
              <w:sym w:font="Times New Roman" w:char="0062"/>
            </w:r>
            <w:r>
              <w:sym w:font="Times New Roman" w:char="006F"/>
            </w:r>
            <w:r>
              <w:sym w:font="Times New Roman" w:char="0075"/>
            </w:r>
            <w:r>
              <w:sym w:font="Times New Roman" w:char="0072"/>
            </w:r>
            <w:r>
              <w:sym w:font="Times New Roman" w:char="00E1"/>
            </w:r>
            <w:r>
              <w:sym w:font="Times New Roman" w:char="006E"/>
            </w:r>
            <w:r>
              <w:sym w:font="Times New Roman" w:char="00ED"/>
            </w:r>
            <w:r>
              <w:sym w:font="Times New Roman" w:char="002C"/>
            </w:r>
          </w:p>
          <w:p w14:paraId="0FB2219E" w14:textId="77777777" w:rsidR="00A77B3E" w:rsidRPr="00537427" w:rsidRDefault="002624D0" w:rsidP="00537427">
            <w:pPr>
              <w:pStyle w:val="Odstavecseseznamem"/>
              <w:numPr>
                <w:ilvl w:val="0"/>
                <w:numId w:val="25"/>
              </w:numPr>
              <w:spacing w:before="100"/>
              <w:jc w:val="both"/>
              <w:rPr>
                <w:color w:val="000000"/>
              </w:rPr>
            </w:pPr>
            <w:r>
              <w:sym w:font="Times New Roman" w:char="0049"/>
            </w:r>
            <w:r>
              <w:sym w:font="Times New Roman" w:char="007A"/>
            </w:r>
            <w:r>
              <w:sym w:font="Times New Roman" w:char="006F"/>
            </w:r>
            <w:r>
              <w:sym w:font="Times New Roman" w:char="006C"/>
            </w:r>
            <w:r>
              <w:sym w:font="Times New Roman" w:char="0061"/>
            </w:r>
            <w:r>
              <w:sym w:font="Times New Roman" w:char="0063"/>
            </w:r>
            <w:r>
              <w:sym w:font="Times New Roman" w:char="0065"/>
            </w:r>
            <w:r>
              <w:sym w:font="Times New Roman" w:char="0020"/>
            </w:r>
            <w:r>
              <w:sym w:font="Times New Roman" w:char="0070"/>
            </w:r>
            <w:r>
              <w:sym w:font="Times New Roman" w:char="0072"/>
            </w:r>
            <w:r>
              <w:sym w:font="Times New Roman" w:char="006F"/>
            </w:r>
            <w:r>
              <w:sym w:font="Times New Roman" w:char="0074"/>
            </w:r>
            <w:r>
              <w:sym w:font="Times New Roman" w:char="0069"/>
            </w:r>
            <w:r>
              <w:sym w:font="Times New Roman" w:char="0020"/>
            </w:r>
            <w:r>
              <w:sym w:font="Times New Roman" w:char="0076"/>
            </w:r>
            <w:r>
              <w:sym w:font="Times New Roman" w:char="006F"/>
            </w:r>
            <w:r>
              <w:sym w:font="Times New Roman" w:char="0064"/>
            </w:r>
            <w:r>
              <w:sym w:font="Times New Roman" w:char="011B"/>
            </w:r>
            <w:r>
              <w:sym w:font="Times New Roman" w:char="002C"/>
            </w:r>
            <w:r>
              <w:sym w:font="Times New Roman" w:char="0020"/>
            </w:r>
            <w:r>
              <w:sym w:font="Times New Roman" w:char="0076"/>
            </w:r>
            <w:r>
              <w:sym w:font="Times New Roman" w:char="006C"/>
            </w:r>
            <w:r>
              <w:sym w:font="Times New Roman" w:char="0068"/>
            </w:r>
            <w:r>
              <w:sym w:font="Times New Roman" w:char="006B"/>
            </w:r>
            <w:r>
              <w:sym w:font="Times New Roman" w:char="006F"/>
            </w:r>
            <w:r>
              <w:sym w:font="Times New Roman" w:char="0073"/>
            </w:r>
            <w:r>
              <w:sym w:font="Times New Roman" w:char="0074"/>
            </w:r>
            <w:r>
              <w:sym w:font="Times New Roman" w:char="0069"/>
            </w:r>
            <w:r>
              <w:sym w:font="Times New Roman" w:char="0020"/>
            </w:r>
            <w:r>
              <w:sym w:font="Times New Roman" w:char="0061"/>
            </w:r>
            <w:r>
              <w:sym w:font="Times New Roman" w:char="0020"/>
            </w:r>
            <w:r>
              <w:sym w:font="Times New Roman" w:char="0070"/>
            </w:r>
            <w:r>
              <w:sym w:font="Times New Roman" w:char="006C"/>
            </w:r>
            <w:r>
              <w:sym w:font="Times New Roman" w:char="0079"/>
            </w:r>
            <w:r>
              <w:sym w:font="Times New Roman" w:char="006E"/>
            </w:r>
            <w:r>
              <w:sym w:font="Times New Roman" w:char="016F"/>
            </w:r>
            <w:r>
              <w:sym w:font="Times New Roman" w:char="006D"/>
            </w:r>
            <w:r>
              <w:sym w:font="Times New Roman" w:char="002C"/>
            </w:r>
          </w:p>
          <w:p w14:paraId="3FC06631" w14:textId="77777777" w:rsidR="00A77B3E" w:rsidRPr="00537427" w:rsidRDefault="002624D0" w:rsidP="00537427">
            <w:pPr>
              <w:pStyle w:val="Odstavecseseznamem"/>
              <w:numPr>
                <w:ilvl w:val="0"/>
                <w:numId w:val="25"/>
              </w:numPr>
              <w:spacing w:before="100"/>
              <w:jc w:val="both"/>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4"/>
            </w:r>
            <w:r>
              <w:sym w:font="Times New Roman" w:char="0065"/>
            </w:r>
            <w:r>
              <w:sym w:font="Times New Roman" w:char="0073"/>
            </w:r>
            <w:r>
              <w:sym w:font="Times New Roman" w:char="0061"/>
            </w:r>
            <w:r>
              <w:sym w:font="Times New Roman" w:char="0159"/>
            </w:r>
            <w:r>
              <w:sym w:font="Times New Roman" w:char="0073"/>
            </w:r>
            <w:r>
              <w:sym w:font="Times New Roman" w:char="006B"/>
            </w:r>
            <w:r>
              <w:sym w:font="Times New Roman" w:char="00E9"/>
            </w:r>
            <w:r>
              <w:sym w:font="Times New Roman" w:char="002C"/>
            </w:r>
          </w:p>
          <w:p w14:paraId="531D3DB1" w14:textId="77777777" w:rsidR="00A77B3E" w:rsidRPr="00537427" w:rsidRDefault="002624D0" w:rsidP="00537427">
            <w:pPr>
              <w:pStyle w:val="Odstavecseseznamem"/>
              <w:numPr>
                <w:ilvl w:val="0"/>
                <w:numId w:val="25"/>
              </w:numPr>
              <w:spacing w:before="100"/>
              <w:jc w:val="both"/>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B"/>
            </w:r>
            <w:r>
              <w:sym w:font="Times New Roman" w:char="006C"/>
            </w:r>
            <w:r>
              <w:sym w:font="Times New Roman" w:char="0065"/>
            </w:r>
            <w:r>
              <w:sym w:font="Times New Roman" w:char="006D"/>
            </w:r>
            <w:r>
              <w:sym w:font="Times New Roman" w:char="0070"/>
            </w:r>
            <w:r>
              <w:sym w:font="Times New Roman" w:char="00ED"/>
            </w:r>
            <w:r>
              <w:sym w:font="Times New Roman" w:char="0159"/>
            </w:r>
            <w:r>
              <w:sym w:font="Times New Roman" w:char="0073"/>
            </w:r>
            <w:r>
              <w:sym w:font="Times New Roman" w:char="006B"/>
            </w:r>
            <w:r>
              <w:sym w:font="Times New Roman" w:char="00E9"/>
            </w:r>
            <w:r>
              <w:sym w:font="Times New Roman" w:char="002C"/>
            </w:r>
            <w:r>
              <w:sym w:font="Times New Roman" w:char="0020"/>
            </w:r>
          </w:p>
          <w:p w14:paraId="23D48B9D" w14:textId="77777777" w:rsidR="00A77B3E" w:rsidRPr="00537427" w:rsidRDefault="002624D0" w:rsidP="00537427">
            <w:pPr>
              <w:pStyle w:val="Odstavecseseznamem"/>
              <w:numPr>
                <w:ilvl w:val="0"/>
                <w:numId w:val="25"/>
              </w:numPr>
              <w:spacing w:before="100"/>
              <w:jc w:val="both"/>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p>
          <w:p w14:paraId="2BFCD77C" w14:textId="77777777" w:rsidR="00A77B3E" w:rsidRPr="00537427" w:rsidRDefault="002624D0" w:rsidP="00537427">
            <w:pPr>
              <w:pStyle w:val="Odstavecseseznamem"/>
              <w:numPr>
                <w:ilvl w:val="0"/>
                <w:numId w:val="25"/>
              </w:numPr>
              <w:spacing w:before="100"/>
              <w:jc w:val="both"/>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C"/>
            </w:r>
            <w:r>
              <w:sym w:font="Times New Roman" w:char="0020"/>
            </w:r>
          </w:p>
          <w:p w14:paraId="1DE37489" w14:textId="77777777" w:rsidR="00A77B3E" w:rsidRPr="00537427" w:rsidRDefault="002624D0" w:rsidP="00537427">
            <w:pPr>
              <w:pStyle w:val="Odstavecseseznamem"/>
              <w:numPr>
                <w:ilvl w:val="0"/>
                <w:numId w:val="25"/>
              </w:numPr>
              <w:spacing w:before="100"/>
              <w:jc w:val="both"/>
              <w:rPr>
                <w:color w:val="000000"/>
              </w:rPr>
            </w:pPr>
            <w:r>
              <w:sym w:font="Times New Roman" w:char="005A"/>
            </w:r>
            <w:r>
              <w:sym w:font="Times New Roman" w:char="0065"/>
            </w:r>
            <w:r>
              <w:sym w:font="Times New Roman" w:char="006D"/>
            </w:r>
            <w:r>
              <w:sym w:font="Times New Roman" w:char="006E"/>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E"/>
            </w:r>
            <w:r>
              <w:sym w:font="Times New Roman" w:char="0020"/>
            </w:r>
          </w:p>
          <w:p w14:paraId="39FA5FFF" w14:textId="77777777" w:rsidR="00A77B3E" w:rsidRDefault="00A77B3E">
            <w:pPr>
              <w:spacing w:before="100"/>
              <w:rPr>
                <w:color w:val="000000"/>
              </w:rPr>
            </w:pPr>
          </w:p>
          <w:p w14:paraId="55418444"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4D7BFB3F" w14:textId="77777777" w:rsidR="00A77B3E" w:rsidRDefault="00A77B3E">
            <w:pPr>
              <w:spacing w:before="100"/>
              <w:rPr>
                <w:color w:val="000000"/>
              </w:rPr>
            </w:pPr>
          </w:p>
          <w:p w14:paraId="286271DC"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63B6D3D2" w14:textId="77777777" w:rsidR="00A77B3E" w:rsidRDefault="00A77B3E">
            <w:pPr>
              <w:spacing w:before="100"/>
              <w:rPr>
                <w:color w:val="000000"/>
              </w:rPr>
            </w:pPr>
          </w:p>
          <w:p w14:paraId="77E90364"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413406F1" w14:textId="77777777" w:rsidR="00A77B3E" w:rsidRDefault="00A77B3E">
            <w:pPr>
              <w:spacing w:before="100"/>
              <w:rPr>
                <w:color w:val="000000"/>
              </w:rPr>
            </w:pPr>
          </w:p>
          <w:p w14:paraId="03FB2FE2" w14:textId="77777777" w:rsidR="00A77B3E" w:rsidRDefault="002624D0">
            <w:pPr>
              <w:spacing w:before="100"/>
              <w:rPr>
                <w:color w:val="000000"/>
              </w:rPr>
            </w:pPr>
            <w:r>
              <w:rPr>
                <w:color w:val="000000"/>
              </w:rPr>
              <w:t xml:space="preserve">Řešeno využitím paušální sazby na financování nepřímých nákladů ve výši do 7 %   dle čl. 54 písm. a) ON.  </w:t>
            </w:r>
          </w:p>
        </w:tc>
      </w:tr>
      <w:tr w:rsidR="005A1E0B" w14:paraId="4ADED8F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DA516"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2F2F0" w14:textId="77777777" w:rsidR="00A77B3E" w:rsidRDefault="002624D0">
            <w:pPr>
              <w:spacing w:before="100"/>
              <w:rPr>
                <w:color w:val="000000"/>
              </w:rPr>
            </w:pPr>
            <w:r>
              <w:rPr>
                <w:color w:val="000000"/>
              </w:rPr>
              <w:t>Ne</w:t>
            </w:r>
          </w:p>
        </w:tc>
      </w:tr>
      <w:tr w:rsidR="005A1E0B" w14:paraId="4DCC45E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7998F"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AE482"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5EED15BC" w14:textId="77777777" w:rsidR="00A77B3E" w:rsidRDefault="00A77B3E">
            <w:pPr>
              <w:spacing w:before="100"/>
              <w:rPr>
                <w:color w:val="000000"/>
              </w:rPr>
            </w:pPr>
          </w:p>
          <w:p w14:paraId="4867A437"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4B13A06E" w14:textId="77777777" w:rsidR="00A77B3E" w:rsidRDefault="00A77B3E">
            <w:pPr>
              <w:spacing w:before="100"/>
              <w:rPr>
                <w:color w:val="000000"/>
              </w:rPr>
            </w:pPr>
          </w:p>
          <w:p w14:paraId="4AFE7C9E" w14:textId="77777777" w:rsidR="00A77B3E" w:rsidRDefault="002624D0">
            <w:pPr>
              <w:spacing w:before="100"/>
              <w:rPr>
                <w:color w:val="000000"/>
              </w:rPr>
            </w:pPr>
            <w:r>
              <w:rPr>
                <w:color w:val="000000"/>
              </w:rPr>
              <w:t>Základní úrovní je index cen stavebních děl pro budovy, jako průměr hodnot za rok i2020 = 103,3</w:t>
            </w:r>
          </w:p>
          <w:p w14:paraId="1FFF9F61" w14:textId="77777777" w:rsidR="00A77B3E" w:rsidRDefault="00A77B3E">
            <w:pPr>
              <w:spacing w:before="100"/>
              <w:rPr>
                <w:color w:val="000000"/>
              </w:rPr>
            </w:pPr>
          </w:p>
          <w:p w14:paraId="2C9207E2"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7945330D" w14:textId="77777777" w:rsidR="00A77B3E" w:rsidRDefault="00A77B3E">
            <w:pPr>
              <w:spacing w:before="100"/>
              <w:rPr>
                <w:color w:val="000000"/>
              </w:rPr>
            </w:pPr>
          </w:p>
          <w:p w14:paraId="6EC484A3"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0421586E" w14:textId="77777777" w:rsidR="00A77B3E" w:rsidRDefault="00A77B3E">
            <w:pPr>
              <w:spacing w:before="100"/>
              <w:rPr>
                <w:color w:val="000000"/>
              </w:rPr>
            </w:pPr>
          </w:p>
          <w:p w14:paraId="0E4A2724" w14:textId="77777777" w:rsidR="00A77B3E" w:rsidRDefault="002624D0">
            <w:pPr>
              <w:spacing w:before="100"/>
              <w:rPr>
                <w:color w:val="000000"/>
              </w:rPr>
            </w:pPr>
            <w:r>
              <w:rPr>
                <w:color w:val="000000"/>
              </w:rPr>
              <w:t xml:space="preserve">3.      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50E2058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18C40" w14:textId="77777777" w:rsidR="00A77B3E" w:rsidRDefault="002624D0">
            <w:pPr>
              <w:spacing w:before="100"/>
              <w:rPr>
                <w:color w:val="000000"/>
              </w:rPr>
            </w:pPr>
            <w:r>
              <w:rPr>
                <w:color w:val="000000"/>
              </w:rPr>
              <w:t>10. Ověření dosažení realizovaných jednotek</w:t>
            </w:r>
          </w:p>
          <w:p w14:paraId="408E3FFA" w14:textId="77777777" w:rsidR="00A77B3E" w:rsidRDefault="002624D0">
            <w:pPr>
              <w:spacing w:before="100"/>
              <w:rPr>
                <w:color w:val="000000"/>
              </w:rPr>
            </w:pPr>
            <w:r>
              <w:rPr>
                <w:color w:val="000000"/>
              </w:rPr>
              <w:t>— uveďte, jaký dokument (dokumenty) či systém se použijí k ověření dosažení realizované jednotky</w:t>
            </w:r>
          </w:p>
          <w:p w14:paraId="2C3933A9" w14:textId="77777777" w:rsidR="00A77B3E" w:rsidRDefault="002624D0">
            <w:pPr>
              <w:spacing w:before="100"/>
              <w:rPr>
                <w:color w:val="000000"/>
              </w:rPr>
            </w:pPr>
            <w:r>
              <w:rPr>
                <w:color w:val="000000"/>
              </w:rPr>
              <w:t>— popište, co bude během řídicích kontrol kontrolováno, a</w:t>
            </w:r>
            <w:r w:rsidR="00D94FDB">
              <w:rPr>
                <w:color w:val="000000"/>
              </w:rPr>
              <w:t> </w:t>
            </w:r>
            <w:r>
              <w:rPr>
                <w:color w:val="000000"/>
              </w:rPr>
              <w:t>kým</w:t>
            </w:r>
          </w:p>
          <w:p w14:paraId="297FAC11"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8E191"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63F245E6" w14:textId="77777777" w:rsidR="00A77B3E" w:rsidRDefault="00A77B3E">
            <w:pPr>
              <w:spacing w:before="100"/>
              <w:rPr>
                <w:color w:val="000000"/>
              </w:rPr>
            </w:pPr>
          </w:p>
          <w:p w14:paraId="60707AAB" w14:textId="77777777" w:rsidR="00A77B3E" w:rsidRDefault="002624D0">
            <w:pPr>
              <w:spacing w:before="100"/>
              <w:rPr>
                <w:color w:val="000000"/>
              </w:rPr>
            </w:pPr>
            <w:r>
              <w:rPr>
                <w:color w:val="000000"/>
              </w:rPr>
              <w:t>Jedná se zejména o následující dokumenty:</w:t>
            </w:r>
          </w:p>
          <w:p w14:paraId="561EE476"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7A2F63BF" w14:textId="77777777" w:rsidR="00A77B3E" w:rsidRDefault="002624D0">
            <w:pPr>
              <w:spacing w:before="100"/>
              <w:rPr>
                <w:color w:val="000000"/>
              </w:rPr>
            </w:pPr>
            <w:r>
              <w:rPr>
                <w:color w:val="000000"/>
              </w:rPr>
              <w:t>-</w:t>
            </w:r>
            <w:r>
              <w:rPr>
                <w:color w:val="000000"/>
              </w:rPr>
              <w:tab/>
              <w:t>Energetický posudek,</w:t>
            </w:r>
          </w:p>
          <w:p w14:paraId="07129146" w14:textId="77777777" w:rsidR="00A77B3E" w:rsidRDefault="002624D0">
            <w:pPr>
              <w:spacing w:before="100"/>
              <w:rPr>
                <w:color w:val="000000"/>
              </w:rPr>
            </w:pPr>
            <w:r>
              <w:rPr>
                <w:color w:val="000000"/>
              </w:rPr>
              <w:t>-</w:t>
            </w:r>
            <w:r>
              <w:rPr>
                <w:color w:val="000000"/>
              </w:rPr>
              <w:tab/>
              <w:t>Průkaz energetické náročnosti budovy,</w:t>
            </w:r>
          </w:p>
          <w:p w14:paraId="6E5BD9B5" w14:textId="77777777" w:rsidR="00A77B3E" w:rsidRDefault="002624D0">
            <w:pPr>
              <w:spacing w:before="100"/>
              <w:rPr>
                <w:color w:val="000000"/>
              </w:rPr>
            </w:pPr>
            <w:r>
              <w:rPr>
                <w:color w:val="000000"/>
              </w:rPr>
              <w:t>-</w:t>
            </w:r>
            <w:r>
              <w:rPr>
                <w:color w:val="000000"/>
              </w:rPr>
              <w:tab/>
              <w:t xml:space="preserve">Hodnocené a sledované indikátory projektu.  </w:t>
            </w:r>
          </w:p>
          <w:p w14:paraId="54BBE632" w14:textId="77777777" w:rsidR="00A77B3E" w:rsidRDefault="00A77B3E">
            <w:pPr>
              <w:spacing w:before="100"/>
              <w:rPr>
                <w:color w:val="000000"/>
              </w:rPr>
            </w:pPr>
          </w:p>
          <w:p w14:paraId="477AE64D"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 2021+  (Monitorovací systém pro programové období 2021–2027). </w:t>
            </w:r>
          </w:p>
        </w:tc>
      </w:tr>
      <w:tr w:rsidR="005A1E0B" w14:paraId="388F2ED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A883A"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8C26E" w14:textId="17BDD704"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6157D9FD" w14:textId="77777777" w:rsidR="00A77B3E" w:rsidRDefault="00A77B3E">
            <w:pPr>
              <w:spacing w:before="100"/>
              <w:rPr>
                <w:color w:val="000000"/>
              </w:rPr>
            </w:pPr>
          </w:p>
          <w:p w14:paraId="0252ABA3" w14:textId="77777777" w:rsidR="00A77B3E" w:rsidRDefault="002624D0">
            <w:pPr>
              <w:spacing w:before="100"/>
              <w:rPr>
                <w:color w:val="000000"/>
              </w:rPr>
            </w:pPr>
            <w:r>
              <w:rPr>
                <w:color w:val="000000"/>
              </w:rPr>
              <w:t>Míra rizika střední.</w:t>
            </w:r>
          </w:p>
        </w:tc>
      </w:tr>
      <w:tr w:rsidR="005A1E0B" w14:paraId="42FEBCBB"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8047812"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E7F4174" w14:textId="77777777" w:rsidR="00A77B3E" w:rsidRDefault="00A77B3E">
            <w:pPr>
              <w:spacing w:before="100"/>
              <w:rPr>
                <w:color w:val="000000"/>
              </w:rPr>
            </w:pPr>
          </w:p>
        </w:tc>
      </w:tr>
      <w:tr w:rsidR="005A1E0B" w14:paraId="7E2A740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B379D"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1482A" w14:textId="77777777" w:rsidR="00A77B3E" w:rsidRDefault="002624D0">
            <w:pPr>
              <w:spacing w:before="100"/>
              <w:rPr>
                <w:color w:val="000000"/>
              </w:rPr>
            </w:pPr>
            <w:r>
              <w:rPr>
                <w:color w:val="000000"/>
              </w:rPr>
              <w:t xml:space="preserve">Plocha řešené konstrukce - d) </w:t>
            </w:r>
            <w:r w:rsidRPr="00D3637B">
              <w:rPr>
                <w:color w:val="000000"/>
              </w:rPr>
              <w:t>Zateplení podlahy na zemině</w:t>
            </w:r>
          </w:p>
        </w:tc>
      </w:tr>
      <w:tr w:rsidR="005A1E0B" w14:paraId="3223784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34694"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78198" w14:textId="77777777" w:rsidR="00A77B3E" w:rsidRDefault="002624D0">
            <w:pPr>
              <w:spacing w:before="100"/>
              <w:rPr>
                <w:color w:val="000000"/>
              </w:rPr>
            </w:pPr>
            <w:r>
              <w:rPr>
                <w:color w:val="000000"/>
              </w:rPr>
              <w:t>m2</w:t>
            </w:r>
          </w:p>
        </w:tc>
      </w:tr>
      <w:tr w:rsidR="005A1E0B" w14:paraId="27C34A4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A8115"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6C013" w14:textId="77777777" w:rsidR="00A77B3E" w:rsidRDefault="002624D0">
            <w:pPr>
              <w:spacing w:before="100"/>
              <w:rPr>
                <w:color w:val="000000"/>
              </w:rPr>
            </w:pPr>
            <w:r>
              <w:rPr>
                <w:color w:val="000000"/>
              </w:rPr>
              <w:t>Jednotkové náklady</w:t>
            </w:r>
          </w:p>
        </w:tc>
      </w:tr>
      <w:tr w:rsidR="005A1E0B" w14:paraId="6550768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57A89"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A8D19" w14:textId="77777777" w:rsidR="00A77B3E" w:rsidRDefault="002624D0">
            <w:pPr>
              <w:spacing w:before="100"/>
              <w:rPr>
                <w:color w:val="000000"/>
              </w:rPr>
            </w:pPr>
            <w:r>
              <w:rPr>
                <w:color w:val="000000"/>
              </w:rPr>
              <w:t>170,21</w:t>
            </w:r>
          </w:p>
          <w:p w14:paraId="5443BBD1" w14:textId="77777777" w:rsidR="003A3F28" w:rsidRDefault="003A3F28">
            <w:pPr>
              <w:spacing w:before="100"/>
              <w:rPr>
                <w:b/>
                <w:color w:val="000000"/>
              </w:rPr>
            </w:pPr>
            <w:r w:rsidRPr="003A3F28">
              <w:rPr>
                <w:b/>
                <w:color w:val="000000"/>
              </w:rPr>
              <w:t>Koeficient k1</w:t>
            </w:r>
          </w:p>
          <w:p w14:paraId="4589228F" w14:textId="77777777" w:rsidR="00D3637B" w:rsidRPr="008B7B8A" w:rsidRDefault="00D3637B" w:rsidP="00D3637B">
            <w:pPr>
              <w:keepLines/>
              <w:jc w:val="both"/>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1,0 – základní koeficient</w:t>
            </w:r>
          </w:p>
          <w:p w14:paraId="38FF956D" w14:textId="77777777" w:rsidR="00D3637B" w:rsidRDefault="00D3637B" w:rsidP="00D3637B">
            <w:pPr>
              <w:spacing w:before="100"/>
              <w:rPr>
                <w:b/>
                <w:color w:val="000000"/>
              </w:rPr>
            </w:pPr>
            <w:r w:rsidRPr="008B7B8A">
              <w:rPr>
                <w:rFonts w:ascii="Segoe UI" w:hAnsi="Segoe UI" w:cs="Segoe UI"/>
                <w:color w:val="948A54" w:themeColor="background2" w:themeShade="80"/>
                <w:sz w:val="20"/>
                <w:szCs w:val="20"/>
                <w:lang w:eastAsia="cs-CZ"/>
              </w:rPr>
              <w:t>+0,05 – v případě certifikátu EPD pro tepelný izolant (environmentální prohlášení typu III)</w:t>
            </w:r>
          </w:p>
          <w:p w14:paraId="40144965" w14:textId="77777777" w:rsidR="00D9710F" w:rsidRPr="003A3F28" w:rsidRDefault="00D9710F">
            <w:pPr>
              <w:spacing w:before="100"/>
              <w:rPr>
                <w:b/>
                <w:color w:val="000000"/>
              </w:rPr>
            </w:pPr>
          </w:p>
        </w:tc>
      </w:tr>
      <w:tr w:rsidR="005A1E0B" w14:paraId="58D7C20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F8316"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4DABA"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o stavební práce, dodávky a služby spojené s realizací opatření – zlepšování energetických vlastností obálky budovy – izolace konstrukcí. Konkrétně se jedná o: </w:t>
            </w:r>
          </w:p>
          <w:p w14:paraId="7437F572" w14:textId="77777777" w:rsidR="00A77B3E" w:rsidRDefault="00A77B3E">
            <w:pPr>
              <w:spacing w:before="100"/>
              <w:rPr>
                <w:color w:val="000000"/>
              </w:rPr>
            </w:pPr>
          </w:p>
          <w:p w14:paraId="21D01B7D" w14:textId="77777777" w:rsidR="00A77B3E" w:rsidRPr="00D94FDB" w:rsidRDefault="002624D0" w:rsidP="00D94FDB">
            <w:pPr>
              <w:pStyle w:val="Odstavecseseznamem"/>
              <w:numPr>
                <w:ilvl w:val="0"/>
                <w:numId w:val="26"/>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74"/>
            </w:r>
            <w:r>
              <w:sym w:font="Times New Roman" w:char="0065"/>
            </w:r>
            <w:r>
              <w:sym w:font="Times New Roman" w:char="0070"/>
            </w:r>
            <w:r>
              <w:sym w:font="Times New Roman" w:char="0065"/>
            </w:r>
            <w:r>
              <w:sym w:font="Times New Roman" w:char="006C"/>
            </w:r>
            <w:r>
              <w:sym w:font="Times New Roman" w:char="006E"/>
            </w:r>
            <w:r>
              <w:sym w:font="Times New Roman" w:char="00E9"/>
            </w:r>
            <w:r>
              <w:sym w:font="Times New Roman" w:char="0020"/>
            </w:r>
            <w:r>
              <w:sym w:font="Times New Roman" w:char="0069"/>
            </w:r>
            <w:r>
              <w:sym w:font="Times New Roman" w:char="007A"/>
            </w:r>
            <w:r>
              <w:sym w:font="Times New Roman" w:char="006F"/>
            </w:r>
            <w:r>
              <w:sym w:font="Times New Roman" w:char="006C"/>
            </w:r>
            <w:r>
              <w:sym w:font="Times New Roman" w:char="0061"/>
            </w:r>
            <w:r>
              <w:sym w:font="Times New Roman" w:char="006C"/>
            </w:r>
            <w:r>
              <w:sym w:font="Times New Roman" w:char="0063"/>
            </w:r>
            <w:r>
              <w:sym w:font="Times New Roman" w:char="0065"/>
            </w:r>
            <w:r>
              <w:sym w:font="Times New Roman" w:char="002C"/>
            </w:r>
            <w:r>
              <w:sym w:font="Times New Roman" w:char="0020"/>
            </w:r>
          </w:p>
          <w:p w14:paraId="47BB54AA" w14:textId="77777777" w:rsidR="00A77B3E" w:rsidRPr="00D94FDB" w:rsidRDefault="002624D0" w:rsidP="00D94FDB">
            <w:pPr>
              <w:pStyle w:val="Odstavecseseznamem"/>
              <w:numPr>
                <w:ilvl w:val="0"/>
                <w:numId w:val="26"/>
              </w:numPr>
              <w:spacing w:before="100"/>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79"/>
            </w:r>
            <w:r>
              <w:sym w:font="Times New Roman" w:char="0020"/>
            </w:r>
            <w:r>
              <w:sym w:font="Times New Roman" w:char="0070"/>
            </w:r>
            <w:r>
              <w:sym w:font="Times New Roman" w:char="006F"/>
            </w:r>
            <w:r>
              <w:sym w:font="Times New Roman" w:char="0076"/>
            </w:r>
            <w:r>
              <w:sym w:font="Times New Roman" w:char="0072"/>
            </w:r>
            <w:r>
              <w:sym w:font="Times New Roman" w:char="0063"/>
            </w:r>
            <w:r>
              <w:sym w:font="Times New Roman" w:char="0068"/>
            </w:r>
            <w:r>
              <w:sym w:font="Times New Roman" w:char="016F"/>
            </w:r>
            <w:r>
              <w:sym w:font="Times New Roman" w:char="002C"/>
            </w:r>
          </w:p>
          <w:p w14:paraId="78ABD7D2" w14:textId="77777777" w:rsidR="00A77B3E" w:rsidRPr="00D94FDB" w:rsidRDefault="002624D0" w:rsidP="00D94FDB">
            <w:pPr>
              <w:pStyle w:val="Odstavecseseznamem"/>
              <w:numPr>
                <w:ilvl w:val="0"/>
                <w:numId w:val="26"/>
              </w:numPr>
              <w:spacing w:before="100"/>
              <w:rPr>
                <w:color w:val="000000"/>
              </w:rPr>
            </w:pPr>
            <w:r>
              <w:sym w:font="Times New Roman" w:char="004F"/>
            </w:r>
            <w:r>
              <w:sym w:font="Times New Roman" w:char="0073"/>
            </w:r>
            <w:r>
              <w:sym w:font="Times New Roman" w:char="0074"/>
            </w:r>
            <w:r>
              <w:sym w:font="Times New Roman" w:char="0061"/>
            </w:r>
            <w:r>
              <w:sym w:font="Times New Roman" w:char="0074"/>
            </w:r>
            <w:r>
              <w:sym w:font="Times New Roman" w:char="006E"/>
            </w:r>
            <w:r>
              <w:sym w:font="Times New Roman" w:char="00ED"/>
            </w:r>
            <w:r>
              <w:sym w:font="Times New Roman" w:char="0020"/>
            </w:r>
            <w:r>
              <w:sym w:font="Times New Roman" w:char="006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1"/>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r>
              <w:sym w:font="Times New Roman" w:char="0062"/>
            </w:r>
            <w:r>
              <w:sym w:font="Times New Roman" w:char="006F"/>
            </w:r>
            <w:r>
              <w:sym w:font="Times New Roman" w:char="0075"/>
            </w:r>
            <w:r>
              <w:sym w:font="Times New Roman" w:char="0072"/>
            </w:r>
            <w:r>
              <w:sym w:font="Times New Roman" w:char="00E1"/>
            </w:r>
            <w:r>
              <w:sym w:font="Times New Roman" w:char="006E"/>
            </w:r>
            <w:r>
              <w:sym w:font="Times New Roman" w:char="00ED"/>
            </w:r>
            <w:r>
              <w:sym w:font="Times New Roman" w:char="002C"/>
            </w:r>
          </w:p>
          <w:p w14:paraId="738379DD" w14:textId="77777777" w:rsidR="00A77B3E" w:rsidRPr="00D94FDB" w:rsidRDefault="002624D0" w:rsidP="00D94FDB">
            <w:pPr>
              <w:pStyle w:val="Odstavecseseznamem"/>
              <w:numPr>
                <w:ilvl w:val="0"/>
                <w:numId w:val="26"/>
              </w:numPr>
              <w:spacing w:before="100"/>
              <w:rPr>
                <w:color w:val="000000"/>
              </w:rPr>
            </w:pPr>
            <w:r>
              <w:sym w:font="Times New Roman" w:char="0049"/>
            </w:r>
            <w:r>
              <w:sym w:font="Times New Roman" w:char="007A"/>
            </w:r>
            <w:r>
              <w:sym w:font="Times New Roman" w:char="006F"/>
            </w:r>
            <w:r>
              <w:sym w:font="Times New Roman" w:char="006C"/>
            </w:r>
            <w:r>
              <w:sym w:font="Times New Roman" w:char="0061"/>
            </w:r>
            <w:r>
              <w:sym w:font="Times New Roman" w:char="0063"/>
            </w:r>
            <w:r>
              <w:sym w:font="Times New Roman" w:char="0065"/>
            </w:r>
            <w:r>
              <w:sym w:font="Times New Roman" w:char="0020"/>
            </w:r>
            <w:r>
              <w:sym w:font="Times New Roman" w:char="0070"/>
            </w:r>
            <w:r>
              <w:sym w:font="Times New Roman" w:char="0072"/>
            </w:r>
            <w:r>
              <w:sym w:font="Times New Roman" w:char="006F"/>
            </w:r>
            <w:r>
              <w:sym w:font="Times New Roman" w:char="0074"/>
            </w:r>
            <w:r>
              <w:sym w:font="Times New Roman" w:char="0069"/>
            </w:r>
            <w:r>
              <w:sym w:font="Times New Roman" w:char="0020"/>
            </w:r>
            <w:r>
              <w:sym w:font="Times New Roman" w:char="0076"/>
            </w:r>
            <w:r>
              <w:sym w:font="Times New Roman" w:char="006F"/>
            </w:r>
            <w:r>
              <w:sym w:font="Times New Roman" w:char="0064"/>
            </w:r>
            <w:r>
              <w:sym w:font="Times New Roman" w:char="011B"/>
            </w:r>
            <w:r>
              <w:sym w:font="Times New Roman" w:char="002C"/>
            </w:r>
            <w:r>
              <w:sym w:font="Times New Roman" w:char="0020"/>
            </w:r>
            <w:r>
              <w:sym w:font="Times New Roman" w:char="0076"/>
            </w:r>
            <w:r>
              <w:sym w:font="Times New Roman" w:char="006C"/>
            </w:r>
            <w:r>
              <w:sym w:font="Times New Roman" w:char="0068"/>
            </w:r>
            <w:r>
              <w:sym w:font="Times New Roman" w:char="006B"/>
            </w:r>
            <w:r>
              <w:sym w:font="Times New Roman" w:char="006F"/>
            </w:r>
            <w:r>
              <w:sym w:font="Times New Roman" w:char="0073"/>
            </w:r>
            <w:r>
              <w:sym w:font="Times New Roman" w:char="0074"/>
            </w:r>
            <w:r>
              <w:sym w:font="Times New Roman" w:char="0069"/>
            </w:r>
            <w:r>
              <w:sym w:font="Times New Roman" w:char="0020"/>
            </w:r>
            <w:r>
              <w:sym w:font="Times New Roman" w:char="0061"/>
            </w:r>
            <w:r>
              <w:sym w:font="Times New Roman" w:char="0020"/>
            </w:r>
            <w:r>
              <w:sym w:font="Times New Roman" w:char="0070"/>
            </w:r>
            <w:r>
              <w:sym w:font="Times New Roman" w:char="006C"/>
            </w:r>
            <w:r>
              <w:sym w:font="Times New Roman" w:char="0079"/>
            </w:r>
            <w:r>
              <w:sym w:font="Times New Roman" w:char="006E"/>
            </w:r>
            <w:r>
              <w:sym w:font="Times New Roman" w:char="016F"/>
            </w:r>
            <w:r>
              <w:sym w:font="Times New Roman" w:char="006D"/>
            </w:r>
            <w:r>
              <w:sym w:font="Times New Roman" w:char="002C"/>
            </w:r>
          </w:p>
          <w:p w14:paraId="15E706C1" w14:textId="77777777" w:rsidR="00A77B3E" w:rsidRPr="00D94FDB" w:rsidRDefault="002624D0" w:rsidP="00D94FDB">
            <w:pPr>
              <w:pStyle w:val="Odstavecseseznamem"/>
              <w:numPr>
                <w:ilvl w:val="0"/>
                <w:numId w:val="26"/>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4"/>
            </w:r>
            <w:r>
              <w:sym w:font="Times New Roman" w:char="0065"/>
            </w:r>
            <w:r>
              <w:sym w:font="Times New Roman" w:char="0073"/>
            </w:r>
            <w:r>
              <w:sym w:font="Times New Roman" w:char="0061"/>
            </w:r>
            <w:r>
              <w:sym w:font="Times New Roman" w:char="0159"/>
            </w:r>
            <w:r>
              <w:sym w:font="Times New Roman" w:char="0073"/>
            </w:r>
            <w:r>
              <w:sym w:font="Times New Roman" w:char="006B"/>
            </w:r>
            <w:r>
              <w:sym w:font="Times New Roman" w:char="00E9"/>
            </w:r>
            <w:r>
              <w:sym w:font="Times New Roman" w:char="002C"/>
            </w:r>
          </w:p>
          <w:p w14:paraId="5AFACA24" w14:textId="77777777" w:rsidR="00A77B3E" w:rsidRPr="00D94FDB" w:rsidRDefault="002624D0" w:rsidP="00D94FDB">
            <w:pPr>
              <w:pStyle w:val="Odstavecseseznamem"/>
              <w:numPr>
                <w:ilvl w:val="0"/>
                <w:numId w:val="26"/>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B"/>
            </w:r>
            <w:r>
              <w:sym w:font="Times New Roman" w:char="006C"/>
            </w:r>
            <w:r>
              <w:sym w:font="Times New Roman" w:char="0065"/>
            </w:r>
            <w:r>
              <w:sym w:font="Times New Roman" w:char="006D"/>
            </w:r>
            <w:r>
              <w:sym w:font="Times New Roman" w:char="0070"/>
            </w:r>
            <w:r>
              <w:sym w:font="Times New Roman" w:char="00ED"/>
            </w:r>
            <w:r>
              <w:sym w:font="Times New Roman" w:char="0159"/>
            </w:r>
            <w:r>
              <w:sym w:font="Times New Roman" w:char="0073"/>
            </w:r>
            <w:r>
              <w:sym w:font="Times New Roman" w:char="006B"/>
            </w:r>
            <w:r>
              <w:sym w:font="Times New Roman" w:char="00E9"/>
            </w:r>
            <w:r>
              <w:sym w:font="Times New Roman" w:char="002C"/>
            </w:r>
            <w:r>
              <w:sym w:font="Times New Roman" w:char="0020"/>
            </w:r>
          </w:p>
          <w:p w14:paraId="6229B179" w14:textId="77777777" w:rsidR="00A77B3E" w:rsidRPr="00D94FDB" w:rsidRDefault="002624D0" w:rsidP="00D94FDB">
            <w:pPr>
              <w:pStyle w:val="Odstavecseseznamem"/>
              <w:numPr>
                <w:ilvl w:val="0"/>
                <w:numId w:val="26"/>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p>
          <w:p w14:paraId="748A6C76" w14:textId="77777777" w:rsidR="00A77B3E" w:rsidRPr="00D94FDB" w:rsidRDefault="002624D0" w:rsidP="00D94FDB">
            <w:pPr>
              <w:pStyle w:val="Odstavecseseznamem"/>
              <w:numPr>
                <w:ilvl w:val="0"/>
                <w:numId w:val="26"/>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C"/>
            </w:r>
            <w:r>
              <w:sym w:font="Times New Roman" w:char="0020"/>
            </w:r>
          </w:p>
          <w:p w14:paraId="7D6FCE38" w14:textId="77777777" w:rsidR="00A77B3E" w:rsidRPr="00D94FDB" w:rsidRDefault="002624D0" w:rsidP="00D94FDB">
            <w:pPr>
              <w:pStyle w:val="Odstavecseseznamem"/>
              <w:numPr>
                <w:ilvl w:val="0"/>
                <w:numId w:val="26"/>
              </w:numPr>
              <w:spacing w:before="100"/>
              <w:rPr>
                <w:color w:val="000000"/>
              </w:rPr>
            </w:pPr>
            <w:r>
              <w:sym w:font="Times New Roman" w:char="005A"/>
            </w:r>
            <w:r>
              <w:sym w:font="Times New Roman" w:char="0065"/>
            </w:r>
            <w:r>
              <w:sym w:font="Times New Roman" w:char="006D"/>
            </w:r>
            <w:r>
              <w:sym w:font="Times New Roman" w:char="006E"/>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E"/>
            </w:r>
            <w:r>
              <w:sym w:font="Times New Roman" w:char="0020"/>
            </w:r>
          </w:p>
          <w:p w14:paraId="45473527" w14:textId="77777777" w:rsidR="00A77B3E" w:rsidRDefault="00A77B3E">
            <w:pPr>
              <w:spacing w:before="100"/>
              <w:rPr>
                <w:color w:val="000000"/>
              </w:rPr>
            </w:pPr>
          </w:p>
          <w:p w14:paraId="57CEE7EB"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37A3F88A" w14:textId="77777777" w:rsidR="00A77B3E" w:rsidRDefault="00A77B3E">
            <w:pPr>
              <w:spacing w:before="100"/>
              <w:rPr>
                <w:color w:val="000000"/>
              </w:rPr>
            </w:pPr>
          </w:p>
          <w:p w14:paraId="28829BA1"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35992CA1" w14:textId="77777777" w:rsidR="00A77B3E" w:rsidRDefault="00A77B3E">
            <w:pPr>
              <w:spacing w:before="100"/>
              <w:rPr>
                <w:color w:val="000000"/>
              </w:rPr>
            </w:pPr>
          </w:p>
          <w:p w14:paraId="5051FEB8"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74A5B7B3" w14:textId="77777777" w:rsidR="00A77B3E" w:rsidRDefault="00A77B3E">
            <w:pPr>
              <w:spacing w:before="100"/>
              <w:rPr>
                <w:color w:val="000000"/>
              </w:rPr>
            </w:pPr>
          </w:p>
          <w:p w14:paraId="14854C96" w14:textId="77777777" w:rsidR="00A77B3E" w:rsidRDefault="002624D0">
            <w:pPr>
              <w:spacing w:before="100"/>
              <w:rPr>
                <w:color w:val="000000"/>
              </w:rPr>
            </w:pPr>
            <w:r>
              <w:rPr>
                <w:color w:val="000000"/>
              </w:rPr>
              <w:t xml:space="preserve">Řešeno využitím paušální sazby na financování nepřímých nákladů ve výši do 7 %   dle čl. 54 písm. a) ON.  </w:t>
            </w:r>
          </w:p>
        </w:tc>
      </w:tr>
      <w:tr w:rsidR="005A1E0B" w14:paraId="61FCB7F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B4E79"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E602F" w14:textId="77777777" w:rsidR="00A77B3E" w:rsidRDefault="002624D0">
            <w:pPr>
              <w:spacing w:before="100"/>
              <w:rPr>
                <w:color w:val="000000"/>
              </w:rPr>
            </w:pPr>
            <w:r>
              <w:rPr>
                <w:color w:val="000000"/>
              </w:rPr>
              <w:t>Ne</w:t>
            </w:r>
          </w:p>
        </w:tc>
      </w:tr>
      <w:tr w:rsidR="005A1E0B" w14:paraId="01E8E32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9CD0E"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C5B84"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443FB118" w14:textId="77777777" w:rsidR="00A77B3E" w:rsidRDefault="00A77B3E">
            <w:pPr>
              <w:spacing w:before="100"/>
              <w:rPr>
                <w:color w:val="000000"/>
              </w:rPr>
            </w:pPr>
          </w:p>
          <w:p w14:paraId="5A79ACE6"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08EAE2D4" w14:textId="77777777" w:rsidR="00A77B3E" w:rsidRDefault="00A77B3E">
            <w:pPr>
              <w:spacing w:before="100"/>
              <w:rPr>
                <w:color w:val="000000"/>
              </w:rPr>
            </w:pPr>
          </w:p>
          <w:p w14:paraId="360C8861" w14:textId="77777777" w:rsidR="00A77B3E" w:rsidRDefault="002624D0">
            <w:pPr>
              <w:spacing w:before="100"/>
              <w:rPr>
                <w:color w:val="000000"/>
              </w:rPr>
            </w:pPr>
            <w:r>
              <w:rPr>
                <w:color w:val="000000"/>
              </w:rPr>
              <w:t>Základní úrovní je index cen stavebních děl pro budovy, jako průměr hodnot za rok i2020 = 103,3</w:t>
            </w:r>
          </w:p>
          <w:p w14:paraId="19D8AEE8" w14:textId="77777777" w:rsidR="00A77B3E" w:rsidRDefault="00A77B3E">
            <w:pPr>
              <w:spacing w:before="100"/>
              <w:rPr>
                <w:color w:val="000000"/>
              </w:rPr>
            </w:pPr>
          </w:p>
          <w:p w14:paraId="28BAC091"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1F7A3CB1" w14:textId="77777777" w:rsidR="00A77B3E" w:rsidRDefault="00A77B3E">
            <w:pPr>
              <w:spacing w:before="100"/>
              <w:rPr>
                <w:color w:val="000000"/>
              </w:rPr>
            </w:pPr>
          </w:p>
          <w:p w14:paraId="2F7706C0"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044AD34A" w14:textId="77777777" w:rsidR="00A77B3E" w:rsidRDefault="00A77B3E">
            <w:pPr>
              <w:spacing w:before="100"/>
              <w:rPr>
                <w:color w:val="000000"/>
              </w:rPr>
            </w:pPr>
          </w:p>
          <w:p w14:paraId="459861B3" w14:textId="77777777" w:rsidR="00A77B3E" w:rsidRDefault="002624D0">
            <w:pPr>
              <w:spacing w:before="100"/>
              <w:rPr>
                <w:color w:val="000000"/>
              </w:rPr>
            </w:pPr>
            <w:r>
              <w:rPr>
                <w:color w:val="000000"/>
              </w:rPr>
              <w:t xml:space="preserve">3.      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3F42D28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E06F5" w14:textId="77777777" w:rsidR="00A77B3E" w:rsidRDefault="002624D0">
            <w:pPr>
              <w:spacing w:before="100"/>
              <w:rPr>
                <w:color w:val="000000"/>
              </w:rPr>
            </w:pPr>
            <w:r>
              <w:rPr>
                <w:color w:val="000000"/>
              </w:rPr>
              <w:t>10. Ověření dosažení realizovaných jednotek</w:t>
            </w:r>
          </w:p>
          <w:p w14:paraId="583DD805" w14:textId="77777777" w:rsidR="00A77B3E" w:rsidRDefault="002624D0">
            <w:pPr>
              <w:spacing w:before="100"/>
              <w:rPr>
                <w:color w:val="000000"/>
              </w:rPr>
            </w:pPr>
            <w:r>
              <w:rPr>
                <w:color w:val="000000"/>
              </w:rPr>
              <w:t>— uveďte, jaký dokument (dokumenty) či systém se použijí k ověření dosažení realizované jednotky</w:t>
            </w:r>
          </w:p>
          <w:p w14:paraId="579521B0" w14:textId="77777777" w:rsidR="00A77B3E" w:rsidRDefault="002624D0">
            <w:pPr>
              <w:spacing w:before="100"/>
              <w:rPr>
                <w:color w:val="000000"/>
              </w:rPr>
            </w:pPr>
            <w:r>
              <w:rPr>
                <w:color w:val="000000"/>
              </w:rPr>
              <w:t>— popište, co bude během řídicích kontrol kontrolováno, a</w:t>
            </w:r>
            <w:r w:rsidR="00D94FDB">
              <w:rPr>
                <w:color w:val="000000"/>
              </w:rPr>
              <w:t> </w:t>
            </w:r>
            <w:r>
              <w:rPr>
                <w:color w:val="000000"/>
              </w:rPr>
              <w:t>kým</w:t>
            </w:r>
          </w:p>
          <w:p w14:paraId="0F3A5008"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CF662"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3124DF46" w14:textId="77777777" w:rsidR="00A77B3E" w:rsidRDefault="00A77B3E">
            <w:pPr>
              <w:spacing w:before="100"/>
              <w:rPr>
                <w:color w:val="000000"/>
              </w:rPr>
            </w:pPr>
          </w:p>
          <w:p w14:paraId="6E9659D1" w14:textId="77777777" w:rsidR="00A77B3E" w:rsidRDefault="002624D0">
            <w:pPr>
              <w:spacing w:before="100"/>
              <w:rPr>
                <w:color w:val="000000"/>
              </w:rPr>
            </w:pPr>
            <w:r>
              <w:rPr>
                <w:color w:val="000000"/>
              </w:rPr>
              <w:t>Jedná se zejména o následující dokumenty:</w:t>
            </w:r>
          </w:p>
          <w:p w14:paraId="19009B84"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475AE2B5" w14:textId="77777777" w:rsidR="00A77B3E" w:rsidRDefault="002624D0">
            <w:pPr>
              <w:spacing w:before="100"/>
              <w:rPr>
                <w:color w:val="000000"/>
              </w:rPr>
            </w:pPr>
            <w:r>
              <w:rPr>
                <w:color w:val="000000"/>
              </w:rPr>
              <w:t>-</w:t>
            </w:r>
            <w:r>
              <w:rPr>
                <w:color w:val="000000"/>
              </w:rPr>
              <w:tab/>
              <w:t>Energetický posudek,</w:t>
            </w:r>
          </w:p>
          <w:p w14:paraId="04B805BC" w14:textId="77777777" w:rsidR="00A77B3E" w:rsidRDefault="002624D0">
            <w:pPr>
              <w:spacing w:before="100"/>
              <w:rPr>
                <w:color w:val="000000"/>
              </w:rPr>
            </w:pPr>
            <w:r>
              <w:rPr>
                <w:color w:val="000000"/>
              </w:rPr>
              <w:t>-</w:t>
            </w:r>
            <w:r>
              <w:rPr>
                <w:color w:val="000000"/>
              </w:rPr>
              <w:tab/>
              <w:t>Průkaz energetické náročnosti budovy,</w:t>
            </w:r>
          </w:p>
          <w:p w14:paraId="22C0B7D1" w14:textId="77777777" w:rsidR="00A77B3E" w:rsidRDefault="002624D0">
            <w:pPr>
              <w:spacing w:before="100"/>
              <w:rPr>
                <w:color w:val="000000"/>
              </w:rPr>
            </w:pPr>
            <w:r>
              <w:rPr>
                <w:color w:val="000000"/>
              </w:rPr>
              <w:t>-</w:t>
            </w:r>
            <w:r>
              <w:rPr>
                <w:color w:val="000000"/>
              </w:rPr>
              <w:tab/>
              <w:t xml:space="preserve">Hodnocené a sledované indikátory projektu.  </w:t>
            </w:r>
          </w:p>
          <w:p w14:paraId="5658A172" w14:textId="77777777" w:rsidR="00A77B3E" w:rsidRDefault="00A77B3E">
            <w:pPr>
              <w:spacing w:before="100"/>
              <w:rPr>
                <w:color w:val="000000"/>
              </w:rPr>
            </w:pPr>
          </w:p>
          <w:p w14:paraId="2136680F"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 2021+  (Monitorovací systém pro programové období 2021–2027). </w:t>
            </w:r>
          </w:p>
        </w:tc>
      </w:tr>
      <w:tr w:rsidR="005A1E0B" w14:paraId="1C1B3833"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35F09" w14:textId="77777777" w:rsidR="00A77B3E" w:rsidRDefault="002624D0">
            <w:pPr>
              <w:spacing w:before="100"/>
              <w:rPr>
                <w:color w:val="000000"/>
              </w:rPr>
            </w:pPr>
            <w:r>
              <w:rPr>
                <w:vanish/>
                <w:color w:val="000000"/>
              </w:rPr>
              <w:t>[notranslate]</w:t>
            </w:r>
            <w:r>
              <w:rPr>
                <w:color w:val="000000"/>
              </w:rPr>
              <w:t>11. Možné nevhodné pobídky, zmírňující opatření (4) a odhadovaná úroveň rizika (vysoká/střední/nízká)</w:t>
            </w:r>
            <w:r>
              <w:rPr>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19585" w14:textId="68EE7783"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70C1BA19" w14:textId="77777777" w:rsidR="00A77B3E" w:rsidRDefault="00A77B3E">
            <w:pPr>
              <w:spacing w:before="100"/>
              <w:rPr>
                <w:color w:val="000000"/>
              </w:rPr>
            </w:pPr>
          </w:p>
          <w:p w14:paraId="530D51EC" w14:textId="77777777" w:rsidR="00A77B3E" w:rsidRDefault="002624D0">
            <w:pPr>
              <w:spacing w:before="100"/>
              <w:rPr>
                <w:color w:val="000000"/>
              </w:rPr>
            </w:pPr>
            <w:r>
              <w:rPr>
                <w:color w:val="000000"/>
              </w:rPr>
              <w:t>Míra rizika střední.</w:t>
            </w:r>
          </w:p>
          <w:p w14:paraId="410C9E21" w14:textId="77777777" w:rsidR="00A77B3E" w:rsidRDefault="00A77B3E">
            <w:pPr>
              <w:spacing w:before="100"/>
              <w:rPr>
                <w:color w:val="000000"/>
              </w:rPr>
            </w:pPr>
          </w:p>
        </w:tc>
      </w:tr>
      <w:tr w:rsidR="005A1E0B" w14:paraId="3BB575FA"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B47B8B2"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9855908" w14:textId="77777777" w:rsidR="00A77B3E" w:rsidRDefault="00A77B3E">
            <w:pPr>
              <w:spacing w:before="100"/>
              <w:rPr>
                <w:color w:val="000000"/>
              </w:rPr>
            </w:pPr>
          </w:p>
        </w:tc>
      </w:tr>
      <w:tr w:rsidR="005A1E0B" w14:paraId="33FEF31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BCB24"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CFD52" w14:textId="77777777" w:rsidR="00A77B3E" w:rsidRDefault="002624D0">
            <w:pPr>
              <w:spacing w:before="100"/>
              <w:rPr>
                <w:color w:val="000000"/>
              </w:rPr>
            </w:pPr>
            <w:r>
              <w:rPr>
                <w:color w:val="000000"/>
              </w:rPr>
              <w:t>Plocha řešené konstrukce - e) Zateplení konstrukcí k nevytápěným prostorům</w:t>
            </w:r>
          </w:p>
        </w:tc>
      </w:tr>
      <w:tr w:rsidR="005A1E0B" w14:paraId="2C126D9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01A42"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C4792" w14:textId="77777777" w:rsidR="00A77B3E" w:rsidRDefault="002624D0">
            <w:pPr>
              <w:spacing w:before="100"/>
              <w:rPr>
                <w:color w:val="000000"/>
              </w:rPr>
            </w:pPr>
            <w:r>
              <w:rPr>
                <w:color w:val="000000"/>
              </w:rPr>
              <w:t>m2</w:t>
            </w:r>
          </w:p>
        </w:tc>
      </w:tr>
      <w:tr w:rsidR="005A1E0B" w14:paraId="62FF1F4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3844F"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7C2F5" w14:textId="77777777" w:rsidR="00A77B3E" w:rsidRDefault="002624D0">
            <w:pPr>
              <w:spacing w:before="100"/>
              <w:rPr>
                <w:color w:val="000000"/>
              </w:rPr>
            </w:pPr>
            <w:r>
              <w:rPr>
                <w:color w:val="000000"/>
              </w:rPr>
              <w:t>Jednotkové náklady</w:t>
            </w:r>
          </w:p>
        </w:tc>
      </w:tr>
      <w:tr w:rsidR="005A1E0B" w14:paraId="197C21E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08ED5"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4749E" w14:textId="77777777" w:rsidR="00A77B3E" w:rsidRDefault="002624D0">
            <w:pPr>
              <w:spacing w:before="100"/>
              <w:rPr>
                <w:color w:val="000000"/>
              </w:rPr>
            </w:pPr>
            <w:r>
              <w:rPr>
                <w:color w:val="000000"/>
              </w:rPr>
              <w:t>51,06</w:t>
            </w:r>
          </w:p>
          <w:p w14:paraId="1A0AB954" w14:textId="77777777" w:rsidR="00D3637B" w:rsidRPr="00D3637B" w:rsidRDefault="00D3637B">
            <w:pPr>
              <w:spacing w:before="100"/>
              <w:rPr>
                <w:b/>
                <w:color w:val="000000"/>
              </w:rPr>
            </w:pPr>
            <w:r w:rsidRPr="00D3637B">
              <w:rPr>
                <w:b/>
                <w:color w:val="000000"/>
              </w:rPr>
              <w:t>Koeficient k1</w:t>
            </w:r>
          </w:p>
          <w:p w14:paraId="28747C85" w14:textId="77777777" w:rsidR="00D3637B" w:rsidRPr="008B7B8A" w:rsidRDefault="00D3637B" w:rsidP="00D3637B">
            <w:pPr>
              <w:keepLines/>
              <w:jc w:val="both"/>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1,0 – základní koeficient</w:t>
            </w:r>
          </w:p>
          <w:p w14:paraId="17D9CC37" w14:textId="77777777" w:rsidR="00D3637B" w:rsidRDefault="00D3637B" w:rsidP="00D3637B">
            <w:pPr>
              <w:spacing w:before="100"/>
              <w:rPr>
                <w:color w:val="000000"/>
              </w:rPr>
            </w:pPr>
            <w:r w:rsidRPr="008B7B8A">
              <w:rPr>
                <w:rFonts w:ascii="Segoe UI" w:hAnsi="Segoe UI" w:cs="Segoe UI"/>
                <w:color w:val="948A54" w:themeColor="background2" w:themeShade="80"/>
                <w:sz w:val="20"/>
                <w:szCs w:val="20"/>
                <w:lang w:eastAsia="cs-CZ"/>
              </w:rPr>
              <w:t>+0,05 – v případě certifikátu EPD pro tepelný izolant (environmentální prohlášení typu III)</w:t>
            </w:r>
          </w:p>
        </w:tc>
      </w:tr>
      <w:tr w:rsidR="005A1E0B" w14:paraId="3F8EDBC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DCFDF"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C6AE3"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stavební práce, dodávky a služby spojené s realizací opatření – zlepšování energetických vlastností obálky budovy – izolace konstrukcí. Konkrétně se jedná o: </w:t>
            </w:r>
          </w:p>
          <w:p w14:paraId="57ED6E3D" w14:textId="77777777" w:rsidR="00A77B3E" w:rsidRDefault="00A77B3E">
            <w:pPr>
              <w:spacing w:before="100"/>
              <w:rPr>
                <w:color w:val="000000"/>
              </w:rPr>
            </w:pPr>
          </w:p>
          <w:p w14:paraId="4AAB09F4" w14:textId="77777777" w:rsidR="00A77B3E" w:rsidRPr="00D94FDB" w:rsidRDefault="002624D0" w:rsidP="00D94FDB">
            <w:pPr>
              <w:pStyle w:val="Odstavecseseznamem"/>
              <w:numPr>
                <w:ilvl w:val="0"/>
                <w:numId w:val="27"/>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74"/>
            </w:r>
            <w:r>
              <w:sym w:font="Times New Roman" w:char="0065"/>
            </w:r>
            <w:r>
              <w:sym w:font="Times New Roman" w:char="0070"/>
            </w:r>
            <w:r>
              <w:sym w:font="Times New Roman" w:char="0065"/>
            </w:r>
            <w:r>
              <w:sym w:font="Times New Roman" w:char="006C"/>
            </w:r>
            <w:r>
              <w:sym w:font="Times New Roman" w:char="006E"/>
            </w:r>
            <w:r>
              <w:sym w:font="Times New Roman" w:char="00E9"/>
            </w:r>
            <w:r>
              <w:sym w:font="Times New Roman" w:char="0020"/>
            </w:r>
            <w:r>
              <w:sym w:font="Times New Roman" w:char="0069"/>
            </w:r>
            <w:r>
              <w:sym w:font="Times New Roman" w:char="007A"/>
            </w:r>
            <w:r>
              <w:sym w:font="Times New Roman" w:char="006F"/>
            </w:r>
            <w:r>
              <w:sym w:font="Times New Roman" w:char="006C"/>
            </w:r>
            <w:r>
              <w:sym w:font="Times New Roman" w:char="0061"/>
            </w:r>
            <w:r>
              <w:sym w:font="Times New Roman" w:char="006C"/>
            </w:r>
            <w:r>
              <w:sym w:font="Times New Roman" w:char="0063"/>
            </w:r>
            <w:r>
              <w:sym w:font="Times New Roman" w:char="0065"/>
            </w:r>
            <w:r>
              <w:sym w:font="Times New Roman" w:char="002C"/>
            </w:r>
            <w:r>
              <w:sym w:font="Times New Roman" w:char="0020"/>
            </w:r>
          </w:p>
          <w:p w14:paraId="1EA9AFC8" w14:textId="77777777" w:rsidR="00A77B3E" w:rsidRPr="00D94FDB" w:rsidRDefault="002624D0" w:rsidP="00D94FDB">
            <w:pPr>
              <w:pStyle w:val="Odstavecseseznamem"/>
              <w:numPr>
                <w:ilvl w:val="0"/>
                <w:numId w:val="27"/>
              </w:numPr>
              <w:spacing w:before="100"/>
              <w:rPr>
                <w:color w:val="000000"/>
              </w:rPr>
            </w:pPr>
            <w:r>
              <w:sym w:font="Times New Roman" w:char="00DA"/>
            </w:r>
            <w:r>
              <w:sym w:font="Times New Roman" w:char="0070"/>
            </w:r>
            <w:r>
              <w:sym w:font="Times New Roman" w:char="0072"/>
            </w:r>
            <w:r>
              <w:sym w:font="Times New Roman" w:char="0061"/>
            </w:r>
            <w:r>
              <w:sym w:font="Times New Roman" w:char="0076"/>
            </w:r>
            <w:r>
              <w:sym w:font="Times New Roman" w:char="0079"/>
            </w:r>
            <w:r>
              <w:sym w:font="Times New Roman" w:char="0020"/>
            </w:r>
            <w:r>
              <w:sym w:font="Times New Roman" w:char="0070"/>
            </w:r>
            <w:r>
              <w:sym w:font="Times New Roman" w:char="006F"/>
            </w:r>
            <w:r>
              <w:sym w:font="Times New Roman" w:char="0076"/>
            </w:r>
            <w:r>
              <w:sym w:font="Times New Roman" w:char="0072"/>
            </w:r>
            <w:r>
              <w:sym w:font="Times New Roman" w:char="0063"/>
            </w:r>
            <w:r>
              <w:sym w:font="Times New Roman" w:char="0068"/>
            </w:r>
            <w:r>
              <w:sym w:font="Times New Roman" w:char="016F"/>
            </w:r>
            <w:r>
              <w:sym w:font="Times New Roman" w:char="002C"/>
            </w:r>
          </w:p>
          <w:p w14:paraId="6EC952D6" w14:textId="77777777" w:rsidR="00A77B3E" w:rsidRPr="00D94FDB" w:rsidRDefault="002624D0" w:rsidP="00D94FDB">
            <w:pPr>
              <w:pStyle w:val="Odstavecseseznamem"/>
              <w:numPr>
                <w:ilvl w:val="0"/>
                <w:numId w:val="27"/>
              </w:numPr>
              <w:spacing w:before="100"/>
              <w:rPr>
                <w:color w:val="000000"/>
              </w:rPr>
            </w:pPr>
            <w:r>
              <w:sym w:font="Times New Roman" w:char="004F"/>
            </w:r>
            <w:r>
              <w:sym w:font="Times New Roman" w:char="0073"/>
            </w:r>
            <w:r>
              <w:sym w:font="Times New Roman" w:char="0074"/>
            </w:r>
            <w:r>
              <w:sym w:font="Times New Roman" w:char="0061"/>
            </w:r>
            <w:r>
              <w:sym w:font="Times New Roman" w:char="0074"/>
            </w:r>
            <w:r>
              <w:sym w:font="Times New Roman" w:char="006E"/>
            </w:r>
            <w:r>
              <w:sym w:font="Times New Roman" w:char="00ED"/>
            </w:r>
            <w:r>
              <w:sym w:font="Times New Roman" w:char="0020"/>
            </w:r>
            <w:r>
              <w:sym w:font="Times New Roman" w:char="006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1"/>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r>
              <w:sym w:font="Times New Roman" w:char="0062"/>
            </w:r>
            <w:r>
              <w:sym w:font="Times New Roman" w:char="006F"/>
            </w:r>
            <w:r>
              <w:sym w:font="Times New Roman" w:char="0075"/>
            </w:r>
            <w:r>
              <w:sym w:font="Times New Roman" w:char="0072"/>
            </w:r>
            <w:r>
              <w:sym w:font="Times New Roman" w:char="00E1"/>
            </w:r>
            <w:r>
              <w:sym w:font="Times New Roman" w:char="006E"/>
            </w:r>
            <w:r>
              <w:sym w:font="Times New Roman" w:char="00ED"/>
            </w:r>
            <w:r>
              <w:sym w:font="Times New Roman" w:char="002C"/>
            </w:r>
          </w:p>
          <w:p w14:paraId="3C7BCB03" w14:textId="77777777" w:rsidR="00A77B3E" w:rsidRPr="00D94FDB" w:rsidRDefault="002624D0" w:rsidP="00D94FDB">
            <w:pPr>
              <w:pStyle w:val="Odstavecseseznamem"/>
              <w:numPr>
                <w:ilvl w:val="0"/>
                <w:numId w:val="27"/>
              </w:numPr>
              <w:spacing w:before="100"/>
              <w:rPr>
                <w:color w:val="000000"/>
              </w:rPr>
            </w:pPr>
            <w:r>
              <w:sym w:font="Times New Roman" w:char="0049"/>
            </w:r>
            <w:r>
              <w:sym w:font="Times New Roman" w:char="007A"/>
            </w:r>
            <w:r>
              <w:sym w:font="Times New Roman" w:char="006F"/>
            </w:r>
            <w:r>
              <w:sym w:font="Times New Roman" w:char="006C"/>
            </w:r>
            <w:r>
              <w:sym w:font="Times New Roman" w:char="0061"/>
            </w:r>
            <w:r>
              <w:sym w:font="Times New Roman" w:char="0063"/>
            </w:r>
            <w:r>
              <w:sym w:font="Times New Roman" w:char="0065"/>
            </w:r>
            <w:r>
              <w:sym w:font="Times New Roman" w:char="0020"/>
            </w:r>
            <w:r>
              <w:sym w:font="Times New Roman" w:char="0070"/>
            </w:r>
            <w:r>
              <w:sym w:font="Times New Roman" w:char="0072"/>
            </w:r>
            <w:r>
              <w:sym w:font="Times New Roman" w:char="006F"/>
            </w:r>
            <w:r>
              <w:sym w:font="Times New Roman" w:char="0074"/>
            </w:r>
            <w:r>
              <w:sym w:font="Times New Roman" w:char="0069"/>
            </w:r>
            <w:r>
              <w:sym w:font="Times New Roman" w:char="0020"/>
            </w:r>
            <w:r>
              <w:sym w:font="Times New Roman" w:char="0076"/>
            </w:r>
            <w:r>
              <w:sym w:font="Times New Roman" w:char="006F"/>
            </w:r>
            <w:r>
              <w:sym w:font="Times New Roman" w:char="0064"/>
            </w:r>
            <w:r>
              <w:sym w:font="Times New Roman" w:char="011B"/>
            </w:r>
            <w:r>
              <w:sym w:font="Times New Roman" w:char="002C"/>
            </w:r>
            <w:r>
              <w:sym w:font="Times New Roman" w:char="0020"/>
            </w:r>
            <w:r>
              <w:sym w:font="Times New Roman" w:char="0076"/>
            </w:r>
            <w:r>
              <w:sym w:font="Times New Roman" w:char="006C"/>
            </w:r>
            <w:r>
              <w:sym w:font="Times New Roman" w:char="0068"/>
            </w:r>
            <w:r>
              <w:sym w:font="Times New Roman" w:char="006B"/>
            </w:r>
            <w:r>
              <w:sym w:font="Times New Roman" w:char="006F"/>
            </w:r>
            <w:r>
              <w:sym w:font="Times New Roman" w:char="0073"/>
            </w:r>
            <w:r>
              <w:sym w:font="Times New Roman" w:char="0074"/>
            </w:r>
            <w:r>
              <w:sym w:font="Times New Roman" w:char="0069"/>
            </w:r>
            <w:r>
              <w:sym w:font="Times New Roman" w:char="0020"/>
            </w:r>
            <w:r>
              <w:sym w:font="Times New Roman" w:char="0061"/>
            </w:r>
            <w:r>
              <w:sym w:font="Times New Roman" w:char="0020"/>
            </w:r>
            <w:r>
              <w:sym w:font="Times New Roman" w:char="0070"/>
            </w:r>
            <w:r>
              <w:sym w:font="Times New Roman" w:char="006C"/>
            </w:r>
            <w:r>
              <w:sym w:font="Times New Roman" w:char="0079"/>
            </w:r>
            <w:r>
              <w:sym w:font="Times New Roman" w:char="006E"/>
            </w:r>
            <w:r>
              <w:sym w:font="Times New Roman" w:char="016F"/>
            </w:r>
            <w:r>
              <w:sym w:font="Times New Roman" w:char="006D"/>
            </w:r>
            <w:r>
              <w:sym w:font="Times New Roman" w:char="002C"/>
            </w:r>
          </w:p>
          <w:p w14:paraId="742801E3" w14:textId="77777777" w:rsidR="00A77B3E" w:rsidRPr="00D94FDB" w:rsidRDefault="002624D0" w:rsidP="00D94FDB">
            <w:pPr>
              <w:pStyle w:val="Odstavecseseznamem"/>
              <w:numPr>
                <w:ilvl w:val="0"/>
                <w:numId w:val="27"/>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4"/>
            </w:r>
            <w:r>
              <w:sym w:font="Times New Roman" w:char="0065"/>
            </w:r>
            <w:r>
              <w:sym w:font="Times New Roman" w:char="0073"/>
            </w:r>
            <w:r>
              <w:sym w:font="Times New Roman" w:char="0061"/>
            </w:r>
            <w:r>
              <w:sym w:font="Times New Roman" w:char="0159"/>
            </w:r>
            <w:r>
              <w:sym w:font="Times New Roman" w:char="0073"/>
            </w:r>
            <w:r>
              <w:sym w:font="Times New Roman" w:char="006B"/>
            </w:r>
            <w:r>
              <w:sym w:font="Times New Roman" w:char="00E9"/>
            </w:r>
            <w:r>
              <w:sym w:font="Times New Roman" w:char="002C"/>
            </w:r>
          </w:p>
          <w:p w14:paraId="3DDD4C77" w14:textId="77777777" w:rsidR="00A77B3E" w:rsidRPr="00D94FDB" w:rsidRDefault="002624D0" w:rsidP="00D94FDB">
            <w:pPr>
              <w:pStyle w:val="Odstavecseseznamem"/>
              <w:numPr>
                <w:ilvl w:val="0"/>
                <w:numId w:val="27"/>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B"/>
            </w:r>
            <w:r>
              <w:sym w:font="Times New Roman" w:char="006C"/>
            </w:r>
            <w:r>
              <w:sym w:font="Times New Roman" w:char="0065"/>
            </w:r>
            <w:r>
              <w:sym w:font="Times New Roman" w:char="006D"/>
            </w:r>
            <w:r>
              <w:sym w:font="Times New Roman" w:char="0070"/>
            </w:r>
            <w:r>
              <w:sym w:font="Times New Roman" w:char="00ED"/>
            </w:r>
            <w:r>
              <w:sym w:font="Times New Roman" w:char="0159"/>
            </w:r>
            <w:r>
              <w:sym w:font="Times New Roman" w:char="0073"/>
            </w:r>
            <w:r>
              <w:sym w:font="Times New Roman" w:char="006B"/>
            </w:r>
            <w:r>
              <w:sym w:font="Times New Roman" w:char="00E9"/>
            </w:r>
            <w:r>
              <w:sym w:font="Times New Roman" w:char="002C"/>
            </w:r>
            <w:r>
              <w:sym w:font="Times New Roman" w:char="0020"/>
            </w:r>
          </w:p>
          <w:p w14:paraId="6DCB3364" w14:textId="77777777" w:rsidR="00A77B3E" w:rsidRPr="00D94FDB" w:rsidRDefault="002624D0" w:rsidP="00D94FDB">
            <w:pPr>
              <w:pStyle w:val="Odstavecseseznamem"/>
              <w:numPr>
                <w:ilvl w:val="0"/>
                <w:numId w:val="27"/>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p>
          <w:p w14:paraId="277F6C14" w14:textId="77777777" w:rsidR="00A77B3E" w:rsidRPr="00D94FDB" w:rsidRDefault="002624D0" w:rsidP="00D94FDB">
            <w:pPr>
              <w:pStyle w:val="Odstavecseseznamem"/>
              <w:numPr>
                <w:ilvl w:val="0"/>
                <w:numId w:val="27"/>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C"/>
            </w:r>
            <w:r>
              <w:sym w:font="Times New Roman" w:char="0020"/>
            </w:r>
          </w:p>
          <w:p w14:paraId="5E6212B5" w14:textId="77777777" w:rsidR="00A77B3E" w:rsidRPr="00D94FDB" w:rsidRDefault="002624D0" w:rsidP="00D94FDB">
            <w:pPr>
              <w:pStyle w:val="Odstavecseseznamem"/>
              <w:numPr>
                <w:ilvl w:val="0"/>
                <w:numId w:val="27"/>
              </w:numPr>
              <w:spacing w:before="100"/>
              <w:rPr>
                <w:color w:val="000000"/>
              </w:rPr>
            </w:pPr>
            <w:r>
              <w:sym w:font="Times New Roman" w:char="005A"/>
            </w:r>
            <w:r>
              <w:sym w:font="Times New Roman" w:char="0065"/>
            </w:r>
            <w:r>
              <w:sym w:font="Times New Roman" w:char="006D"/>
            </w:r>
            <w:r>
              <w:sym w:font="Times New Roman" w:char="006E"/>
            </w:r>
            <w:r>
              <w:sym w:font="Times New Roman" w:char="00ED"/>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E"/>
            </w:r>
            <w:r>
              <w:sym w:font="Times New Roman" w:char="0020"/>
            </w:r>
          </w:p>
          <w:p w14:paraId="7374829E" w14:textId="77777777" w:rsidR="00A77B3E" w:rsidRDefault="00A77B3E">
            <w:pPr>
              <w:spacing w:before="100"/>
              <w:rPr>
                <w:color w:val="000000"/>
              </w:rPr>
            </w:pPr>
          </w:p>
          <w:p w14:paraId="57C3D192"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0E4BB6B8" w14:textId="77777777" w:rsidR="00A77B3E" w:rsidRDefault="00A77B3E">
            <w:pPr>
              <w:spacing w:before="100"/>
              <w:rPr>
                <w:color w:val="000000"/>
              </w:rPr>
            </w:pPr>
          </w:p>
          <w:p w14:paraId="09AD5ACF"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5A815FE2" w14:textId="77777777" w:rsidR="00A77B3E" w:rsidRDefault="00A77B3E">
            <w:pPr>
              <w:spacing w:before="100"/>
              <w:rPr>
                <w:color w:val="000000"/>
              </w:rPr>
            </w:pPr>
          </w:p>
          <w:p w14:paraId="30485325"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61AA7773" w14:textId="77777777" w:rsidR="00A77B3E" w:rsidRDefault="00A77B3E">
            <w:pPr>
              <w:spacing w:before="100"/>
              <w:rPr>
                <w:color w:val="000000"/>
              </w:rPr>
            </w:pPr>
          </w:p>
          <w:p w14:paraId="63B55BC7" w14:textId="77777777" w:rsidR="00A77B3E" w:rsidRDefault="002624D0">
            <w:pPr>
              <w:spacing w:before="100"/>
              <w:rPr>
                <w:color w:val="000000"/>
              </w:rPr>
            </w:pPr>
            <w:r>
              <w:rPr>
                <w:color w:val="000000"/>
              </w:rPr>
              <w:t xml:space="preserve">Řešeno využitím paušální sazby na financování nepřímých nákladů ve výši do 7 %   dle čl. 54 písm. a) ON.  </w:t>
            </w:r>
          </w:p>
        </w:tc>
      </w:tr>
      <w:tr w:rsidR="005A1E0B" w14:paraId="09280BA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320A3"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7ECE6" w14:textId="77777777" w:rsidR="00A77B3E" w:rsidRDefault="002624D0">
            <w:pPr>
              <w:spacing w:before="100"/>
              <w:rPr>
                <w:color w:val="000000"/>
              </w:rPr>
            </w:pPr>
            <w:r>
              <w:rPr>
                <w:color w:val="000000"/>
              </w:rPr>
              <w:t>Ne</w:t>
            </w:r>
          </w:p>
        </w:tc>
      </w:tr>
      <w:tr w:rsidR="005A1E0B" w14:paraId="04670BE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49056"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21EB1"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48D031E9" w14:textId="77777777" w:rsidR="00A77B3E" w:rsidRDefault="00A77B3E">
            <w:pPr>
              <w:spacing w:before="100"/>
              <w:rPr>
                <w:color w:val="000000"/>
              </w:rPr>
            </w:pPr>
          </w:p>
          <w:p w14:paraId="761787AA"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7FBC84A8" w14:textId="77777777" w:rsidR="00A77B3E" w:rsidRDefault="00A77B3E">
            <w:pPr>
              <w:spacing w:before="100"/>
              <w:rPr>
                <w:color w:val="000000"/>
              </w:rPr>
            </w:pPr>
          </w:p>
          <w:p w14:paraId="7E3A23A1" w14:textId="77777777" w:rsidR="00A77B3E" w:rsidRDefault="002624D0">
            <w:pPr>
              <w:spacing w:before="100"/>
              <w:rPr>
                <w:color w:val="000000"/>
              </w:rPr>
            </w:pPr>
            <w:r>
              <w:rPr>
                <w:color w:val="000000"/>
              </w:rPr>
              <w:t>Základní úrovní je index cen stavebních děl pro budovy, jako průměr hodnot za rok i2020 = 103,3</w:t>
            </w:r>
          </w:p>
          <w:p w14:paraId="1775C868" w14:textId="77777777" w:rsidR="00A77B3E" w:rsidRDefault="00A77B3E">
            <w:pPr>
              <w:spacing w:before="100"/>
              <w:rPr>
                <w:color w:val="000000"/>
              </w:rPr>
            </w:pPr>
          </w:p>
          <w:p w14:paraId="1C960D6F"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438E1206" w14:textId="77777777" w:rsidR="00A77B3E" w:rsidRDefault="00A77B3E">
            <w:pPr>
              <w:spacing w:before="100"/>
              <w:rPr>
                <w:color w:val="000000"/>
              </w:rPr>
            </w:pPr>
          </w:p>
          <w:p w14:paraId="3C563A96" w14:textId="77777777" w:rsidR="00A77B3E" w:rsidRDefault="002624D0">
            <w:pPr>
              <w:spacing w:before="100"/>
              <w:rPr>
                <w:color w:val="000000"/>
              </w:rPr>
            </w:pPr>
            <w:r>
              <w:rPr>
                <w:color w:val="000000"/>
              </w:rPr>
              <w:t>2.</w:t>
            </w:r>
            <w:r>
              <w:rPr>
                <w:color w:val="000000"/>
              </w:rPr>
              <w:tab/>
              <w:t xml:space="preserve">Další verifikace bude probíhat v půlroční periodě během příjmu žádostí, stejným režimem, kdy dojde k přepočtu k2výzva  přes aktuální hodnoty itvýzva.  </w:t>
            </w:r>
          </w:p>
          <w:p w14:paraId="53124E21" w14:textId="77777777" w:rsidR="00A77B3E" w:rsidRDefault="00A77B3E">
            <w:pPr>
              <w:spacing w:before="100"/>
              <w:rPr>
                <w:color w:val="000000"/>
              </w:rPr>
            </w:pPr>
          </w:p>
          <w:p w14:paraId="004C2654" w14:textId="77777777" w:rsidR="00A77B3E" w:rsidRDefault="002624D0">
            <w:pPr>
              <w:spacing w:before="100"/>
              <w:rPr>
                <w:color w:val="000000"/>
              </w:rPr>
            </w:pPr>
            <w:r>
              <w:rPr>
                <w:color w:val="000000"/>
              </w:rPr>
              <w:t xml:space="preserve">3.      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5FC1FD0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171C6" w14:textId="77777777" w:rsidR="00A77B3E" w:rsidRDefault="002624D0">
            <w:pPr>
              <w:spacing w:before="100"/>
              <w:rPr>
                <w:color w:val="000000"/>
              </w:rPr>
            </w:pPr>
            <w:r>
              <w:rPr>
                <w:color w:val="000000"/>
              </w:rPr>
              <w:t>10. Ověření dosažení realizovaných jednotek</w:t>
            </w:r>
          </w:p>
          <w:p w14:paraId="69B65F47" w14:textId="77777777" w:rsidR="00A77B3E" w:rsidRDefault="002624D0">
            <w:pPr>
              <w:spacing w:before="100"/>
              <w:rPr>
                <w:color w:val="000000"/>
              </w:rPr>
            </w:pPr>
            <w:r>
              <w:rPr>
                <w:color w:val="000000"/>
              </w:rPr>
              <w:t>— uveďte, jaký dokument (dokumenty) či systém se použijí k ověření dosažení realizované jednotky</w:t>
            </w:r>
          </w:p>
          <w:p w14:paraId="1472101D" w14:textId="77777777" w:rsidR="00A77B3E" w:rsidRDefault="002624D0">
            <w:pPr>
              <w:spacing w:before="100"/>
              <w:rPr>
                <w:color w:val="000000"/>
              </w:rPr>
            </w:pPr>
            <w:r>
              <w:rPr>
                <w:color w:val="000000"/>
              </w:rPr>
              <w:t>— popište, co bude během řídicích kontrol kontrolováno, a</w:t>
            </w:r>
            <w:r w:rsidR="00D94FDB">
              <w:rPr>
                <w:color w:val="000000"/>
              </w:rPr>
              <w:t> </w:t>
            </w:r>
            <w:r>
              <w:rPr>
                <w:color w:val="000000"/>
              </w:rPr>
              <w:t>kým</w:t>
            </w:r>
          </w:p>
          <w:p w14:paraId="76E0EA2B"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47852"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4E08AFA4" w14:textId="77777777" w:rsidR="00A77B3E" w:rsidRDefault="00A77B3E">
            <w:pPr>
              <w:spacing w:before="100"/>
              <w:rPr>
                <w:color w:val="000000"/>
              </w:rPr>
            </w:pPr>
          </w:p>
          <w:p w14:paraId="3E46F5DA" w14:textId="77777777" w:rsidR="00A77B3E" w:rsidRDefault="002624D0">
            <w:pPr>
              <w:spacing w:before="100"/>
              <w:rPr>
                <w:color w:val="000000"/>
              </w:rPr>
            </w:pPr>
            <w:r>
              <w:rPr>
                <w:color w:val="000000"/>
              </w:rPr>
              <w:t>Jedná se zejména o následující dokumenty:</w:t>
            </w:r>
          </w:p>
          <w:p w14:paraId="43528CC7"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50EF8D4D" w14:textId="77777777" w:rsidR="00A77B3E" w:rsidRDefault="002624D0">
            <w:pPr>
              <w:spacing w:before="100"/>
              <w:rPr>
                <w:color w:val="000000"/>
              </w:rPr>
            </w:pPr>
            <w:r>
              <w:rPr>
                <w:color w:val="000000"/>
              </w:rPr>
              <w:t>-</w:t>
            </w:r>
            <w:r>
              <w:rPr>
                <w:color w:val="000000"/>
              </w:rPr>
              <w:tab/>
              <w:t>Energetický posudek,</w:t>
            </w:r>
          </w:p>
          <w:p w14:paraId="110CA91A" w14:textId="77777777" w:rsidR="00A77B3E" w:rsidRDefault="002624D0">
            <w:pPr>
              <w:spacing w:before="100"/>
              <w:rPr>
                <w:color w:val="000000"/>
              </w:rPr>
            </w:pPr>
            <w:r>
              <w:rPr>
                <w:color w:val="000000"/>
              </w:rPr>
              <w:t>-</w:t>
            </w:r>
            <w:r>
              <w:rPr>
                <w:color w:val="000000"/>
              </w:rPr>
              <w:tab/>
              <w:t>Průkaz energetické náročnosti budovy,</w:t>
            </w:r>
          </w:p>
          <w:p w14:paraId="2DC01407" w14:textId="77777777" w:rsidR="00A77B3E" w:rsidRDefault="002624D0">
            <w:pPr>
              <w:spacing w:before="100"/>
              <w:rPr>
                <w:color w:val="000000"/>
              </w:rPr>
            </w:pPr>
            <w:r>
              <w:rPr>
                <w:color w:val="000000"/>
              </w:rPr>
              <w:t>-</w:t>
            </w:r>
            <w:r>
              <w:rPr>
                <w:color w:val="000000"/>
              </w:rPr>
              <w:tab/>
              <w:t xml:space="preserve">Hodnocené a sledované indikátory projektu.  </w:t>
            </w:r>
          </w:p>
          <w:p w14:paraId="3CCD1241" w14:textId="77777777" w:rsidR="00A77B3E" w:rsidRDefault="00A77B3E">
            <w:pPr>
              <w:spacing w:before="100"/>
              <w:rPr>
                <w:color w:val="000000"/>
              </w:rPr>
            </w:pPr>
          </w:p>
          <w:p w14:paraId="22422CEB"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 2021+  (Monitorovací systém pro programové období 2021–2027). </w:t>
            </w:r>
          </w:p>
        </w:tc>
      </w:tr>
      <w:tr w:rsidR="005A1E0B" w14:paraId="2021644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4BE3A"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271E4" w14:textId="1F6BCC3C"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726801DB" w14:textId="77777777" w:rsidR="00A77B3E" w:rsidRDefault="00A77B3E">
            <w:pPr>
              <w:spacing w:before="100"/>
              <w:rPr>
                <w:color w:val="000000"/>
              </w:rPr>
            </w:pPr>
          </w:p>
          <w:p w14:paraId="1B1C1A15" w14:textId="77777777" w:rsidR="00A77B3E" w:rsidRPr="00D94FDB" w:rsidRDefault="002624D0">
            <w:pPr>
              <w:spacing w:before="100"/>
              <w:rPr>
                <w:color w:val="000000"/>
              </w:rPr>
            </w:pPr>
            <w:r>
              <w:rPr>
                <w:color w:val="000000"/>
              </w:rPr>
              <w:t>Míra rizika střední.</w:t>
            </w:r>
          </w:p>
        </w:tc>
      </w:tr>
    </w:tbl>
    <w:p w14:paraId="3C10F107" w14:textId="77777777" w:rsidR="00A77B3E" w:rsidRDefault="002624D0">
      <w:pPr>
        <w:spacing w:before="100"/>
        <w:rPr>
          <w:color w:val="000000"/>
        </w:rPr>
      </w:pPr>
      <w:r>
        <w:rPr>
          <w:color w:val="000000"/>
        </w:rPr>
        <w:t>B. Podrobnosti podle druhu operace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6818"/>
      </w:tblGrid>
      <w:tr w:rsidR="005A1E0B" w14:paraId="78EB0F41"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0FB6F55" w14:textId="77777777" w:rsidR="00A77B3E" w:rsidRDefault="00A77B3E">
            <w:pPr>
              <w:spacing w:before="100"/>
              <w:rPr>
                <w:color w:val="000000"/>
              </w:rPr>
            </w:pPr>
          </w:p>
        </w:tc>
      </w:tr>
      <w:tr w:rsidR="005A1E0B" w14:paraId="705F61B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528B9" w14:textId="77777777" w:rsidR="00A77B3E" w:rsidRDefault="002624D0">
            <w:pPr>
              <w:spacing w:before="100"/>
              <w:rPr>
                <w:color w:val="000000"/>
              </w:rPr>
            </w:pPr>
            <w:r>
              <w:rPr>
                <w:color w:val="000000"/>
              </w:rPr>
              <w:t>Stručný název druhu operace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821A3" w14:textId="77777777" w:rsidR="00A77B3E" w:rsidRDefault="002624D0">
            <w:pPr>
              <w:spacing w:before="100"/>
              <w:rPr>
                <w:color w:val="000000"/>
              </w:rPr>
            </w:pPr>
            <w:r>
              <w:rPr>
                <w:color w:val="000000"/>
              </w:rPr>
              <w:t>Zlepšení kvality vnitřního prostředí: a-c</w:t>
            </w:r>
          </w:p>
        </w:tc>
      </w:tr>
      <w:tr w:rsidR="005A1E0B" w14:paraId="3D13D9E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4EB9F" w14:textId="77777777" w:rsidR="00A77B3E" w:rsidRDefault="002624D0">
            <w:pPr>
              <w:spacing w:before="100"/>
              <w:rPr>
                <w:color w:val="000000"/>
              </w:rPr>
            </w:pPr>
            <w:r>
              <w:rPr>
                <w:color w:val="000000"/>
              </w:rPr>
              <w:t>Řídicí orgán obdržel podporu od externí společnosti k uvedenému zjednodušenému vykazování nákladů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FFE85" w14:textId="77777777" w:rsidR="00A77B3E" w:rsidRDefault="002624D0">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6B579B">
              <w:rPr>
                <w:color w:val="000000"/>
              </w:rPr>
            </w:r>
            <w:r w:rsidR="006B579B">
              <w:rPr>
                <w:color w:val="000000"/>
              </w:rPr>
              <w:fldChar w:fldCharType="separate"/>
            </w:r>
            <w:r>
              <w:rPr>
                <w:color w:val="000000"/>
              </w:rPr>
              <w:fldChar w:fldCharType="end"/>
            </w:r>
            <w:r>
              <w:rPr>
                <w:color w:val="000000"/>
              </w:rPr>
              <w:t xml:space="preserve"> </w:t>
            </w:r>
          </w:p>
        </w:tc>
      </w:tr>
      <w:tr w:rsidR="005A1E0B" w14:paraId="42D2650E"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C6058" w14:textId="77777777" w:rsidR="00A77B3E" w:rsidRDefault="002624D0">
            <w:pPr>
              <w:spacing w:before="100"/>
              <w:rPr>
                <w:color w:val="000000"/>
              </w:rPr>
            </w:pPr>
            <w:r>
              <w:rPr>
                <w:color w:val="000000"/>
              </w:rPr>
              <w:t>Název externí společnosti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8E47D" w14:textId="77777777" w:rsidR="00A77B3E" w:rsidRDefault="002624D0">
            <w:pPr>
              <w:spacing w:before="100"/>
              <w:rPr>
                <w:color w:val="000000"/>
              </w:rPr>
            </w:pPr>
            <w:r>
              <w:rPr>
                <w:color w:val="000000"/>
              </w:rPr>
              <w:t>Šance pro budovy www.sanceprobudovy.cz a Státní fond životního prostředí České republiky www.sfzp.cz</w:t>
            </w:r>
          </w:p>
        </w:tc>
      </w:tr>
      <w:tr w:rsidR="005A1E0B" w14:paraId="7F844F0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B952B" w14:textId="77777777" w:rsidR="00A77B3E" w:rsidRDefault="002624D0">
            <w:pPr>
              <w:spacing w:before="100"/>
              <w:rPr>
                <w:color w:val="000000"/>
              </w:rPr>
            </w:pPr>
            <w:r>
              <w:rPr>
                <w:color w:val="000000"/>
              </w:rPr>
              <w:t>1. Popis druhu operace včetně harmonogramu provádění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6463F" w14:textId="77777777" w:rsidR="00A77B3E" w:rsidRDefault="002624D0">
            <w:pPr>
              <w:spacing w:before="100"/>
              <w:rPr>
                <w:color w:val="000000"/>
              </w:rPr>
            </w:pPr>
            <w:r>
              <w:rPr>
                <w:color w:val="000000"/>
              </w:rPr>
              <w:t xml:space="preserve">V rámci komplexních rekonstrukcí budov budou realizována: </w:t>
            </w:r>
          </w:p>
          <w:p w14:paraId="0D91BE80" w14:textId="77777777" w:rsidR="00A77B3E" w:rsidRDefault="00A77B3E">
            <w:pPr>
              <w:spacing w:before="100"/>
              <w:rPr>
                <w:color w:val="000000"/>
              </w:rPr>
            </w:pPr>
          </w:p>
          <w:p w14:paraId="2B45DF49" w14:textId="77777777" w:rsidR="00A77B3E" w:rsidRPr="00D94FDB" w:rsidRDefault="002624D0" w:rsidP="00D94FDB">
            <w:pPr>
              <w:pStyle w:val="Odstavecseseznamem"/>
              <w:numPr>
                <w:ilvl w:val="0"/>
                <w:numId w:val="28"/>
              </w:numPr>
              <w:spacing w:before="100"/>
              <w:rPr>
                <w:color w:val="000000"/>
              </w:rPr>
            </w:pPr>
            <w:r>
              <w:sym w:font="Times New Roman" w:char="006F"/>
            </w:r>
            <w:r>
              <w:sym w:font="Times New Roman" w:char="0070"/>
            </w:r>
            <w:r>
              <w:sym w:font="Times New Roman" w:char="0061"/>
            </w:r>
            <w:r>
              <w:sym w:font="Times New Roman" w:char="0074"/>
            </w:r>
            <w:r>
              <w:sym w:font="Times New Roman" w:char="0159"/>
            </w:r>
            <w:r>
              <w:sym w:font="Times New Roman" w:char="0065"/>
            </w:r>
            <w:r>
              <w:sym w:font="Times New Roman" w:char="006E"/>
            </w:r>
            <w:r>
              <w:sym w:font="Times New Roman" w:char="00ED"/>
            </w:r>
            <w:r>
              <w:sym w:font="Times New Roman" w:char="0020"/>
            </w:r>
            <w:r>
              <w:sym w:font="Times New Roman" w:char="0070"/>
            </w:r>
            <w:r>
              <w:sym w:font="Times New Roman" w:char="0072"/>
            </w:r>
            <w:r>
              <w:sym w:font="Times New Roman" w:char="006F"/>
            </w:r>
            <w:r>
              <w:sym w:font="Times New Roman" w:char="0020"/>
            </w:r>
            <w:r>
              <w:sym w:font="Times New Roman" w:char="007A"/>
            </w:r>
            <w:r>
              <w:sym w:font="Times New Roman" w:char="0061"/>
            </w:r>
            <w:r>
              <w:sym w:font="Times New Roman" w:char="006A"/>
            </w:r>
            <w:r>
              <w:sym w:font="Times New Roman" w:char="0069"/>
            </w:r>
            <w:r>
              <w:sym w:font="Times New Roman" w:char="0161"/>
            </w:r>
            <w:r>
              <w:sym w:font="Times New Roman" w:char="0074"/>
            </w:r>
            <w:r>
              <w:sym w:font="Times New Roman" w:char="011B"/>
            </w:r>
            <w:r>
              <w:sym w:font="Times New Roman" w:char="006E"/>
            </w:r>
            <w:r>
              <w:sym w:font="Times New Roman" w:char="00ED"/>
            </w:r>
            <w:r>
              <w:sym w:font="Times New Roman" w:char="0020"/>
            </w:r>
            <w:r>
              <w:sym w:font="Times New Roman" w:char="006B"/>
            </w:r>
            <w:r>
              <w:sym w:font="Times New Roman" w:char="0076"/>
            </w:r>
            <w:r>
              <w:sym w:font="Times New Roman" w:char="0061"/>
            </w:r>
            <w:r>
              <w:sym w:font="Times New Roman" w:char="006C"/>
            </w:r>
            <w:r>
              <w:sym w:font="Times New Roman" w:char="0069"/>
            </w:r>
            <w:r>
              <w:sym w:font="Times New Roman" w:char="0074"/>
            </w:r>
            <w:r>
              <w:sym w:font="Times New Roman" w:char="006E"/>
            </w:r>
            <w:r>
              <w:sym w:font="Times New Roman" w:char="00ED"/>
            </w:r>
            <w:r>
              <w:sym w:font="Times New Roman" w:char="0020"/>
            </w:r>
            <w:r>
              <w:sym w:font="Times New Roman" w:char="0070"/>
            </w:r>
            <w:r>
              <w:sym w:font="Times New Roman" w:char="0072"/>
            </w:r>
            <w:r>
              <w:sym w:font="Times New Roman" w:char="006F"/>
            </w:r>
            <w:r>
              <w:sym w:font="Times New Roman" w:char="0073"/>
            </w:r>
            <w:r>
              <w:sym w:font="Times New Roman" w:char="0074"/>
            </w:r>
            <w:r>
              <w:sym w:font="Times New Roman" w:char="006F"/>
            </w:r>
            <w:r>
              <w:sym w:font="Times New Roman" w:char="0072"/>
            </w:r>
            <w:r>
              <w:sym w:font="Times New Roman" w:char="006F"/>
            </w:r>
            <w:r>
              <w:sym w:font="Times New Roman" w:char="0076"/>
            </w:r>
            <w:r>
              <w:sym w:font="Times New Roman" w:char="00E9"/>
            </w:r>
            <w:r>
              <w:sym w:font="Times New Roman" w:char="0020"/>
            </w:r>
            <w:r>
              <w:sym w:font="Times New Roman" w:char="0061"/>
            </w:r>
            <w:r>
              <w:sym w:font="Times New Roman" w:char="006B"/>
            </w:r>
            <w:r>
              <w:sym w:font="Times New Roman" w:char="0075"/>
            </w:r>
            <w:r>
              <w:sym w:font="Times New Roman" w:char="0073"/>
            </w:r>
            <w:r>
              <w:sym w:font="Times New Roman" w:char="0074"/>
            </w:r>
            <w:r>
              <w:sym w:font="Times New Roman" w:char="0069"/>
            </w:r>
            <w:r>
              <w:sym w:font="Times New Roman" w:char="006B"/>
            </w:r>
            <w:r>
              <w:sym w:font="Times New Roman" w:char="0079"/>
            </w:r>
            <w:r>
              <w:sym w:font="Times New Roman" w:char="0020"/>
            </w:r>
            <w:r>
              <w:sym w:font="Times New Roman" w:char="006E"/>
            </w:r>
            <w:r>
              <w:sym w:font="Times New Roman" w:char="0061"/>
            </w:r>
            <w:r>
              <w:sym w:font="Times New Roman" w:char="0070"/>
            </w:r>
            <w:r>
              <w:sym w:font="Times New Roman" w:char="0159"/>
            </w:r>
            <w:r>
              <w:sym w:font="Times New Roman" w:char="002E"/>
            </w:r>
            <w:r>
              <w:sym w:font="Times New Roman" w:char="0020"/>
            </w:r>
            <w:r>
              <w:sym w:font="Times New Roman" w:char="0076"/>
            </w:r>
            <w:r>
              <w:sym w:font="Times New Roman" w:char="0020"/>
            </w:r>
            <w:r>
              <w:sym w:font="Times New Roman" w:char="0075"/>
            </w:r>
            <w:r>
              <w:sym w:font="Times New Roman" w:char="010D"/>
            </w:r>
            <w:r>
              <w:sym w:font="Times New Roman" w:char="0065"/>
            </w:r>
            <w:r>
              <w:sym w:font="Times New Roman" w:char="0062"/>
            </w:r>
            <w:r>
              <w:sym w:font="Times New Roman" w:char="006E"/>
            </w:r>
            <w:r>
              <w:sym w:font="Times New Roman" w:char="00E1"/>
            </w:r>
            <w:r>
              <w:sym w:font="Times New Roman" w:char="0063"/>
            </w:r>
            <w:r>
              <w:sym w:font="Times New Roman" w:char="0068"/>
            </w:r>
            <w:r>
              <w:sym w:font="Times New Roman" w:char="002C"/>
            </w:r>
            <w:r>
              <w:sym w:font="Times New Roman" w:char="0020"/>
            </w:r>
            <w:r>
              <w:sym w:font="Times New Roman" w:char="0070"/>
            </w:r>
            <w:r>
              <w:sym w:font="Times New Roman" w:char="006F"/>
            </w:r>
            <w:r>
              <w:sym w:font="Times New Roman" w:char="0073"/>
            </w:r>
            <w:r>
              <w:sym w:font="Times New Roman" w:char="006C"/>
            </w:r>
            <w:r>
              <w:sym w:font="Times New Roman" w:char="0075"/>
            </w:r>
            <w:r>
              <w:sym w:font="Times New Roman" w:char="0063"/>
            </w:r>
            <w:r>
              <w:sym w:font="Times New Roman" w:char="0068"/>
            </w:r>
            <w:r>
              <w:sym w:font="Times New Roman" w:char="00E1"/>
            </w:r>
            <w:r>
              <w:sym w:font="Times New Roman" w:char="0072"/>
            </w:r>
            <w:r>
              <w:sym w:font="Times New Roman" w:char="006E"/>
            </w:r>
            <w:r>
              <w:sym w:font="Times New Roman" w:char="00E1"/>
            </w:r>
            <w:r>
              <w:sym w:font="Times New Roman" w:char="0063"/>
            </w:r>
            <w:r>
              <w:sym w:font="Times New Roman" w:char="0068"/>
            </w:r>
            <w:r>
              <w:sym w:font="Times New Roman" w:char="0020"/>
            </w:r>
            <w:r>
              <w:sym w:font="Times New Roman" w:char="0061"/>
            </w:r>
            <w:r>
              <w:sym w:font="Times New Roman" w:char="0020"/>
            </w:r>
            <w:r>
              <w:sym w:font="Times New Roman" w:char="006D"/>
            </w:r>
            <w:r>
              <w:sym w:font="Times New Roman" w:char="0075"/>
            </w:r>
            <w:r>
              <w:sym w:font="Times New Roman" w:char="006C"/>
            </w:r>
            <w:r>
              <w:sym w:font="Times New Roman" w:char="0074"/>
            </w:r>
            <w:r>
              <w:sym w:font="Times New Roman" w:char="0069"/>
            </w:r>
            <w:r>
              <w:sym w:font="Times New Roman" w:char="0066"/>
            </w:r>
            <w:r>
              <w:sym w:font="Times New Roman" w:char="0075"/>
            </w:r>
            <w:r>
              <w:sym w:font="Times New Roman" w:char="006E"/>
            </w:r>
            <w:r>
              <w:sym w:font="Times New Roman" w:char="006B"/>
            </w:r>
            <w:r>
              <w:sym w:font="Times New Roman" w:char="010D"/>
            </w:r>
            <w:r>
              <w:sym w:font="Times New Roman" w:char="006E"/>
            </w:r>
            <w:r>
              <w:sym w:font="Times New Roman" w:char="00ED"/>
            </w:r>
            <w:r>
              <w:sym w:font="Times New Roman" w:char="0063"/>
            </w:r>
            <w:r>
              <w:sym w:font="Times New Roman" w:char="0068"/>
            </w:r>
            <w:r>
              <w:sym w:font="Times New Roman" w:char="0020"/>
            </w:r>
            <w:r>
              <w:sym w:font="Times New Roman" w:char="0073"/>
            </w:r>
            <w:r>
              <w:sym w:font="Times New Roman" w:char="00E1"/>
            </w:r>
            <w:r>
              <w:sym w:font="Times New Roman" w:char="006C"/>
            </w:r>
            <w:r>
              <w:sym w:font="Times New Roman" w:char="0065"/>
            </w:r>
            <w:r>
              <w:sym w:font="Times New Roman" w:char="0063"/>
            </w:r>
            <w:r>
              <w:sym w:font="Times New Roman" w:char="0068"/>
            </w:r>
            <w:r>
              <w:sym w:font="Times New Roman" w:char="002C"/>
            </w:r>
            <w:r>
              <w:sym w:font="Times New Roman" w:char="0020"/>
            </w:r>
          </w:p>
          <w:p w14:paraId="3293C27F" w14:textId="77777777" w:rsidR="00A77B3E" w:rsidRPr="00D94FDB" w:rsidRDefault="002624D0" w:rsidP="00D94FDB">
            <w:pPr>
              <w:pStyle w:val="Odstavecseseznamem"/>
              <w:numPr>
                <w:ilvl w:val="0"/>
                <w:numId w:val="28"/>
              </w:numPr>
              <w:spacing w:before="100"/>
              <w:rPr>
                <w:color w:val="000000"/>
              </w:rPr>
            </w:pPr>
            <w:r>
              <w:sym w:font="Times New Roman" w:char="006D"/>
            </w:r>
            <w:r>
              <w:sym w:font="Times New Roman" w:char="006F"/>
            </w:r>
            <w:r>
              <w:sym w:font="Times New Roman" w:char="0064"/>
            </w:r>
            <w:r>
              <w:sym w:font="Times New Roman" w:char="0065"/>
            </w:r>
            <w:r>
              <w:sym w:font="Times New Roman" w:char="0072"/>
            </w:r>
            <w:r>
              <w:sym w:font="Times New Roman" w:char="006E"/>
            </w:r>
            <w:r>
              <w:sym w:font="Times New Roman" w:char="0069"/>
            </w:r>
            <w:r>
              <w:sym w:font="Times New Roman" w:char="007A"/>
            </w:r>
            <w:r>
              <w:sym w:font="Times New Roman" w:char="0061"/>
            </w:r>
            <w:r>
              <w:sym w:font="Times New Roman" w:char="0063"/>
            </w:r>
            <w:r>
              <w:sym w:font="Times New Roman" w:char="0065"/>
            </w:r>
            <w:r>
              <w:sym w:font="Times New Roman" w:char="0020"/>
            </w:r>
            <w:r>
              <w:sym w:font="Times New Roman" w:char="0076"/>
            </w:r>
            <w:r>
              <w:sym w:font="Times New Roman" w:char="006E"/>
            </w:r>
            <w:r>
              <w:sym w:font="Times New Roman" w:char="0069"/>
            </w:r>
            <w:r>
              <w:sym w:font="Times New Roman" w:char="0074"/>
            </w:r>
            <w:r>
              <w:sym w:font="Times New Roman" w:char="0159"/>
            </w:r>
            <w:r>
              <w:sym w:font="Times New Roman" w:char="006E"/>
            </w:r>
            <w:r>
              <w:sym w:font="Times New Roman" w:char="00ED"/>
            </w:r>
            <w:r>
              <w:sym w:font="Times New Roman" w:char="0068"/>
            </w:r>
            <w:r>
              <w:sym w:font="Times New Roman" w:char="006F"/>
            </w:r>
            <w:r>
              <w:sym w:font="Times New Roman" w:char="0020"/>
            </w:r>
            <w:r>
              <w:sym w:font="Times New Roman" w:char="006F"/>
            </w:r>
            <w:r>
              <w:sym w:font="Times New Roman" w:char="0073"/>
            </w:r>
            <w:r>
              <w:sym w:font="Times New Roman" w:char="0076"/>
            </w:r>
            <w:r>
              <w:sym w:font="Times New Roman" w:char="011B"/>
            </w:r>
            <w:r>
              <w:sym w:font="Times New Roman" w:char="0074"/>
            </w:r>
            <w:r>
              <w:sym w:font="Times New Roman" w:char="006C"/>
            </w:r>
            <w:r>
              <w:sym w:font="Times New Roman" w:char="0065"/>
            </w:r>
            <w:r>
              <w:sym w:font="Times New Roman" w:char="006E"/>
            </w:r>
            <w:r>
              <w:sym w:font="Times New Roman" w:char="00ED"/>
            </w:r>
            <w:r>
              <w:sym w:font="Times New Roman" w:char="002C"/>
            </w:r>
          </w:p>
          <w:p w14:paraId="699946D8" w14:textId="77777777" w:rsidR="00A77B3E" w:rsidRPr="00D94FDB" w:rsidRDefault="002624D0" w:rsidP="00D94FDB">
            <w:pPr>
              <w:pStyle w:val="Odstavecseseznamem"/>
              <w:numPr>
                <w:ilvl w:val="0"/>
                <w:numId w:val="28"/>
              </w:numPr>
              <w:spacing w:before="100"/>
              <w:rPr>
                <w:color w:val="000000"/>
              </w:rPr>
            </w:pP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0"/>
            </w:r>
            <w:r>
              <w:sym w:font="Times New Roman" w:char="0076"/>
            </w:r>
            <w:r>
              <w:sym w:font="Times New Roman" w:char="006E"/>
            </w:r>
            <w:r>
              <w:sym w:font="Times New Roman" w:char="011B"/>
            </w:r>
            <w:r>
              <w:sym w:font="Times New Roman" w:char="006A"/>
            </w:r>
            <w:r>
              <w:sym w:font="Times New Roman" w:char="0161"/>
            </w:r>
            <w:r>
              <w:sym w:font="Times New Roman" w:char="00ED"/>
            </w:r>
            <w:r>
              <w:sym w:font="Times New Roman" w:char="0063"/>
            </w:r>
            <w:r>
              <w:sym w:font="Times New Roman" w:char="0068"/>
            </w:r>
            <w:r>
              <w:sym w:font="Times New Roman" w:char="0020"/>
            </w:r>
            <w:r>
              <w:sym w:font="Times New Roman" w:char="0073"/>
            </w:r>
            <w:r>
              <w:sym w:font="Times New Roman" w:char="0074"/>
            </w:r>
            <w:r>
              <w:sym w:font="Times New Roman" w:char="00ED"/>
            </w:r>
            <w:r>
              <w:sym w:font="Times New Roman" w:char="006E"/>
            </w:r>
            <w:r>
              <w:sym w:font="Times New Roman" w:char="00ED"/>
            </w:r>
            <w:r>
              <w:sym w:font="Times New Roman" w:char="0063"/>
            </w:r>
            <w:r>
              <w:sym w:font="Times New Roman" w:char="00ED"/>
            </w:r>
            <w:r>
              <w:sym w:font="Times New Roman" w:char="0063"/>
            </w:r>
            <w:r>
              <w:sym w:font="Times New Roman" w:char="0068"/>
            </w:r>
            <w:r>
              <w:sym w:font="Times New Roman" w:char="0020"/>
            </w:r>
            <w:r>
              <w:sym w:font="Times New Roman" w:char="0070"/>
            </w:r>
            <w:r>
              <w:sym w:font="Times New Roman" w:char="0072"/>
            </w:r>
            <w:r>
              <w:sym w:font="Times New Roman" w:char="0076"/>
            </w:r>
            <w:r>
              <w:sym w:font="Times New Roman" w:char="006B"/>
            </w:r>
            <w:r>
              <w:sym w:font="Times New Roman" w:char="016F"/>
            </w:r>
            <w:r>
              <w:sym w:font="Times New Roman" w:char="002E"/>
            </w:r>
            <w:r>
              <w:sym w:font="Times New Roman" w:char="0020"/>
            </w:r>
          </w:p>
          <w:p w14:paraId="383FBBF6" w14:textId="77777777" w:rsidR="00A77B3E" w:rsidRDefault="00A77B3E">
            <w:pPr>
              <w:spacing w:before="100"/>
              <w:rPr>
                <w:color w:val="000000"/>
              </w:rPr>
            </w:pPr>
          </w:p>
          <w:p w14:paraId="001AB100" w14:textId="77777777" w:rsidR="00A77B3E" w:rsidRDefault="002624D0">
            <w:pPr>
              <w:spacing w:before="100"/>
              <w:rPr>
                <w:color w:val="000000"/>
              </w:rPr>
            </w:pPr>
            <w:r>
              <w:rPr>
                <w:color w:val="000000"/>
              </w:rPr>
              <w:t xml:space="preserve">Cílem opatření je zvýšení kvality vnitřního prostředí jako integrální součástí renovace budov s pozitivním dopadem na zdraví osob.  </w:t>
            </w:r>
          </w:p>
          <w:p w14:paraId="1B04FE4E" w14:textId="77777777" w:rsidR="00A77B3E" w:rsidRDefault="00A77B3E">
            <w:pPr>
              <w:spacing w:before="100"/>
              <w:rPr>
                <w:color w:val="000000"/>
              </w:rPr>
            </w:pPr>
          </w:p>
          <w:p w14:paraId="299CBDBF" w14:textId="77777777" w:rsidR="00A77B3E" w:rsidRDefault="002624D0">
            <w:pPr>
              <w:spacing w:before="100"/>
              <w:rPr>
                <w:color w:val="000000"/>
              </w:rPr>
            </w:pPr>
            <w:r>
              <w:rPr>
                <w:color w:val="000000"/>
              </w:rPr>
              <w:t>Konečnými příjemci podpory jsou vlastníci tzv. „veřejných budov“, kterými jsou kraje, obce, dobrovolné svazky obcí, veřejnoprávní instituce, státní příspěvkové organizace, organizační složky státu, veřejné výzkumné instituce a výzkumné organizace, vysoké školy, školy a školská zařízení a školské právnické osoby, nestátní neziskové organizace (obecně prospěšné společnosti, nadace, nadační fondy, ústavy, spolky), církve a náboženské společnosti a jejich svazy a jimi evidované právnické osoby, státní či národní podniky, obchodní společnosti vlastněné ze 100 % veřejným subjektem.</w:t>
            </w:r>
          </w:p>
          <w:p w14:paraId="7D280E37" w14:textId="77777777" w:rsidR="00A77B3E" w:rsidRDefault="002624D0">
            <w:pPr>
              <w:spacing w:before="100"/>
              <w:rPr>
                <w:color w:val="000000"/>
              </w:rPr>
            </w:pPr>
            <w:r>
              <w:rPr>
                <w:color w:val="000000"/>
              </w:rPr>
              <w:t xml:space="preserve">SFŽP ČR zajistí nastavení podmínek výzvy, pro příjem a administraci žádostí v odpovídající formální a technické kvalitě, respektující všechna kritéria přijatelnosti programu/specifického cíle. Přijaté žádosti budou projektoví manažeři SFŽP ČR posuzovat z hlediska formálních a věcných kritérií přijatelnosti. Dále budou připravovat podklady pro schválení podpory, připravovat podklady pro uzavírání Rozhodnutí o poskytnuté dotace, poskytovat finanční prostředky, realizovat průběžnou a závěrečnou kontrolu projektu, monitoring a zpracování podkladů pro ukončení realizace. Projektům konečných příjemců bude zajištěna výrazná konzultační podpora – SFŽP ČR disponuje vlastními energetickými specialisty. </w:t>
            </w:r>
          </w:p>
          <w:p w14:paraId="04B65F47"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6371CDAE" w14:textId="77777777" w:rsidR="00A77B3E" w:rsidRDefault="002624D0">
            <w:pPr>
              <w:spacing w:before="100"/>
              <w:rPr>
                <w:color w:val="000000"/>
              </w:rPr>
            </w:pPr>
            <w:r>
              <w:rPr>
                <w:color w:val="000000"/>
              </w:rPr>
              <w:t xml:space="preserve">Časový průběh implementace: 03/22 zahájení výběru projektů (hodnocení, schvalování) 12/29 ukončení projektů. </w:t>
            </w:r>
          </w:p>
          <w:p w14:paraId="1FEC7078" w14:textId="77777777" w:rsidR="00A77B3E" w:rsidRDefault="00A77B3E">
            <w:pPr>
              <w:spacing w:before="100"/>
              <w:rPr>
                <w:color w:val="000000"/>
              </w:rPr>
            </w:pPr>
          </w:p>
          <w:p w14:paraId="4CA3606B" w14:textId="77777777" w:rsidR="00A77B3E" w:rsidRDefault="002624D0">
            <w:pPr>
              <w:spacing w:before="100"/>
              <w:rPr>
                <w:color w:val="000000"/>
              </w:rPr>
            </w:pPr>
            <w:r>
              <w:rPr>
                <w:color w:val="000000"/>
              </w:rPr>
              <w:t>Zlepšení kvality vnitřního prostředí:</w:t>
            </w:r>
          </w:p>
          <w:p w14:paraId="32B6C4E2" w14:textId="77777777" w:rsidR="00A77B3E" w:rsidRDefault="002624D0">
            <w:pPr>
              <w:spacing w:before="100"/>
              <w:rPr>
                <w:color w:val="000000"/>
              </w:rPr>
            </w:pPr>
            <w:r>
              <w:rPr>
                <w:color w:val="000000"/>
              </w:rPr>
              <w:t>a)</w:t>
            </w:r>
            <w:r>
              <w:rPr>
                <w:color w:val="000000"/>
              </w:rPr>
              <w:tab/>
              <w:t>Vnější stínící prvky orientované s odklonem větším než 25°od severu,</w:t>
            </w:r>
          </w:p>
          <w:p w14:paraId="28ABEE0A" w14:textId="77777777" w:rsidR="00A77B3E" w:rsidRDefault="002624D0">
            <w:pPr>
              <w:spacing w:before="100"/>
              <w:rPr>
                <w:color w:val="000000"/>
              </w:rPr>
            </w:pPr>
            <w:r>
              <w:rPr>
                <w:color w:val="000000"/>
              </w:rPr>
              <w:t>b)</w:t>
            </w:r>
            <w:r>
              <w:rPr>
                <w:color w:val="000000"/>
              </w:rPr>
              <w:tab/>
              <w:t>Modernizace osvětlení na LED (výměna zdroje či svítidla / renovace svítidel a rozvodů / dynamické a biodynamické),</w:t>
            </w:r>
          </w:p>
          <w:p w14:paraId="66D7CA99" w14:textId="77777777" w:rsidR="00A77B3E" w:rsidRDefault="002624D0">
            <w:pPr>
              <w:spacing w:before="100"/>
              <w:rPr>
                <w:color w:val="000000"/>
              </w:rPr>
            </w:pPr>
            <w:r>
              <w:rPr>
                <w:color w:val="000000"/>
              </w:rPr>
              <w:t>c)</w:t>
            </w:r>
            <w:r>
              <w:rPr>
                <w:color w:val="000000"/>
              </w:rPr>
              <w:tab/>
              <w:t xml:space="preserve">Řešení prostorové akustiky (např. přednáškové sály, učebny, apod.). </w:t>
            </w:r>
          </w:p>
        </w:tc>
      </w:tr>
      <w:tr w:rsidR="005A1E0B" w14:paraId="3FC7B08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8E4FD" w14:textId="77777777" w:rsidR="00A77B3E" w:rsidRDefault="002624D0">
            <w:pPr>
              <w:spacing w:before="100"/>
              <w:rPr>
                <w:color w:val="000000"/>
              </w:rPr>
            </w:pPr>
            <w:r>
              <w:rPr>
                <w:color w:val="000000"/>
              </w:rPr>
              <w:t>2. Specifický cíl (specifické cíle)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573C9" w14:textId="77777777" w:rsidR="00A77B3E" w:rsidRDefault="002624D0">
            <w:pPr>
              <w:spacing w:before="100"/>
              <w:rPr>
                <w:color w:val="000000"/>
              </w:rPr>
            </w:pPr>
            <w:r>
              <w:rPr>
                <w:vanish/>
                <w:color w:val="000000"/>
              </w:rPr>
              <w:t>[notranslate]</w:t>
            </w:r>
            <w:r>
              <w:rPr>
                <w:color w:val="000000"/>
              </w:rPr>
              <w:t>RSO2.1. Podpora energetické účinnosti a snižování emisí skleníkových plynů</w:t>
            </w:r>
            <w:r>
              <w:rPr>
                <w:vanish/>
                <w:color w:val="000000"/>
              </w:rPr>
              <w:t>[/notranslate]</w:t>
            </w:r>
          </w:p>
        </w:tc>
      </w:tr>
      <w:tr w:rsidR="005A1E0B" w14:paraId="712FA15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AE71A" w14:textId="77777777" w:rsidR="00A77B3E" w:rsidRDefault="002624D0">
            <w:pPr>
              <w:spacing w:before="100"/>
              <w:rPr>
                <w:color w:val="000000"/>
              </w:rPr>
            </w:pPr>
            <w:r>
              <w:rPr>
                <w:color w:val="000000"/>
              </w:rPr>
              <w:t>12. Celková částka (na vnitrostátní a unijní úrovni), kterou má na tomto základě uhradit Komise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10D107" w14:textId="77777777" w:rsidR="00A77B3E" w:rsidRDefault="002624D0">
            <w:pPr>
              <w:spacing w:before="100"/>
              <w:rPr>
                <w:color w:val="000000"/>
              </w:rPr>
            </w:pPr>
            <w:r>
              <w:rPr>
                <w:color w:val="000000"/>
              </w:rPr>
              <w:t>34 617 166,73</w:t>
            </w:r>
          </w:p>
        </w:tc>
      </w:tr>
      <w:tr w:rsidR="005A1E0B" w14:paraId="1FEB64CF"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B4CFEAA"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3D29001" w14:textId="77777777" w:rsidR="00A77B3E" w:rsidRDefault="00A77B3E">
            <w:pPr>
              <w:spacing w:before="100"/>
              <w:rPr>
                <w:color w:val="000000"/>
              </w:rPr>
            </w:pPr>
          </w:p>
        </w:tc>
      </w:tr>
      <w:tr w:rsidR="005A1E0B" w14:paraId="703CA9A2" w14:textId="77777777">
        <w:trPr>
          <w:gridAfter w:val="1"/>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4872900" w14:textId="77777777" w:rsidR="00A77B3E" w:rsidRDefault="002624D0">
            <w:pPr>
              <w:spacing w:before="100"/>
              <w:rPr>
                <w:color w:val="000000"/>
              </w:rPr>
            </w:pPr>
            <w:r>
              <w:rPr>
                <w:color w:val="000000"/>
              </w:rPr>
              <w:t xml:space="preserve"> </w:t>
            </w:r>
          </w:p>
        </w:tc>
      </w:tr>
      <w:tr w:rsidR="005A1E0B" w14:paraId="3650244A"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2449460" w14:textId="77777777" w:rsidR="00A77B3E" w:rsidRDefault="002624D0">
            <w:pPr>
              <w:spacing w:before="100"/>
              <w:rPr>
                <w:color w:val="000000"/>
              </w:rPr>
            </w:pPr>
            <w:r>
              <w:rPr>
                <w:color w:val="000000"/>
              </w:rPr>
              <w:t>Ukazatele</w:t>
            </w: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BFD0FB2" w14:textId="77777777" w:rsidR="00A77B3E" w:rsidRDefault="002624D0">
            <w:pPr>
              <w:spacing w:before="100"/>
              <w:rPr>
                <w:color w:val="000000"/>
              </w:rPr>
            </w:pPr>
            <w:r>
              <w:rPr>
                <w:color w:val="000000"/>
              </w:rPr>
              <w:t xml:space="preserve"> </w:t>
            </w:r>
          </w:p>
        </w:tc>
      </w:tr>
      <w:tr w:rsidR="005A1E0B" w14:paraId="49C09AAE"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B8CF1D7"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9269F79" w14:textId="77777777" w:rsidR="00A77B3E" w:rsidRDefault="00A77B3E">
            <w:pPr>
              <w:spacing w:before="100"/>
              <w:rPr>
                <w:color w:val="000000"/>
              </w:rPr>
            </w:pPr>
          </w:p>
        </w:tc>
      </w:tr>
      <w:tr w:rsidR="005A1E0B" w14:paraId="787553EC"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CFAE81D"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0A797BF" w14:textId="77777777" w:rsidR="00A77B3E" w:rsidRDefault="00A77B3E">
            <w:pPr>
              <w:spacing w:before="100"/>
              <w:rPr>
                <w:color w:val="000000"/>
              </w:rPr>
            </w:pPr>
          </w:p>
        </w:tc>
      </w:tr>
      <w:tr w:rsidR="005A1E0B" w14:paraId="70E7AFA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18742"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ED900" w14:textId="77777777" w:rsidR="00A77B3E" w:rsidRDefault="002624D0">
            <w:pPr>
              <w:spacing w:before="100"/>
              <w:rPr>
                <w:color w:val="000000"/>
              </w:rPr>
            </w:pPr>
            <w:r>
              <w:rPr>
                <w:color w:val="000000"/>
              </w:rPr>
              <w:t>Plocha výplní otvorů s instalovanými vnějšími stínícími prvky  -  a) Vnější stínící prvky orientované s odklonem větším než 25°od severu</w:t>
            </w:r>
          </w:p>
        </w:tc>
      </w:tr>
      <w:tr w:rsidR="005A1E0B" w14:paraId="5ECAEFE7"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ADE5C"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11B8D" w14:textId="77777777" w:rsidR="00A77B3E" w:rsidRDefault="002624D0">
            <w:pPr>
              <w:spacing w:before="100"/>
              <w:rPr>
                <w:color w:val="000000"/>
              </w:rPr>
            </w:pPr>
            <w:r>
              <w:rPr>
                <w:color w:val="000000"/>
              </w:rPr>
              <w:t>m2</w:t>
            </w:r>
          </w:p>
        </w:tc>
      </w:tr>
      <w:tr w:rsidR="005A1E0B" w14:paraId="292AE0B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24F2E"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45E85" w14:textId="77777777" w:rsidR="00A77B3E" w:rsidRDefault="002624D0">
            <w:pPr>
              <w:spacing w:before="100"/>
              <w:rPr>
                <w:color w:val="000000"/>
              </w:rPr>
            </w:pPr>
            <w:r>
              <w:rPr>
                <w:color w:val="000000"/>
              </w:rPr>
              <w:t>Jednotkové náklady</w:t>
            </w:r>
          </w:p>
        </w:tc>
      </w:tr>
      <w:tr w:rsidR="005A1E0B" w14:paraId="25028D7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CBD5A"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907DA" w14:textId="77777777" w:rsidR="00A77B3E" w:rsidRDefault="002624D0">
            <w:pPr>
              <w:spacing w:before="100"/>
              <w:rPr>
                <w:color w:val="000000"/>
              </w:rPr>
            </w:pPr>
            <w:r>
              <w:rPr>
                <w:color w:val="000000"/>
              </w:rPr>
              <w:t>157,45</w:t>
            </w:r>
          </w:p>
          <w:p w14:paraId="0AAF0E3D" w14:textId="77777777" w:rsidR="00F578F6" w:rsidRPr="00F578F6" w:rsidRDefault="00F578F6">
            <w:pPr>
              <w:spacing w:before="100"/>
              <w:rPr>
                <w:b/>
                <w:color w:val="000000"/>
              </w:rPr>
            </w:pPr>
            <w:r w:rsidRPr="00F578F6">
              <w:rPr>
                <w:b/>
                <w:color w:val="000000"/>
              </w:rPr>
              <w:t>Koeficient k1</w:t>
            </w:r>
          </w:p>
          <w:p w14:paraId="78C1FE0B" w14:textId="77777777" w:rsidR="00F578F6" w:rsidRPr="008B7B8A" w:rsidRDefault="00F578F6" w:rsidP="00F578F6">
            <w:pPr>
              <w:keepLines/>
              <w:rPr>
                <w:rFonts w:ascii="Segoe UI" w:hAnsi="Segoe UI" w:cs="Segoe UI"/>
                <w:b/>
                <w:color w:val="948A54" w:themeColor="background2" w:themeShade="80"/>
                <w:sz w:val="20"/>
                <w:szCs w:val="20"/>
                <w:lang w:eastAsia="cs-CZ"/>
              </w:rPr>
            </w:pPr>
            <w:r w:rsidRPr="008B7B8A">
              <w:rPr>
                <w:rFonts w:ascii="Segoe UI" w:hAnsi="Segoe UI" w:cs="Segoe UI"/>
                <w:b/>
                <w:color w:val="948A54" w:themeColor="background2" w:themeShade="80"/>
                <w:sz w:val="20"/>
                <w:szCs w:val="20"/>
                <w:lang w:eastAsia="cs-CZ"/>
              </w:rPr>
              <w:t>V závislosti na způsobu ovládání</w:t>
            </w:r>
          </w:p>
          <w:p w14:paraId="453BDB90" w14:textId="77777777" w:rsidR="00F578F6" w:rsidRPr="008B7B8A" w:rsidRDefault="00F578F6" w:rsidP="00F578F6">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0,6 - ruční mechanické ovládání</w:t>
            </w:r>
          </w:p>
          <w:p w14:paraId="24630EFD" w14:textId="77777777" w:rsidR="00F578F6" w:rsidRPr="008B7B8A" w:rsidRDefault="00F578F6" w:rsidP="00F578F6">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0,9 - ruční elektronické ovládání</w:t>
            </w:r>
          </w:p>
          <w:p w14:paraId="0742B410" w14:textId="77777777" w:rsidR="00F578F6" w:rsidRDefault="00F578F6" w:rsidP="00F578F6">
            <w:pPr>
              <w:spacing w:before="100"/>
              <w:rPr>
                <w:color w:val="000000"/>
              </w:rPr>
            </w:pPr>
            <w:r w:rsidRPr="008B7B8A">
              <w:rPr>
                <w:rFonts w:ascii="Segoe UI" w:hAnsi="Segoe UI" w:cs="Segoe UI"/>
                <w:color w:val="948A54" w:themeColor="background2" w:themeShade="80"/>
                <w:sz w:val="20"/>
                <w:szCs w:val="20"/>
                <w:lang w:eastAsia="cs-CZ"/>
              </w:rPr>
              <w:t>1,0 - automatické ovládání na základě meteostanice s rozdělením orientace vůči světovým stranám</w:t>
            </w:r>
          </w:p>
        </w:tc>
      </w:tr>
      <w:tr w:rsidR="005A1E0B" w14:paraId="66CD57A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A359E"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7E65C"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o stavební práce, dodávky a služby spojené s realizací opatření – instalace vnějších stínících prvků. Konkrétně se jedná o: </w:t>
            </w:r>
          </w:p>
          <w:p w14:paraId="057D29EC" w14:textId="77777777" w:rsidR="00A77B3E" w:rsidRDefault="00A77B3E">
            <w:pPr>
              <w:spacing w:before="100"/>
              <w:rPr>
                <w:color w:val="000000"/>
              </w:rPr>
            </w:pPr>
          </w:p>
          <w:p w14:paraId="2DBDF5B0" w14:textId="77777777" w:rsidR="00A77B3E" w:rsidRPr="00D94FDB" w:rsidRDefault="002624D0" w:rsidP="00D94FDB">
            <w:pPr>
              <w:pStyle w:val="Odstavecseseznamem"/>
              <w:numPr>
                <w:ilvl w:val="0"/>
                <w:numId w:val="29"/>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61"/>
            </w:r>
            <w:r>
              <w:sym w:font="Times New Roman" w:char="0020"/>
            </w:r>
            <w:r>
              <w:sym w:font="Times New Roman" w:char="0073"/>
            </w:r>
            <w:r>
              <w:sym w:font="Times New Roman" w:char="0074"/>
            </w:r>
            <w:r>
              <w:sym w:font="Times New Roman" w:char="00ED"/>
            </w:r>
            <w:r>
              <w:sym w:font="Times New Roman" w:char="006E"/>
            </w:r>
            <w:r>
              <w:sym w:font="Times New Roman" w:char="00ED"/>
            </w:r>
            <w:r>
              <w:sym w:font="Times New Roman" w:char="0063"/>
            </w:r>
            <w:r>
              <w:sym w:font="Times New Roman" w:char="00ED"/>
            </w:r>
            <w:r>
              <w:sym w:font="Times New Roman" w:char="0063"/>
            </w:r>
            <w:r>
              <w:sym w:font="Times New Roman" w:char="0068"/>
            </w:r>
            <w:r>
              <w:sym w:font="Times New Roman" w:char="0020"/>
            </w:r>
            <w:r>
              <w:sym w:font="Times New Roman" w:char="0070"/>
            </w:r>
            <w:r>
              <w:sym w:font="Times New Roman" w:char="0072"/>
            </w:r>
            <w:r>
              <w:sym w:font="Times New Roman" w:char="0076"/>
            </w:r>
            <w:r>
              <w:sym w:font="Times New Roman" w:char="006B"/>
            </w:r>
            <w:r>
              <w:sym w:font="Times New Roman" w:char="016F"/>
            </w:r>
            <w:r>
              <w:sym w:font="Times New Roman" w:char="002C"/>
            </w:r>
            <w:r>
              <w:sym w:font="Times New Roman" w:char="0020"/>
            </w:r>
          </w:p>
          <w:p w14:paraId="6B872831" w14:textId="77777777" w:rsidR="00A77B3E" w:rsidRPr="00D94FDB" w:rsidRDefault="002624D0" w:rsidP="00D94FDB">
            <w:pPr>
              <w:pStyle w:val="Odstavecseseznamem"/>
              <w:numPr>
                <w:ilvl w:val="0"/>
                <w:numId w:val="29"/>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r>
              <w:sym w:font="Times New Roman" w:char="002C"/>
            </w:r>
            <w:r>
              <w:sym w:font="Times New Roman" w:char="0020"/>
            </w:r>
          </w:p>
          <w:p w14:paraId="3B1DD60A" w14:textId="77777777" w:rsidR="00A77B3E" w:rsidRPr="00D94FDB" w:rsidRDefault="002624D0" w:rsidP="00D94FDB">
            <w:pPr>
              <w:pStyle w:val="Odstavecseseznamem"/>
              <w:numPr>
                <w:ilvl w:val="0"/>
                <w:numId w:val="29"/>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4"/>
            </w:r>
            <w:r>
              <w:sym w:font="Times New Roman" w:char="0065"/>
            </w:r>
            <w:r>
              <w:sym w:font="Times New Roman" w:char="0073"/>
            </w:r>
            <w:r>
              <w:sym w:font="Times New Roman" w:char="0061"/>
            </w:r>
            <w:r>
              <w:sym w:font="Times New Roman" w:char="0159"/>
            </w:r>
            <w:r>
              <w:sym w:font="Times New Roman" w:char="0073"/>
            </w:r>
            <w:r>
              <w:sym w:font="Times New Roman" w:char="006B"/>
            </w:r>
            <w:r>
              <w:sym w:font="Times New Roman" w:char="00E9"/>
            </w:r>
            <w:r>
              <w:sym w:font="Times New Roman" w:char="002C"/>
            </w:r>
            <w:r>
              <w:sym w:font="Times New Roman" w:char="0020"/>
            </w:r>
          </w:p>
          <w:p w14:paraId="02A90964" w14:textId="77777777" w:rsidR="00A77B3E" w:rsidRPr="00D94FDB" w:rsidRDefault="002624D0" w:rsidP="00D94FDB">
            <w:pPr>
              <w:pStyle w:val="Odstavecseseznamem"/>
              <w:numPr>
                <w:ilvl w:val="0"/>
                <w:numId w:val="29"/>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B"/>
            </w:r>
            <w:r>
              <w:sym w:font="Times New Roman" w:char="006C"/>
            </w:r>
            <w:r>
              <w:sym w:font="Times New Roman" w:char="0065"/>
            </w:r>
            <w:r>
              <w:sym w:font="Times New Roman" w:char="0070"/>
            </w:r>
            <w:r>
              <w:sym w:font="Times New Roman" w:char="00ED"/>
            </w:r>
            <w:r>
              <w:sym w:font="Times New Roman" w:char="0159"/>
            </w:r>
            <w:r>
              <w:sym w:font="Times New Roman" w:char="0073"/>
            </w:r>
            <w:r>
              <w:sym w:font="Times New Roman" w:char="006B"/>
            </w:r>
            <w:r>
              <w:sym w:font="Times New Roman" w:char="00E9"/>
            </w:r>
            <w:r>
              <w:sym w:font="Times New Roman" w:char="002C"/>
            </w:r>
            <w:r>
              <w:sym w:font="Times New Roman" w:char="0020"/>
            </w:r>
          </w:p>
          <w:p w14:paraId="29D9E6F2" w14:textId="77777777" w:rsidR="00A77B3E" w:rsidRPr="00D94FDB" w:rsidRDefault="002624D0" w:rsidP="00D94FDB">
            <w:pPr>
              <w:pStyle w:val="Odstavecseseznamem"/>
              <w:numPr>
                <w:ilvl w:val="0"/>
                <w:numId w:val="29"/>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10D"/>
            </w:r>
            <w:r>
              <w:sym w:font="Times New Roman" w:char="006E"/>
            </w:r>
            <w:r>
              <w:sym w:font="Times New Roman" w:char="00ED"/>
            </w:r>
            <w:r>
              <w:sym w:font="Times New Roman" w:char="0063"/>
            </w:r>
            <w:r>
              <w:sym w:font="Times New Roman" w:char="0068"/>
            </w:r>
            <w:r>
              <w:sym w:font="Times New Roman" w:char="0020"/>
            </w:r>
            <w:r>
              <w:sym w:font="Times New Roman" w:char="0073"/>
            </w:r>
            <w:r>
              <w:sym w:font="Times New Roman" w:char="0079"/>
            </w:r>
            <w:r>
              <w:sym w:font="Times New Roman" w:char="0073"/>
            </w:r>
            <w:r>
              <w:sym w:font="Times New Roman" w:char="0074"/>
            </w:r>
            <w:r>
              <w:sym w:font="Times New Roman" w:char="00E9"/>
            </w:r>
            <w:r>
              <w:sym w:font="Times New Roman" w:char="006D"/>
            </w:r>
            <w:r>
              <w:sym w:font="Times New Roman" w:char="016F"/>
            </w:r>
            <w:r>
              <w:sym w:font="Times New Roman" w:char="002C"/>
            </w:r>
          </w:p>
          <w:p w14:paraId="277D8C70" w14:textId="77777777" w:rsidR="00A77B3E" w:rsidRPr="00D94FDB" w:rsidRDefault="002624D0" w:rsidP="00D94FDB">
            <w:pPr>
              <w:pStyle w:val="Odstavecseseznamem"/>
              <w:numPr>
                <w:ilvl w:val="0"/>
                <w:numId w:val="29"/>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20"/>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0"/>
            </w:r>
            <w:r>
              <w:sym w:font="Times New Roman" w:char="002D"/>
            </w:r>
            <w:r>
              <w:sym w:font="Times New Roman" w:char="0020"/>
            </w:r>
            <w:r>
              <w:sym w:font="Times New Roman" w:char="006B"/>
            </w:r>
            <w:r>
              <w:sym w:font="Times New Roman" w:char="0061"/>
            </w:r>
            <w:r>
              <w:sym w:font="Times New Roman" w:char="0062"/>
            </w:r>
            <w:r>
              <w:sym w:font="Times New Roman" w:char="0065"/>
            </w:r>
            <w:r>
              <w:sym w:font="Times New Roman" w:char="006C"/>
            </w:r>
            <w:r>
              <w:sym w:font="Times New Roman" w:char="00E1"/>
            </w:r>
            <w:r>
              <w:sym w:font="Times New Roman" w:char="017E"/>
            </w:r>
            <w:r>
              <w:sym w:font="Times New Roman" w:char="002C"/>
            </w:r>
            <w:r>
              <w:sym w:font="Times New Roman" w:char="0020"/>
            </w:r>
          </w:p>
          <w:p w14:paraId="168169D9" w14:textId="77777777" w:rsidR="00A77B3E" w:rsidRPr="00D94FDB" w:rsidRDefault="002624D0" w:rsidP="00D94FDB">
            <w:pPr>
              <w:pStyle w:val="Odstavecseseznamem"/>
              <w:numPr>
                <w:ilvl w:val="0"/>
                <w:numId w:val="29"/>
              </w:numPr>
              <w:spacing w:before="100"/>
              <w:rPr>
                <w:color w:val="000000"/>
              </w:rPr>
            </w:pPr>
            <w:r>
              <w:sym w:font="Times New Roman" w:char="004F"/>
            </w:r>
            <w:r>
              <w:sym w:font="Times New Roman" w:char="0073"/>
            </w:r>
            <w:r>
              <w:sym w:font="Times New Roman" w:char="0074"/>
            </w:r>
            <w:r>
              <w:sym w:font="Times New Roman" w:char="0061"/>
            </w:r>
            <w:r>
              <w:sym w:font="Times New Roman" w:char="0074"/>
            </w:r>
            <w:r>
              <w:sym w:font="Times New Roman" w:char="006E"/>
            </w:r>
            <w:r>
              <w:sym w:font="Times New Roman" w:char="00ED"/>
            </w:r>
            <w:r>
              <w:sym w:font="Times New Roman" w:char="0020"/>
            </w:r>
            <w:r>
              <w:sym w:font="Times New Roman" w:char="006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1"/>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r>
              <w:sym w:font="Times New Roman" w:char="0062"/>
            </w:r>
            <w:r>
              <w:sym w:font="Times New Roman" w:char="006F"/>
            </w:r>
            <w:r>
              <w:sym w:font="Times New Roman" w:char="0075"/>
            </w:r>
            <w:r>
              <w:sym w:font="Times New Roman" w:char="0072"/>
            </w:r>
            <w:r>
              <w:sym w:font="Times New Roman" w:char="00E1"/>
            </w:r>
            <w:r>
              <w:sym w:font="Times New Roman" w:char="006E"/>
            </w:r>
            <w:r>
              <w:sym w:font="Times New Roman" w:char="00ED"/>
            </w:r>
            <w:r>
              <w:sym w:font="Times New Roman" w:char="002C"/>
            </w:r>
            <w:r>
              <w:sym w:font="Times New Roman" w:char="0020"/>
            </w:r>
          </w:p>
          <w:p w14:paraId="7DC67668" w14:textId="77777777" w:rsidR="00A77B3E" w:rsidRPr="00D94FDB" w:rsidRDefault="002624D0" w:rsidP="00D94FDB">
            <w:pPr>
              <w:pStyle w:val="Odstavecseseznamem"/>
              <w:numPr>
                <w:ilvl w:val="0"/>
                <w:numId w:val="29"/>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p>
          <w:p w14:paraId="41B9660C" w14:textId="77777777" w:rsidR="00A77B3E" w:rsidRDefault="00A77B3E">
            <w:pPr>
              <w:spacing w:before="100"/>
              <w:rPr>
                <w:color w:val="000000"/>
              </w:rPr>
            </w:pPr>
          </w:p>
          <w:p w14:paraId="008CB45A"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30EF99F1" w14:textId="77777777" w:rsidR="00A77B3E" w:rsidRDefault="00A77B3E">
            <w:pPr>
              <w:spacing w:before="100"/>
              <w:rPr>
                <w:color w:val="000000"/>
              </w:rPr>
            </w:pPr>
          </w:p>
          <w:p w14:paraId="72F183B2"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36564481" w14:textId="77777777" w:rsidR="00A77B3E" w:rsidRDefault="00A77B3E">
            <w:pPr>
              <w:spacing w:before="100"/>
              <w:rPr>
                <w:color w:val="000000"/>
              </w:rPr>
            </w:pPr>
          </w:p>
          <w:p w14:paraId="268EDC43"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51A4B02F" w14:textId="77777777" w:rsidR="00A77B3E" w:rsidRDefault="00A77B3E">
            <w:pPr>
              <w:spacing w:before="100"/>
              <w:rPr>
                <w:color w:val="000000"/>
              </w:rPr>
            </w:pPr>
          </w:p>
          <w:p w14:paraId="3607DD9B"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6684DE8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975EA"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D8BB0" w14:textId="77777777" w:rsidR="00A77B3E" w:rsidRDefault="002624D0">
            <w:pPr>
              <w:spacing w:before="100"/>
              <w:rPr>
                <w:color w:val="000000"/>
              </w:rPr>
            </w:pPr>
            <w:r>
              <w:rPr>
                <w:color w:val="000000"/>
              </w:rPr>
              <w:t>Ne</w:t>
            </w:r>
          </w:p>
        </w:tc>
      </w:tr>
      <w:tr w:rsidR="005A1E0B" w14:paraId="233F70B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A3ADD"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0E4E3"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13A99F93" w14:textId="77777777" w:rsidR="00A77B3E" w:rsidRDefault="00A77B3E">
            <w:pPr>
              <w:spacing w:before="100"/>
              <w:rPr>
                <w:color w:val="000000"/>
              </w:rPr>
            </w:pPr>
          </w:p>
          <w:p w14:paraId="6D5B8C56"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6C23B973" w14:textId="77777777" w:rsidR="00A77B3E" w:rsidRDefault="00A77B3E">
            <w:pPr>
              <w:spacing w:before="100"/>
              <w:rPr>
                <w:color w:val="000000"/>
              </w:rPr>
            </w:pPr>
          </w:p>
          <w:p w14:paraId="318E5482" w14:textId="77777777" w:rsidR="00A77B3E" w:rsidRDefault="002624D0">
            <w:pPr>
              <w:spacing w:before="100"/>
              <w:rPr>
                <w:color w:val="000000"/>
              </w:rPr>
            </w:pPr>
            <w:r>
              <w:rPr>
                <w:color w:val="000000"/>
              </w:rPr>
              <w:t>Základní úrovní je index cen stavebních děl pro budovy, jako průměr hodnot za rok i2020 = 103,3</w:t>
            </w:r>
          </w:p>
          <w:p w14:paraId="3C4CD013" w14:textId="77777777" w:rsidR="00A77B3E" w:rsidRDefault="00A77B3E">
            <w:pPr>
              <w:spacing w:before="100"/>
              <w:rPr>
                <w:color w:val="000000"/>
              </w:rPr>
            </w:pPr>
          </w:p>
          <w:p w14:paraId="69D7425D"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0219E559" w14:textId="77777777" w:rsidR="00A77B3E" w:rsidRDefault="00A77B3E">
            <w:pPr>
              <w:spacing w:before="100"/>
              <w:rPr>
                <w:color w:val="000000"/>
              </w:rPr>
            </w:pPr>
          </w:p>
          <w:p w14:paraId="3680289A" w14:textId="77777777" w:rsidR="00A77B3E" w:rsidRDefault="002624D0">
            <w:pPr>
              <w:spacing w:before="100"/>
              <w:rPr>
                <w:color w:val="000000"/>
              </w:rPr>
            </w:pPr>
            <w:r>
              <w:rPr>
                <w:color w:val="000000"/>
              </w:rPr>
              <w:t>2.</w:t>
            </w:r>
            <w:r>
              <w:rPr>
                <w:color w:val="000000"/>
              </w:rPr>
              <w:tab/>
              <w:t xml:space="preserve"> Další verifikace bude probíhat v půlroční periodě během příjmu žádostí, stejným režimem, kdy dojde k přepočtu k2výzva  přes aktuální hodnoty itvýzva. </w:t>
            </w:r>
          </w:p>
          <w:p w14:paraId="6DA2684C" w14:textId="77777777" w:rsidR="00A77B3E" w:rsidRDefault="00A77B3E">
            <w:pPr>
              <w:spacing w:before="100"/>
              <w:rPr>
                <w:color w:val="000000"/>
              </w:rPr>
            </w:pPr>
          </w:p>
          <w:p w14:paraId="0A881FFA" w14:textId="77777777" w:rsidR="00A77B3E" w:rsidRDefault="002624D0">
            <w:pPr>
              <w:spacing w:before="100"/>
              <w:rPr>
                <w:color w:val="000000"/>
              </w:rPr>
            </w:pPr>
            <w:r>
              <w:rPr>
                <w:color w:val="000000"/>
              </w:rPr>
              <w:t xml:space="preserve">3.       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48BCA97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50855" w14:textId="77777777" w:rsidR="00A77B3E" w:rsidRDefault="002624D0">
            <w:pPr>
              <w:spacing w:before="100"/>
              <w:rPr>
                <w:color w:val="000000"/>
              </w:rPr>
            </w:pPr>
            <w:r>
              <w:rPr>
                <w:color w:val="000000"/>
              </w:rPr>
              <w:t>10. Ověření dosažení realizovaných jednotek</w:t>
            </w:r>
          </w:p>
          <w:p w14:paraId="2EAD8085" w14:textId="77777777" w:rsidR="00A77B3E" w:rsidRDefault="002624D0">
            <w:pPr>
              <w:spacing w:before="100"/>
              <w:rPr>
                <w:color w:val="000000"/>
              </w:rPr>
            </w:pPr>
            <w:r>
              <w:rPr>
                <w:color w:val="000000"/>
              </w:rPr>
              <w:t>— uveďte, jaký dokument (dokumenty) či systém se použijí k ověření dosažení realizované jednotky</w:t>
            </w:r>
          </w:p>
          <w:p w14:paraId="51282769" w14:textId="77777777" w:rsidR="00A77B3E" w:rsidRDefault="002624D0">
            <w:pPr>
              <w:spacing w:before="100"/>
              <w:rPr>
                <w:color w:val="000000"/>
              </w:rPr>
            </w:pPr>
            <w:r>
              <w:rPr>
                <w:color w:val="000000"/>
              </w:rPr>
              <w:t>— popište, co bude během řídicích kontrol kontrolováno, a</w:t>
            </w:r>
            <w:r w:rsidR="00D94FDB">
              <w:rPr>
                <w:color w:val="000000"/>
              </w:rPr>
              <w:t> </w:t>
            </w:r>
            <w:r>
              <w:rPr>
                <w:color w:val="000000"/>
              </w:rPr>
              <w:t>kým</w:t>
            </w:r>
          </w:p>
          <w:p w14:paraId="0C7CD0B9"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FFA10"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1C08FBC6" w14:textId="77777777" w:rsidR="00A77B3E" w:rsidRDefault="00A77B3E">
            <w:pPr>
              <w:spacing w:before="100"/>
              <w:rPr>
                <w:color w:val="000000"/>
              </w:rPr>
            </w:pPr>
          </w:p>
          <w:p w14:paraId="1FAFAB1B" w14:textId="77777777" w:rsidR="00A77B3E" w:rsidRDefault="002624D0">
            <w:pPr>
              <w:spacing w:before="100"/>
              <w:rPr>
                <w:color w:val="000000"/>
              </w:rPr>
            </w:pPr>
            <w:r>
              <w:rPr>
                <w:color w:val="000000"/>
              </w:rPr>
              <w:t>Jedná se zejména o následující dokumenty:</w:t>
            </w:r>
          </w:p>
          <w:p w14:paraId="3143EBEC"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15BE90A8" w14:textId="77777777" w:rsidR="00A77B3E" w:rsidRDefault="002624D0">
            <w:pPr>
              <w:spacing w:before="100"/>
              <w:rPr>
                <w:color w:val="000000"/>
              </w:rPr>
            </w:pPr>
            <w:r>
              <w:rPr>
                <w:color w:val="000000"/>
              </w:rPr>
              <w:t>-</w:t>
            </w:r>
            <w:r>
              <w:rPr>
                <w:color w:val="000000"/>
              </w:rPr>
              <w:tab/>
              <w:t>Energetický posudek,</w:t>
            </w:r>
          </w:p>
          <w:p w14:paraId="4AC0414A" w14:textId="77777777" w:rsidR="00A77B3E" w:rsidRDefault="002624D0">
            <w:pPr>
              <w:spacing w:before="100"/>
              <w:rPr>
                <w:color w:val="000000"/>
              </w:rPr>
            </w:pPr>
            <w:r>
              <w:rPr>
                <w:color w:val="000000"/>
              </w:rPr>
              <w:t>-</w:t>
            </w:r>
            <w:r>
              <w:rPr>
                <w:color w:val="000000"/>
              </w:rPr>
              <w:tab/>
              <w:t>Průkaz energetické náročnosti budovy,</w:t>
            </w:r>
          </w:p>
          <w:p w14:paraId="4C959FEE" w14:textId="77777777" w:rsidR="00A77B3E" w:rsidRDefault="002624D0">
            <w:pPr>
              <w:spacing w:before="100"/>
              <w:rPr>
                <w:color w:val="000000"/>
              </w:rPr>
            </w:pPr>
            <w:r>
              <w:rPr>
                <w:color w:val="000000"/>
              </w:rPr>
              <w:t>-</w:t>
            </w:r>
            <w:r>
              <w:rPr>
                <w:color w:val="000000"/>
              </w:rPr>
              <w:tab/>
              <w:t xml:space="preserve">Hodnocené a sledované indikátory projektu.  </w:t>
            </w:r>
          </w:p>
          <w:p w14:paraId="23254474" w14:textId="77777777" w:rsidR="00A77B3E" w:rsidRDefault="00A77B3E">
            <w:pPr>
              <w:spacing w:before="100"/>
              <w:rPr>
                <w:color w:val="000000"/>
              </w:rPr>
            </w:pPr>
          </w:p>
          <w:p w14:paraId="67BFEB8F"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tc>
      </w:tr>
      <w:tr w:rsidR="005A1E0B" w14:paraId="142C1EA6"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EE067"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3878B" w14:textId="0586E601"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0B6394D9" w14:textId="77777777" w:rsidR="00A77B3E" w:rsidRDefault="00A77B3E">
            <w:pPr>
              <w:spacing w:before="100"/>
              <w:rPr>
                <w:color w:val="000000"/>
              </w:rPr>
            </w:pPr>
          </w:p>
          <w:p w14:paraId="065208E6" w14:textId="77777777" w:rsidR="00A77B3E" w:rsidRDefault="002624D0">
            <w:pPr>
              <w:spacing w:before="100"/>
              <w:rPr>
                <w:color w:val="000000"/>
              </w:rPr>
            </w:pPr>
            <w:r>
              <w:rPr>
                <w:color w:val="000000"/>
              </w:rPr>
              <w:t>Míra rizika střední.</w:t>
            </w:r>
          </w:p>
        </w:tc>
      </w:tr>
      <w:tr w:rsidR="005A1E0B" w14:paraId="38B46A30"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BA07787"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6168335" w14:textId="77777777" w:rsidR="00A77B3E" w:rsidRDefault="00A77B3E">
            <w:pPr>
              <w:spacing w:before="100"/>
              <w:rPr>
                <w:color w:val="000000"/>
              </w:rPr>
            </w:pPr>
          </w:p>
        </w:tc>
      </w:tr>
      <w:tr w:rsidR="005A1E0B" w14:paraId="3C4FBC0B"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A766C"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DF5E9" w14:textId="77777777" w:rsidR="00A77B3E" w:rsidRDefault="002624D0">
            <w:pPr>
              <w:spacing w:before="100"/>
              <w:rPr>
                <w:color w:val="000000"/>
              </w:rPr>
            </w:pPr>
            <w:r>
              <w:rPr>
                <w:color w:val="000000"/>
              </w:rPr>
              <w:t>Podlahová plocha místností s modernizovaným osvětlením - b) Modernizace osvětlení na LED (výměna zdroje či svítidla / renovace svítidel a rozvodů / dynamické a biodynamické)</w:t>
            </w:r>
          </w:p>
        </w:tc>
      </w:tr>
      <w:tr w:rsidR="005A1E0B" w14:paraId="4BA97D7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DC803"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F0903" w14:textId="77777777" w:rsidR="00A77B3E" w:rsidRDefault="002624D0">
            <w:pPr>
              <w:spacing w:before="100"/>
              <w:rPr>
                <w:color w:val="000000"/>
              </w:rPr>
            </w:pPr>
            <w:r>
              <w:rPr>
                <w:color w:val="000000"/>
              </w:rPr>
              <w:t>m2</w:t>
            </w:r>
          </w:p>
        </w:tc>
      </w:tr>
      <w:tr w:rsidR="005A1E0B" w14:paraId="35477DE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F6C70"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FEA97" w14:textId="77777777" w:rsidR="00A77B3E" w:rsidRDefault="002624D0">
            <w:pPr>
              <w:spacing w:before="100"/>
              <w:rPr>
                <w:color w:val="000000"/>
              </w:rPr>
            </w:pPr>
            <w:r>
              <w:rPr>
                <w:color w:val="000000"/>
              </w:rPr>
              <w:t>Jednotkové náklady</w:t>
            </w:r>
          </w:p>
        </w:tc>
      </w:tr>
      <w:tr w:rsidR="005A1E0B" w14:paraId="744F91DF"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58845" w14:textId="77777777" w:rsidR="00A77B3E" w:rsidRDefault="002624D0">
            <w:pPr>
              <w:spacing w:before="100"/>
              <w:rPr>
                <w:color w:val="000000"/>
              </w:rPr>
            </w:pPr>
            <w:r>
              <w:rPr>
                <w:color w:val="000000"/>
              </w:rPr>
              <w:t>6. Částka na měrnou jednotku (v 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97CE2" w14:textId="77777777" w:rsidR="00A77B3E" w:rsidRDefault="002624D0">
            <w:pPr>
              <w:spacing w:before="100"/>
              <w:rPr>
                <w:color w:val="000000"/>
              </w:rPr>
            </w:pPr>
            <w:r>
              <w:rPr>
                <w:color w:val="000000"/>
              </w:rPr>
              <w:t>85,11</w:t>
            </w:r>
          </w:p>
          <w:p w14:paraId="0D78BE53" w14:textId="77777777" w:rsidR="00F578F6" w:rsidRPr="00F578F6" w:rsidRDefault="00F578F6">
            <w:pPr>
              <w:spacing w:before="100"/>
              <w:rPr>
                <w:b/>
                <w:color w:val="000000"/>
              </w:rPr>
            </w:pPr>
            <w:r w:rsidRPr="00F578F6">
              <w:rPr>
                <w:b/>
                <w:color w:val="000000"/>
              </w:rPr>
              <w:t>Koeficient k1</w:t>
            </w:r>
          </w:p>
          <w:p w14:paraId="6C2A2FEB" w14:textId="77777777" w:rsidR="00F578F6" w:rsidRPr="008B7B8A" w:rsidRDefault="00F578F6" w:rsidP="00F578F6">
            <w:pPr>
              <w:keepLines/>
              <w:rPr>
                <w:rFonts w:ascii="Segoe UI" w:hAnsi="Segoe UI" w:cs="Segoe UI"/>
                <w:b/>
                <w:color w:val="948A54" w:themeColor="background2" w:themeShade="80"/>
                <w:sz w:val="20"/>
                <w:szCs w:val="20"/>
                <w:lang w:eastAsia="cs-CZ"/>
              </w:rPr>
            </w:pPr>
            <w:r w:rsidRPr="008B7B8A">
              <w:rPr>
                <w:rFonts w:ascii="Segoe UI" w:hAnsi="Segoe UI" w:cs="Segoe UI"/>
                <w:b/>
                <w:color w:val="948A54" w:themeColor="background2" w:themeShade="80"/>
                <w:sz w:val="20"/>
                <w:szCs w:val="20"/>
                <w:lang w:eastAsia="cs-CZ"/>
              </w:rPr>
              <w:t>Chodby, komunikace, sklady a prostory s nižší intenzitou osvětlení než 200 lux/m</w:t>
            </w:r>
            <w:r w:rsidRPr="008B7B8A">
              <w:rPr>
                <w:rFonts w:ascii="Segoe UI" w:hAnsi="Segoe UI" w:cs="Segoe UI"/>
                <w:b/>
                <w:color w:val="948A54" w:themeColor="background2" w:themeShade="80"/>
                <w:sz w:val="20"/>
                <w:szCs w:val="20"/>
                <w:vertAlign w:val="superscript"/>
                <w:lang w:eastAsia="cs-CZ"/>
              </w:rPr>
              <w:t>2</w:t>
            </w:r>
          </w:p>
          <w:p w14:paraId="297D4C4C" w14:textId="77777777" w:rsidR="00F578F6" w:rsidRPr="008B7B8A" w:rsidRDefault="00F578F6" w:rsidP="00F578F6">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0,2 - výměna zdrojů a svítidel za nová s LED technologií</w:t>
            </w:r>
          </w:p>
          <w:p w14:paraId="46E4D840" w14:textId="77777777" w:rsidR="00F578F6" w:rsidRPr="008B7B8A" w:rsidRDefault="00F578F6" w:rsidP="00F578F6">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0,4 - obnova systému osvětlení za LED technologie včetně realizace nových rozvodů a svítidel</w:t>
            </w:r>
          </w:p>
          <w:p w14:paraId="5448E484" w14:textId="77777777" w:rsidR="00F578F6" w:rsidRPr="008B7B8A" w:rsidRDefault="00F578F6" w:rsidP="00F578F6">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0,6 - realizace dynamického či biodynamického osvětlení</w:t>
            </w:r>
          </w:p>
          <w:p w14:paraId="0B7390EB" w14:textId="77777777" w:rsidR="00F578F6" w:rsidRPr="008B7B8A" w:rsidRDefault="00F578F6" w:rsidP="00F578F6">
            <w:pPr>
              <w:keepLines/>
              <w:rPr>
                <w:rFonts w:ascii="Segoe UI" w:hAnsi="Segoe UI" w:cs="Segoe UI"/>
                <w:b/>
                <w:color w:val="948A54" w:themeColor="background2" w:themeShade="80"/>
                <w:sz w:val="20"/>
                <w:szCs w:val="20"/>
                <w:lang w:eastAsia="cs-CZ"/>
              </w:rPr>
            </w:pPr>
            <w:r w:rsidRPr="008B7B8A">
              <w:rPr>
                <w:rFonts w:ascii="Segoe UI" w:hAnsi="Segoe UI" w:cs="Segoe UI"/>
                <w:b/>
                <w:color w:val="948A54" w:themeColor="background2" w:themeShade="80"/>
                <w:sz w:val="20"/>
                <w:szCs w:val="20"/>
                <w:lang w:eastAsia="cs-CZ"/>
              </w:rPr>
              <w:t>Ostatní prostory (s intenzitou osvětlení vyšší než 200 lux/m</w:t>
            </w:r>
            <w:r w:rsidRPr="008B7B8A">
              <w:rPr>
                <w:rFonts w:ascii="Segoe UI" w:hAnsi="Segoe UI" w:cs="Segoe UI"/>
                <w:b/>
                <w:color w:val="948A54" w:themeColor="background2" w:themeShade="80"/>
                <w:sz w:val="20"/>
                <w:szCs w:val="20"/>
                <w:vertAlign w:val="superscript"/>
                <w:lang w:eastAsia="cs-CZ"/>
              </w:rPr>
              <w:t>2</w:t>
            </w:r>
            <w:r w:rsidRPr="008B7B8A">
              <w:rPr>
                <w:rFonts w:ascii="Segoe UI" w:hAnsi="Segoe UI" w:cs="Segoe UI"/>
                <w:b/>
                <w:color w:val="948A54" w:themeColor="background2" w:themeShade="80"/>
                <w:sz w:val="20"/>
                <w:szCs w:val="20"/>
                <w:lang w:eastAsia="cs-CZ"/>
              </w:rPr>
              <w:t>)</w:t>
            </w:r>
          </w:p>
          <w:p w14:paraId="6B8B4F9A" w14:textId="77777777" w:rsidR="00F578F6" w:rsidRPr="008B7B8A" w:rsidRDefault="00F578F6" w:rsidP="00F578F6">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0,3 - výměna zdrojů a svítidel za nová s LED technologií</w:t>
            </w:r>
          </w:p>
          <w:p w14:paraId="5A79A4AE" w14:textId="77777777" w:rsidR="00F578F6" w:rsidRPr="008B7B8A" w:rsidRDefault="00F578F6" w:rsidP="00F578F6">
            <w:pPr>
              <w:keepLines/>
              <w:rPr>
                <w:rFonts w:ascii="Segoe UI" w:hAnsi="Segoe UI" w:cs="Segoe UI"/>
                <w:color w:val="948A54" w:themeColor="background2" w:themeShade="80"/>
                <w:sz w:val="20"/>
                <w:szCs w:val="20"/>
                <w:lang w:eastAsia="cs-CZ"/>
              </w:rPr>
            </w:pPr>
            <w:r w:rsidRPr="008B7B8A">
              <w:rPr>
                <w:rFonts w:ascii="Segoe UI" w:hAnsi="Segoe UI" w:cs="Segoe UI"/>
                <w:color w:val="948A54" w:themeColor="background2" w:themeShade="80"/>
                <w:sz w:val="20"/>
                <w:szCs w:val="20"/>
                <w:lang w:eastAsia="cs-CZ"/>
              </w:rPr>
              <w:t>0,7 - obnova systému osvětlení za LED technologie včetně realizace nových rozvodů a svítidel</w:t>
            </w:r>
          </w:p>
          <w:p w14:paraId="07AF8A0C" w14:textId="77777777" w:rsidR="00F578F6" w:rsidRDefault="00F578F6" w:rsidP="00F578F6">
            <w:pPr>
              <w:spacing w:before="100"/>
              <w:rPr>
                <w:color w:val="000000"/>
              </w:rPr>
            </w:pPr>
            <w:r w:rsidRPr="008B7B8A">
              <w:rPr>
                <w:rFonts w:ascii="Segoe UI" w:hAnsi="Segoe UI" w:cs="Segoe UI"/>
                <w:color w:val="948A54" w:themeColor="background2" w:themeShade="80"/>
                <w:sz w:val="20"/>
                <w:szCs w:val="20"/>
                <w:lang w:eastAsia="cs-CZ"/>
              </w:rPr>
              <w:t>1,0 - realizace dynamického či biodynamického osvětlení</w:t>
            </w:r>
          </w:p>
        </w:tc>
      </w:tr>
      <w:tr w:rsidR="005A1E0B" w14:paraId="39A0138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C1BF6"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98143"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o stavební práce, dodávky a služby spojené s realizací opatření – modernizace vnitřního osvětlení. Konkrétně se jedná o: </w:t>
            </w:r>
          </w:p>
          <w:p w14:paraId="7F10B975" w14:textId="77777777" w:rsidR="00A77B3E" w:rsidRDefault="00A77B3E">
            <w:pPr>
              <w:spacing w:before="100"/>
              <w:rPr>
                <w:color w:val="000000"/>
              </w:rPr>
            </w:pPr>
          </w:p>
          <w:p w14:paraId="3FA7C0B4" w14:textId="77777777" w:rsidR="00A77B3E" w:rsidRPr="00005617" w:rsidRDefault="002624D0" w:rsidP="00005617">
            <w:pPr>
              <w:pStyle w:val="Odstavecseseznamem"/>
              <w:numPr>
                <w:ilvl w:val="0"/>
                <w:numId w:val="30"/>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73"/>
            </w:r>
            <w:r>
              <w:sym w:font="Times New Roman" w:char="0076"/>
            </w:r>
            <w:r>
              <w:sym w:font="Times New Roman" w:char="011B"/>
            </w:r>
            <w:r>
              <w:sym w:font="Times New Roman" w:char="0074"/>
            </w:r>
            <w:r>
              <w:sym w:font="Times New Roman" w:char="0065"/>
            </w:r>
            <w:r>
              <w:sym w:font="Times New Roman" w:char="006C"/>
            </w:r>
            <w:r>
              <w:sym w:font="Times New Roman" w:char="006E"/>
            </w:r>
            <w:r>
              <w:sym w:font="Times New Roman" w:char="00FD"/>
            </w:r>
            <w:r>
              <w:sym w:font="Times New Roman" w:char="0063"/>
            </w:r>
            <w:r>
              <w:sym w:font="Times New Roman" w:char="0068"/>
            </w:r>
            <w:r>
              <w:sym w:font="Times New Roman" w:char="0020"/>
            </w:r>
            <w:r>
              <w:sym w:font="Times New Roman" w:char="007A"/>
            </w:r>
            <w:r>
              <w:sym w:font="Times New Roman" w:char="0064"/>
            </w:r>
            <w:r>
              <w:sym w:font="Times New Roman" w:char="0072"/>
            </w:r>
            <w:r>
              <w:sym w:font="Times New Roman" w:char="006F"/>
            </w:r>
            <w:r>
              <w:sym w:font="Times New Roman" w:char="006A"/>
            </w:r>
            <w:r>
              <w:sym w:font="Times New Roman" w:char="016F"/>
            </w:r>
            <w:r>
              <w:sym w:font="Times New Roman" w:char="002C"/>
            </w:r>
            <w:r>
              <w:sym w:font="Times New Roman" w:char="0020"/>
            </w:r>
          </w:p>
          <w:p w14:paraId="21989554" w14:textId="77777777" w:rsidR="00A77B3E" w:rsidRPr="00005617" w:rsidRDefault="002624D0" w:rsidP="00005617">
            <w:pPr>
              <w:pStyle w:val="Odstavecseseznamem"/>
              <w:numPr>
                <w:ilvl w:val="0"/>
                <w:numId w:val="30"/>
              </w:numPr>
              <w:spacing w:before="100"/>
              <w:rPr>
                <w:color w:val="000000"/>
              </w:rPr>
            </w:pPr>
            <w:r>
              <w:sym w:font="Times New Roman" w:char="004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9"/>
            </w:r>
            <w:r>
              <w:sym w:font="Times New Roman" w:char="0020"/>
            </w:r>
            <w:r>
              <w:sym w:font="Times New Roman" w:char="0072"/>
            </w:r>
            <w:r>
              <w:sym w:font="Times New Roman" w:char="0065"/>
            </w:r>
            <w:r>
              <w:sym w:font="Times New Roman" w:char="0067"/>
            </w:r>
            <w:r>
              <w:sym w:font="Times New Roman" w:char="0075"/>
            </w:r>
            <w:r>
              <w:sym w:font="Times New Roman" w:char="006C"/>
            </w:r>
            <w:r>
              <w:sym w:font="Times New Roman" w:char="0061"/>
            </w:r>
            <w:r>
              <w:sym w:font="Times New Roman" w:char="010D"/>
            </w:r>
            <w:r>
              <w:sym w:font="Times New Roman" w:char="006E"/>
            </w:r>
            <w:r>
              <w:sym w:font="Times New Roman" w:char="00ED"/>
            </w:r>
            <w:r>
              <w:sym w:font="Times New Roman" w:char="0063"/>
            </w:r>
            <w:r>
              <w:sym w:font="Times New Roman" w:char="0068"/>
            </w:r>
            <w:r>
              <w:sym w:font="Times New Roman" w:char="0020"/>
            </w:r>
            <w:r>
              <w:sym w:font="Times New Roman" w:char="0073"/>
            </w:r>
            <w:r>
              <w:sym w:font="Times New Roman" w:char="0079"/>
            </w:r>
            <w:r>
              <w:sym w:font="Times New Roman" w:char="0073"/>
            </w:r>
            <w:r>
              <w:sym w:font="Times New Roman" w:char="0074"/>
            </w:r>
            <w:r>
              <w:sym w:font="Times New Roman" w:char="00E9"/>
            </w:r>
            <w:r>
              <w:sym w:font="Times New Roman" w:char="006D"/>
            </w:r>
            <w:r>
              <w:sym w:font="Times New Roman" w:char="016F"/>
            </w:r>
            <w:r>
              <w:sym w:font="Times New Roman" w:char="002C"/>
            </w:r>
          </w:p>
          <w:p w14:paraId="75A58C7B" w14:textId="77777777" w:rsidR="00A77B3E" w:rsidRPr="00005617" w:rsidRDefault="002624D0" w:rsidP="00005617">
            <w:pPr>
              <w:pStyle w:val="Odstavecseseznamem"/>
              <w:numPr>
                <w:ilvl w:val="0"/>
                <w:numId w:val="30"/>
              </w:numPr>
              <w:spacing w:before="100"/>
              <w:rPr>
                <w:color w:val="000000"/>
              </w:rPr>
            </w:pPr>
            <w:r>
              <w:sym w:font="Times New Roman" w:char="0045"/>
            </w:r>
            <w:r>
              <w:sym w:font="Times New Roman" w:char="006C"/>
            </w:r>
            <w:r>
              <w:sym w:font="Times New Roman" w:char="0065"/>
            </w:r>
            <w:r>
              <w:sym w:font="Times New Roman" w:char="006B"/>
            </w:r>
            <w:r>
              <w:sym w:font="Times New Roman" w:char="0074"/>
            </w:r>
            <w:r>
              <w:sym w:font="Times New Roman" w:char="0072"/>
            </w:r>
            <w:r>
              <w:sym w:font="Times New Roman" w:char="006F"/>
            </w:r>
            <w:r>
              <w:sym w:font="Times New Roman" w:char="0020"/>
            </w:r>
            <w:r>
              <w:sym w:font="Times New Roman" w:char="0069"/>
            </w:r>
            <w:r>
              <w:sym w:font="Times New Roman" w:char="006E"/>
            </w:r>
            <w:r>
              <w:sym w:font="Times New Roman" w:char="0073"/>
            </w:r>
            <w:r>
              <w:sym w:font="Times New Roman" w:char="0074"/>
            </w:r>
            <w:r>
              <w:sym w:font="Times New Roman" w:char="0061"/>
            </w:r>
            <w:r>
              <w:sym w:font="Times New Roman" w:char="006C"/>
            </w:r>
            <w:r>
              <w:sym w:font="Times New Roman" w:char="0061"/>
            </w:r>
            <w:r>
              <w:sym w:font="Times New Roman" w:char="0063"/>
            </w:r>
            <w:r>
              <w:sym w:font="Times New Roman" w:char="0065"/>
            </w:r>
            <w:r>
              <w:sym w:font="Times New Roman" w:char="0020"/>
            </w:r>
            <w:r>
              <w:sym w:font="Times New Roman" w:char="002D"/>
            </w:r>
            <w:r>
              <w:sym w:font="Times New Roman" w:char="0020"/>
            </w:r>
            <w:r>
              <w:sym w:font="Times New Roman" w:char="006B"/>
            </w:r>
            <w:r>
              <w:sym w:font="Times New Roman" w:char="0061"/>
            </w:r>
            <w:r>
              <w:sym w:font="Times New Roman" w:char="0062"/>
            </w:r>
            <w:r>
              <w:sym w:font="Times New Roman" w:char="0065"/>
            </w:r>
            <w:r>
              <w:sym w:font="Times New Roman" w:char="006C"/>
            </w:r>
            <w:r>
              <w:sym w:font="Times New Roman" w:char="00E1"/>
            </w:r>
            <w:r>
              <w:sym w:font="Times New Roman" w:char="017E"/>
            </w:r>
            <w:r>
              <w:sym w:font="Times New Roman" w:char="002C"/>
            </w:r>
            <w:r>
              <w:sym w:font="Times New Roman" w:char="0020"/>
            </w:r>
          </w:p>
          <w:p w14:paraId="6B0B4A22" w14:textId="77777777" w:rsidR="00A77B3E" w:rsidRPr="00005617" w:rsidRDefault="002624D0" w:rsidP="00005617">
            <w:pPr>
              <w:pStyle w:val="Odstavecseseznamem"/>
              <w:numPr>
                <w:ilvl w:val="0"/>
                <w:numId w:val="30"/>
              </w:numPr>
              <w:spacing w:before="100"/>
              <w:rPr>
                <w:color w:val="000000"/>
              </w:rPr>
            </w:pPr>
            <w:r>
              <w:sym w:font="Times New Roman" w:char="004F"/>
            </w:r>
            <w:r>
              <w:sym w:font="Times New Roman" w:char="0073"/>
            </w:r>
            <w:r>
              <w:sym w:font="Times New Roman" w:char="0074"/>
            </w:r>
            <w:r>
              <w:sym w:font="Times New Roman" w:char="0061"/>
            </w:r>
            <w:r>
              <w:sym w:font="Times New Roman" w:char="0074"/>
            </w:r>
            <w:r>
              <w:sym w:font="Times New Roman" w:char="006E"/>
            </w:r>
            <w:r>
              <w:sym w:font="Times New Roman" w:char="00ED"/>
            </w:r>
            <w:r>
              <w:sym w:font="Times New Roman" w:char="0020"/>
            </w:r>
            <w:r>
              <w:sym w:font="Times New Roman" w:char="006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1"/>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2B27F982" w14:textId="77777777" w:rsidR="00A77B3E" w:rsidRPr="00005617" w:rsidRDefault="002624D0" w:rsidP="00005617">
            <w:pPr>
              <w:pStyle w:val="Odstavecseseznamem"/>
              <w:numPr>
                <w:ilvl w:val="0"/>
                <w:numId w:val="30"/>
              </w:numPr>
              <w:spacing w:before="100"/>
              <w:rPr>
                <w:color w:val="000000"/>
              </w:rPr>
            </w:pPr>
            <w:r>
              <w:sym w:font="Times New Roman" w:char="0042"/>
            </w:r>
            <w:r>
              <w:sym w:font="Times New Roman" w:char="006F"/>
            </w:r>
            <w:r>
              <w:sym w:font="Times New Roman" w:char="0075"/>
            </w:r>
            <w:r>
              <w:sym w:font="Times New Roman" w:char="0072"/>
            </w:r>
            <w:r>
              <w:sym w:font="Times New Roman" w:char="00E1"/>
            </w:r>
            <w:r>
              <w:sym w:font="Times New Roman" w:char="006E"/>
            </w:r>
            <w:r>
              <w:sym w:font="Times New Roman" w:char="00ED"/>
            </w:r>
            <w:r>
              <w:sym w:font="Times New Roman" w:char="002C"/>
            </w:r>
            <w:r>
              <w:sym w:font="Times New Roman" w:char="0020"/>
            </w:r>
          </w:p>
          <w:p w14:paraId="379BAD25" w14:textId="77777777" w:rsidR="00A77B3E" w:rsidRPr="00005617" w:rsidRDefault="002624D0" w:rsidP="00005617">
            <w:pPr>
              <w:pStyle w:val="Odstavecseseznamem"/>
              <w:numPr>
                <w:ilvl w:val="0"/>
                <w:numId w:val="30"/>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p>
          <w:p w14:paraId="6A4E31C4" w14:textId="77777777" w:rsidR="00A77B3E" w:rsidRDefault="00A77B3E">
            <w:pPr>
              <w:spacing w:before="100"/>
              <w:rPr>
                <w:color w:val="000000"/>
              </w:rPr>
            </w:pPr>
          </w:p>
          <w:p w14:paraId="54D8176D"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010787AB" w14:textId="77777777" w:rsidR="00A77B3E" w:rsidRDefault="00A77B3E">
            <w:pPr>
              <w:spacing w:before="100"/>
              <w:rPr>
                <w:color w:val="000000"/>
              </w:rPr>
            </w:pPr>
          </w:p>
          <w:p w14:paraId="18EC6126"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3F57A0DC" w14:textId="77777777" w:rsidR="00A77B3E" w:rsidRDefault="00A77B3E">
            <w:pPr>
              <w:spacing w:before="100"/>
              <w:rPr>
                <w:color w:val="000000"/>
              </w:rPr>
            </w:pPr>
          </w:p>
          <w:p w14:paraId="1FC2E3CA"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12A97FAC" w14:textId="77777777" w:rsidR="00A77B3E" w:rsidRDefault="00A77B3E">
            <w:pPr>
              <w:spacing w:before="100"/>
              <w:rPr>
                <w:color w:val="000000"/>
              </w:rPr>
            </w:pPr>
          </w:p>
          <w:p w14:paraId="0B93A14F"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222F38F0"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A65AE"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BA82B" w14:textId="77777777" w:rsidR="00A77B3E" w:rsidRDefault="002624D0">
            <w:pPr>
              <w:spacing w:before="100"/>
              <w:rPr>
                <w:color w:val="000000"/>
              </w:rPr>
            </w:pPr>
            <w:r>
              <w:rPr>
                <w:color w:val="000000"/>
              </w:rPr>
              <w:t>Ne</w:t>
            </w:r>
          </w:p>
        </w:tc>
      </w:tr>
      <w:tr w:rsidR="005A1E0B" w14:paraId="01E1B7A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81553"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6C53B"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3D092520" w14:textId="77777777" w:rsidR="00A77B3E" w:rsidRDefault="00A77B3E">
            <w:pPr>
              <w:spacing w:before="100"/>
              <w:rPr>
                <w:color w:val="000000"/>
              </w:rPr>
            </w:pPr>
          </w:p>
          <w:p w14:paraId="22E21B69"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57425C5E" w14:textId="77777777" w:rsidR="00A77B3E" w:rsidRDefault="00A77B3E">
            <w:pPr>
              <w:spacing w:before="100"/>
              <w:rPr>
                <w:color w:val="000000"/>
              </w:rPr>
            </w:pPr>
          </w:p>
          <w:p w14:paraId="27DE5818" w14:textId="77777777" w:rsidR="00A77B3E" w:rsidRDefault="002624D0">
            <w:pPr>
              <w:spacing w:before="100"/>
              <w:rPr>
                <w:color w:val="000000"/>
              </w:rPr>
            </w:pPr>
            <w:r>
              <w:rPr>
                <w:color w:val="000000"/>
              </w:rPr>
              <w:t>Základní úrovní je index cen stavebních děl pro budovy, jako průměr hodnot za rok i2020 = 103,3</w:t>
            </w:r>
          </w:p>
          <w:p w14:paraId="17E6514F" w14:textId="77777777" w:rsidR="00A77B3E" w:rsidRDefault="00A77B3E">
            <w:pPr>
              <w:spacing w:before="100"/>
              <w:rPr>
                <w:color w:val="000000"/>
              </w:rPr>
            </w:pPr>
          </w:p>
          <w:p w14:paraId="79CA0D33"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576964FF" w14:textId="77777777" w:rsidR="00A77B3E" w:rsidRDefault="00A77B3E">
            <w:pPr>
              <w:spacing w:before="100"/>
              <w:rPr>
                <w:color w:val="000000"/>
              </w:rPr>
            </w:pPr>
          </w:p>
          <w:p w14:paraId="01547411" w14:textId="77777777" w:rsidR="00A77B3E" w:rsidRDefault="002624D0">
            <w:pPr>
              <w:spacing w:before="100"/>
              <w:rPr>
                <w:color w:val="000000"/>
              </w:rPr>
            </w:pPr>
            <w:r>
              <w:rPr>
                <w:color w:val="000000"/>
              </w:rPr>
              <w:t xml:space="preserve">2.     Další verifikace bude probíhat v půlroční periodě během příjmu žádostí, stejným režimem, kdy dojde k přepočtu k2výzva  přes aktuální hodnoty itvýzva. </w:t>
            </w:r>
          </w:p>
          <w:p w14:paraId="1FF55318" w14:textId="77777777" w:rsidR="00A77B3E" w:rsidRDefault="00A77B3E">
            <w:pPr>
              <w:spacing w:before="100"/>
              <w:rPr>
                <w:color w:val="000000"/>
              </w:rPr>
            </w:pPr>
          </w:p>
          <w:p w14:paraId="21818BED" w14:textId="77777777" w:rsidR="00A77B3E" w:rsidRDefault="002624D0">
            <w:pPr>
              <w:spacing w:before="100"/>
              <w:rPr>
                <w:color w:val="000000"/>
              </w:rPr>
            </w:pPr>
            <w:r>
              <w:rPr>
                <w:color w:val="000000"/>
              </w:rPr>
              <w:t xml:space="preserve">3.     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 </w:t>
            </w:r>
          </w:p>
        </w:tc>
      </w:tr>
      <w:tr w:rsidR="005A1E0B" w14:paraId="03030748"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FA533" w14:textId="77777777" w:rsidR="00A77B3E" w:rsidRDefault="002624D0">
            <w:pPr>
              <w:spacing w:before="100"/>
              <w:rPr>
                <w:color w:val="000000"/>
              </w:rPr>
            </w:pPr>
            <w:r>
              <w:rPr>
                <w:color w:val="000000"/>
              </w:rPr>
              <w:t>10. Ověření dosažení realizovaných jednotek</w:t>
            </w:r>
          </w:p>
          <w:p w14:paraId="49816CB5" w14:textId="77777777" w:rsidR="00A77B3E" w:rsidRDefault="002624D0">
            <w:pPr>
              <w:spacing w:before="100"/>
              <w:rPr>
                <w:color w:val="000000"/>
              </w:rPr>
            </w:pPr>
            <w:r>
              <w:rPr>
                <w:color w:val="000000"/>
              </w:rPr>
              <w:t>— uveďte, jaký dokument (dokumenty) či systém se použijí k ověření dosažení realizované jednotky</w:t>
            </w:r>
          </w:p>
          <w:p w14:paraId="05344661" w14:textId="77777777" w:rsidR="00A77B3E" w:rsidRDefault="002624D0">
            <w:pPr>
              <w:spacing w:before="100"/>
              <w:rPr>
                <w:color w:val="000000"/>
              </w:rPr>
            </w:pPr>
            <w:r>
              <w:rPr>
                <w:color w:val="000000"/>
              </w:rPr>
              <w:t>— popište, co bude během řídicích kontrol kontrolováno, a kým</w:t>
            </w:r>
          </w:p>
          <w:p w14:paraId="417CBCEC"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880B9"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691F34FD" w14:textId="77777777" w:rsidR="00A77B3E" w:rsidRDefault="00A77B3E">
            <w:pPr>
              <w:spacing w:before="100"/>
              <w:rPr>
                <w:color w:val="000000"/>
              </w:rPr>
            </w:pPr>
          </w:p>
          <w:p w14:paraId="6D40AA72" w14:textId="77777777" w:rsidR="00A77B3E" w:rsidRDefault="002624D0">
            <w:pPr>
              <w:spacing w:before="100"/>
              <w:rPr>
                <w:color w:val="000000"/>
              </w:rPr>
            </w:pPr>
            <w:r>
              <w:rPr>
                <w:color w:val="000000"/>
              </w:rPr>
              <w:t>Jedná se zejména o následující dokumenty:</w:t>
            </w:r>
          </w:p>
          <w:p w14:paraId="64D7BDC4"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4397E6D6" w14:textId="77777777" w:rsidR="00A77B3E" w:rsidRDefault="002624D0">
            <w:pPr>
              <w:spacing w:before="100"/>
              <w:rPr>
                <w:color w:val="000000"/>
              </w:rPr>
            </w:pPr>
            <w:r>
              <w:rPr>
                <w:color w:val="000000"/>
              </w:rPr>
              <w:t>-</w:t>
            </w:r>
            <w:r>
              <w:rPr>
                <w:color w:val="000000"/>
              </w:rPr>
              <w:tab/>
              <w:t>Energetický posudek,</w:t>
            </w:r>
          </w:p>
          <w:p w14:paraId="357F8964" w14:textId="77777777" w:rsidR="00A77B3E" w:rsidRDefault="002624D0">
            <w:pPr>
              <w:spacing w:before="100"/>
              <w:rPr>
                <w:color w:val="000000"/>
              </w:rPr>
            </w:pPr>
            <w:r>
              <w:rPr>
                <w:color w:val="000000"/>
              </w:rPr>
              <w:t>-</w:t>
            </w:r>
            <w:r>
              <w:rPr>
                <w:color w:val="000000"/>
              </w:rPr>
              <w:tab/>
              <w:t>Průkaz energetické náročnosti budovy,</w:t>
            </w:r>
          </w:p>
          <w:p w14:paraId="78C69F83" w14:textId="77777777" w:rsidR="00A77B3E" w:rsidRDefault="002624D0">
            <w:pPr>
              <w:spacing w:before="100"/>
              <w:rPr>
                <w:color w:val="000000"/>
              </w:rPr>
            </w:pPr>
            <w:r>
              <w:rPr>
                <w:color w:val="000000"/>
              </w:rPr>
              <w:t>-</w:t>
            </w:r>
            <w:r>
              <w:rPr>
                <w:color w:val="000000"/>
              </w:rPr>
              <w:tab/>
              <w:t xml:space="preserve">Hodnocené a sledované indikátory projektu.  </w:t>
            </w:r>
          </w:p>
          <w:p w14:paraId="76E24ACA" w14:textId="77777777" w:rsidR="00A77B3E" w:rsidRDefault="00A77B3E">
            <w:pPr>
              <w:spacing w:before="100"/>
              <w:rPr>
                <w:color w:val="000000"/>
              </w:rPr>
            </w:pPr>
          </w:p>
          <w:p w14:paraId="625C1E4B"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tc>
      </w:tr>
      <w:tr w:rsidR="005A1E0B" w14:paraId="28B4F21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AF514"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8C248" w14:textId="23325D6D"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1CA20F9D" w14:textId="77777777" w:rsidR="00A77B3E" w:rsidRDefault="00A77B3E">
            <w:pPr>
              <w:spacing w:before="100"/>
              <w:rPr>
                <w:color w:val="000000"/>
              </w:rPr>
            </w:pPr>
          </w:p>
          <w:p w14:paraId="103DAA24" w14:textId="77777777" w:rsidR="00A77B3E" w:rsidRDefault="002624D0">
            <w:pPr>
              <w:spacing w:before="100"/>
              <w:rPr>
                <w:color w:val="000000"/>
              </w:rPr>
            </w:pPr>
            <w:r>
              <w:rPr>
                <w:color w:val="000000"/>
              </w:rPr>
              <w:t>Míra rizika střední.</w:t>
            </w:r>
          </w:p>
        </w:tc>
      </w:tr>
      <w:tr w:rsidR="005A1E0B" w14:paraId="4318D00B" w14:textId="77777777">
        <w:trPr>
          <w:trHeight w:val="16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0B7E2A6" w14:textId="77777777" w:rsidR="00A77B3E" w:rsidRDefault="00A77B3E">
            <w:pPr>
              <w:spacing w:before="100"/>
              <w:rPr>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97EDE08" w14:textId="77777777" w:rsidR="00A77B3E" w:rsidRDefault="00A77B3E">
            <w:pPr>
              <w:spacing w:before="100"/>
              <w:rPr>
                <w:color w:val="000000"/>
              </w:rPr>
            </w:pPr>
          </w:p>
        </w:tc>
      </w:tr>
      <w:tr w:rsidR="005A1E0B" w14:paraId="4249709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2087E" w14:textId="77777777" w:rsidR="00A77B3E" w:rsidRDefault="002624D0">
            <w:pPr>
              <w:spacing w:before="100"/>
              <w:rPr>
                <w:color w:val="000000"/>
              </w:rPr>
            </w:pPr>
            <w:r>
              <w:rPr>
                <w:color w:val="000000"/>
              </w:rPr>
              <w:t>3. Ukazatel aktivující úhradu (2)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CA317" w14:textId="77777777" w:rsidR="00A77B3E" w:rsidRDefault="002624D0">
            <w:pPr>
              <w:spacing w:before="100"/>
              <w:rPr>
                <w:color w:val="000000"/>
              </w:rPr>
            </w:pPr>
            <w:r>
              <w:rPr>
                <w:color w:val="000000"/>
              </w:rPr>
              <w:t>Podlahová plocha místností s řešením prostorové akustiky - c) Řešení prostorové akustiky (např. přednáškové sály, učebny, apod.)</w:t>
            </w:r>
          </w:p>
        </w:tc>
      </w:tr>
      <w:tr w:rsidR="005A1E0B" w14:paraId="5864294A"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206E9" w14:textId="77777777" w:rsidR="00A77B3E" w:rsidRDefault="002624D0">
            <w:pPr>
              <w:spacing w:before="100"/>
              <w:rPr>
                <w:color w:val="000000"/>
              </w:rPr>
            </w:pPr>
            <w:r>
              <w:rPr>
                <w:color w:val="000000"/>
              </w:rPr>
              <w:t>4. Měrná jednotka pro ukazatel aktivující úhradu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FE440" w14:textId="77777777" w:rsidR="00A77B3E" w:rsidRDefault="002624D0">
            <w:pPr>
              <w:spacing w:before="100"/>
              <w:rPr>
                <w:color w:val="000000"/>
              </w:rPr>
            </w:pPr>
            <w:r>
              <w:rPr>
                <w:color w:val="000000"/>
              </w:rPr>
              <w:t xml:space="preserve">m2 </w:t>
            </w:r>
          </w:p>
        </w:tc>
      </w:tr>
      <w:tr w:rsidR="005A1E0B" w14:paraId="247951D3"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0E503" w14:textId="77777777" w:rsidR="00A77B3E" w:rsidRDefault="002624D0">
            <w:pPr>
              <w:spacing w:before="100"/>
              <w:rPr>
                <w:color w:val="000000"/>
              </w:rPr>
            </w:pPr>
            <w:r>
              <w:rPr>
                <w:color w:val="000000"/>
              </w:rPr>
              <w:t>5. Standardní stupnice jednotkových nákladů, jednorázové částky nebo paušální sazby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E517E" w14:textId="77777777" w:rsidR="00A77B3E" w:rsidRDefault="002624D0">
            <w:pPr>
              <w:spacing w:before="100"/>
              <w:rPr>
                <w:color w:val="000000"/>
              </w:rPr>
            </w:pPr>
            <w:r>
              <w:rPr>
                <w:color w:val="000000"/>
              </w:rPr>
              <w:t>Jednotkové náklady</w:t>
            </w:r>
          </w:p>
        </w:tc>
      </w:tr>
      <w:tr w:rsidR="005A1E0B" w14:paraId="25647044"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4D9A7" w14:textId="77777777" w:rsidR="00A77B3E" w:rsidRDefault="002624D0">
            <w:pPr>
              <w:spacing w:before="100"/>
              <w:rPr>
                <w:color w:val="000000"/>
              </w:rPr>
            </w:pPr>
            <w:r>
              <w:rPr>
                <w:color w:val="000000"/>
              </w:rPr>
              <w:t>6. Částka na měrnou jednotku (v</w:t>
            </w:r>
            <w:r w:rsidR="004556BA">
              <w:rPr>
                <w:color w:val="000000"/>
              </w:rPr>
              <w:t> </w:t>
            </w:r>
            <w:r>
              <w:rPr>
                <w:color w:val="000000"/>
              </w:rPr>
              <w:t>EUR) nebo procentní podíl ZMV (v případě paušálních sazeb)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EB8E1" w14:textId="77777777" w:rsidR="00A77B3E" w:rsidRDefault="002624D0">
            <w:pPr>
              <w:spacing w:before="100"/>
              <w:rPr>
                <w:color w:val="000000"/>
              </w:rPr>
            </w:pPr>
            <w:r>
              <w:rPr>
                <w:color w:val="000000"/>
              </w:rPr>
              <w:t>42,55</w:t>
            </w:r>
          </w:p>
          <w:p w14:paraId="0DE76815" w14:textId="77777777" w:rsidR="00F578F6" w:rsidRPr="00F578F6" w:rsidRDefault="00F578F6">
            <w:pPr>
              <w:spacing w:before="100"/>
              <w:rPr>
                <w:b/>
                <w:color w:val="000000"/>
              </w:rPr>
            </w:pPr>
            <w:r w:rsidRPr="00F578F6">
              <w:rPr>
                <w:b/>
                <w:color w:val="000000"/>
              </w:rPr>
              <w:t>Koeficient k1</w:t>
            </w:r>
          </w:p>
          <w:p w14:paraId="0190A707" w14:textId="77777777" w:rsidR="00F578F6" w:rsidRDefault="00F578F6">
            <w:pPr>
              <w:spacing w:before="100"/>
              <w:rPr>
                <w:color w:val="000000"/>
              </w:rPr>
            </w:pPr>
            <w:r w:rsidRPr="008B7B8A">
              <w:rPr>
                <w:rFonts w:ascii="Segoe UI" w:hAnsi="Segoe UI" w:cs="Segoe UI"/>
                <w:color w:val="948A54" w:themeColor="background2" w:themeShade="80"/>
                <w:sz w:val="20"/>
                <w:szCs w:val="20"/>
                <w:lang w:eastAsia="cs-CZ"/>
              </w:rPr>
              <w:t>1,0</w:t>
            </w:r>
          </w:p>
        </w:tc>
      </w:tr>
      <w:tr w:rsidR="005A1E0B" w14:paraId="1FBEEC69"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3A770" w14:textId="77777777" w:rsidR="00A77B3E" w:rsidRDefault="002624D0">
            <w:pPr>
              <w:spacing w:before="100"/>
              <w:rPr>
                <w:color w:val="000000"/>
              </w:rPr>
            </w:pPr>
            <w:r>
              <w:rPr>
                <w:color w:val="000000"/>
              </w:rPr>
              <w:t>7. Kategorie nákladů pokryté jednotkovými náklady, jednorázovou částkou nebo paušální sazbou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B44A5" w14:textId="77777777" w:rsidR="00A77B3E" w:rsidRDefault="002624D0">
            <w:pPr>
              <w:spacing w:before="100"/>
              <w:rPr>
                <w:color w:val="000000"/>
              </w:rPr>
            </w:pPr>
            <w:r>
              <w:rPr>
                <w:color w:val="000000"/>
              </w:rPr>
              <w:t xml:space="preserve">Za způsobilé výdaje jsou považovány stavební práce, dodávky a služby bezprostředně související s předmětem podpory. Jedná se stavební práce, dodávky a služby spojené s realizací opatření – opatření pro zajištění kvalitní prostorové akustiky (např. v učebnách, posluchárnách a multifunkčních sálech). Konkrétně se jedná o: </w:t>
            </w:r>
          </w:p>
          <w:p w14:paraId="5E75650A" w14:textId="77777777" w:rsidR="00A77B3E" w:rsidRDefault="00A77B3E">
            <w:pPr>
              <w:spacing w:before="100"/>
              <w:rPr>
                <w:color w:val="000000"/>
              </w:rPr>
            </w:pPr>
          </w:p>
          <w:p w14:paraId="58B212DD" w14:textId="77777777" w:rsidR="00A77B3E" w:rsidRPr="004556BA" w:rsidRDefault="002624D0" w:rsidP="004556BA">
            <w:pPr>
              <w:pStyle w:val="Odstavecseseznamem"/>
              <w:numPr>
                <w:ilvl w:val="0"/>
                <w:numId w:val="31"/>
              </w:numPr>
              <w:spacing w:before="100"/>
              <w:rPr>
                <w:color w:val="000000"/>
              </w:rPr>
            </w:pPr>
            <w:r>
              <w:sym w:font="Times New Roman" w:char="004D"/>
            </w:r>
            <w:r>
              <w:sym w:font="Times New Roman" w:char="006F"/>
            </w:r>
            <w:r>
              <w:sym w:font="Times New Roman" w:char="006E"/>
            </w:r>
            <w:r>
              <w:sym w:font="Times New Roman" w:char="0074"/>
            </w:r>
            <w:r>
              <w:sym w:font="Times New Roman" w:char="00E1"/>
            </w:r>
            <w:r>
              <w:sym w:font="Times New Roman" w:char="017E"/>
            </w:r>
            <w:r>
              <w:sym w:font="Times New Roman" w:char="0020"/>
            </w:r>
            <w:r>
              <w:sym w:font="Times New Roman" w:char="0061"/>
            </w:r>
            <w:r>
              <w:sym w:font="Times New Roman" w:char="0020"/>
            </w:r>
            <w:r>
              <w:sym w:font="Times New Roman" w:char="0064"/>
            </w:r>
            <w:r>
              <w:sym w:font="Times New Roman" w:char="006F"/>
            </w:r>
            <w:r>
              <w:sym w:font="Times New Roman" w:char="0064"/>
            </w:r>
            <w:r>
              <w:sym w:font="Times New Roman" w:char="00E1"/>
            </w:r>
            <w:r>
              <w:sym w:font="Times New Roman" w:char="0076"/>
            </w:r>
            <w:r>
              <w:sym w:font="Times New Roman" w:char="006B"/>
            </w:r>
            <w:r>
              <w:sym w:font="Times New Roman" w:char="0075"/>
            </w:r>
            <w:r>
              <w:sym w:font="Times New Roman" w:char="0020"/>
            </w:r>
            <w:r>
              <w:sym w:font="Times New Roman" w:char="0061"/>
            </w:r>
            <w:r>
              <w:sym w:font="Times New Roman" w:char="006B"/>
            </w:r>
            <w:r>
              <w:sym w:font="Times New Roman" w:char="0075"/>
            </w:r>
            <w:r>
              <w:sym w:font="Times New Roman" w:char="0073"/>
            </w:r>
            <w:r>
              <w:sym w:font="Times New Roman" w:char="0074"/>
            </w:r>
            <w:r>
              <w:sym w:font="Times New Roman" w:char="0069"/>
            </w:r>
            <w:r>
              <w:sym w:font="Times New Roman" w:char="0063"/>
            </w:r>
            <w:r>
              <w:sym w:font="Times New Roman" w:char="006B"/>
            </w:r>
            <w:r>
              <w:sym w:font="Times New Roman" w:char="00FD"/>
            </w:r>
            <w:r>
              <w:sym w:font="Times New Roman" w:char="0063"/>
            </w:r>
            <w:r>
              <w:sym w:font="Times New Roman" w:char="0068"/>
            </w:r>
            <w:r>
              <w:sym w:font="Times New Roman" w:char="0020"/>
            </w:r>
            <w:r>
              <w:sym w:font="Times New Roman" w:char="0070"/>
            </w:r>
            <w:r>
              <w:sym w:font="Times New Roman" w:char="0061"/>
            </w:r>
            <w:r>
              <w:sym w:font="Times New Roman" w:char="006E"/>
            </w:r>
            <w:r>
              <w:sym w:font="Times New Roman" w:char="0065"/>
            </w:r>
            <w:r>
              <w:sym w:font="Times New Roman" w:char="006C"/>
            </w:r>
            <w:r>
              <w:sym w:font="Times New Roman" w:char="016F"/>
            </w:r>
            <w:r>
              <w:sym w:font="Times New Roman" w:char="0020"/>
            </w:r>
            <w:r>
              <w:sym w:font="Times New Roman" w:char="0061"/>
            </w:r>
            <w:r>
              <w:sym w:font="Times New Roman" w:char="0020"/>
            </w:r>
            <w:r>
              <w:sym w:font="Times New Roman" w:char="006E"/>
            </w:r>
            <w:r>
              <w:sym w:font="Times New Roman" w:char="006F"/>
            </w:r>
            <w:r>
              <w:sym w:font="Times New Roman" w:char="0073"/>
            </w:r>
            <w:r>
              <w:sym w:font="Times New Roman" w:char="006E"/>
            </w:r>
            <w:r>
              <w:sym w:font="Times New Roman" w:char="00FD"/>
            </w:r>
            <w:r>
              <w:sym w:font="Times New Roman" w:char="0063"/>
            </w:r>
            <w:r>
              <w:sym w:font="Times New Roman" w:char="0068"/>
            </w:r>
            <w:r>
              <w:sym w:font="Times New Roman" w:char="0020"/>
            </w:r>
            <w:r>
              <w:sym w:font="Times New Roman" w:char="0072"/>
            </w:r>
            <w:r>
              <w:sym w:font="Times New Roman" w:char="006F"/>
            </w:r>
            <w:r>
              <w:sym w:font="Times New Roman" w:char="0161"/>
            </w:r>
            <w:r>
              <w:sym w:font="Times New Roman" w:char="0074"/>
            </w:r>
            <w:r>
              <w:sym w:font="Times New Roman" w:char="016F"/>
            </w:r>
            <w:r>
              <w:sym w:font="Times New Roman" w:char="002C"/>
            </w:r>
            <w:r>
              <w:sym w:font="Times New Roman" w:char="0020"/>
            </w:r>
          </w:p>
          <w:p w14:paraId="428A8725" w14:textId="77777777" w:rsidR="00A77B3E" w:rsidRPr="004556BA" w:rsidRDefault="002624D0" w:rsidP="004556BA">
            <w:pPr>
              <w:pStyle w:val="Odstavecseseznamem"/>
              <w:numPr>
                <w:ilvl w:val="0"/>
                <w:numId w:val="31"/>
              </w:numPr>
              <w:spacing w:before="100"/>
              <w:rPr>
                <w:color w:val="000000"/>
              </w:rPr>
            </w:pPr>
            <w:r>
              <w:sym w:font="Times New Roman" w:char="004F"/>
            </w:r>
            <w:r>
              <w:sym w:font="Times New Roman" w:char="0073"/>
            </w:r>
            <w:r>
              <w:sym w:font="Times New Roman" w:char="0074"/>
            </w:r>
            <w:r>
              <w:sym w:font="Times New Roman" w:char="0061"/>
            </w:r>
            <w:r>
              <w:sym w:font="Times New Roman" w:char="0074"/>
            </w:r>
            <w:r>
              <w:sym w:font="Times New Roman" w:char="006E"/>
            </w:r>
            <w:r>
              <w:sym w:font="Times New Roman" w:char="00ED"/>
            </w:r>
            <w:r>
              <w:sym w:font="Times New Roman" w:char="0020"/>
            </w:r>
            <w:r>
              <w:sym w:font="Times New Roman" w:char="006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1"/>
            </w:r>
            <w:r>
              <w:sym w:font="Times New Roman" w:char="0020"/>
            </w:r>
            <w:r>
              <w:sym w:font="Times New Roman" w:char="0070"/>
            </w:r>
            <w:r>
              <w:sym w:font="Times New Roman" w:char="0072"/>
            </w:r>
            <w:r>
              <w:sym w:font="Times New Roman" w:char="00E1"/>
            </w:r>
            <w:r>
              <w:sym w:font="Times New Roman" w:char="0063"/>
            </w:r>
            <w:r>
              <w:sym w:font="Times New Roman" w:char="0065"/>
            </w:r>
            <w:r>
              <w:sym w:font="Times New Roman" w:char="002C"/>
            </w:r>
            <w:r>
              <w:sym w:font="Times New Roman" w:char="0020"/>
            </w:r>
          </w:p>
          <w:p w14:paraId="576F6EA2" w14:textId="77777777" w:rsidR="00A77B3E" w:rsidRPr="004556BA" w:rsidRDefault="002624D0" w:rsidP="004556BA">
            <w:pPr>
              <w:pStyle w:val="Odstavecseseznamem"/>
              <w:numPr>
                <w:ilvl w:val="0"/>
                <w:numId w:val="31"/>
              </w:numPr>
              <w:spacing w:before="100"/>
              <w:rPr>
                <w:color w:val="000000"/>
              </w:rPr>
            </w:pPr>
            <w:r>
              <w:sym w:font="Times New Roman" w:char="0042"/>
            </w:r>
            <w:r>
              <w:sym w:font="Times New Roman" w:char="006F"/>
            </w:r>
            <w:r>
              <w:sym w:font="Times New Roman" w:char="0075"/>
            </w:r>
            <w:r>
              <w:sym w:font="Times New Roman" w:char="0072"/>
            </w:r>
            <w:r>
              <w:sym w:font="Times New Roman" w:char="00E1"/>
            </w:r>
            <w:r>
              <w:sym w:font="Times New Roman" w:char="006E"/>
            </w:r>
            <w:r>
              <w:sym w:font="Times New Roman" w:char="00ED"/>
            </w:r>
            <w:r>
              <w:sym w:font="Times New Roman" w:char="002C"/>
            </w:r>
            <w:r>
              <w:sym w:font="Times New Roman" w:char="0020"/>
            </w:r>
          </w:p>
          <w:p w14:paraId="68F40EAC" w14:textId="77777777" w:rsidR="00A77B3E" w:rsidRPr="004556BA" w:rsidRDefault="002624D0" w:rsidP="004556BA">
            <w:pPr>
              <w:pStyle w:val="Odstavecseseznamem"/>
              <w:numPr>
                <w:ilvl w:val="0"/>
                <w:numId w:val="31"/>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4"/>
            </w:r>
            <w:r>
              <w:sym w:font="Times New Roman" w:char="0065"/>
            </w:r>
            <w:r>
              <w:sym w:font="Times New Roman" w:char="0073"/>
            </w:r>
            <w:r>
              <w:sym w:font="Times New Roman" w:char="0061"/>
            </w:r>
            <w:r>
              <w:sym w:font="Times New Roman" w:char="0159"/>
            </w:r>
            <w:r>
              <w:sym w:font="Times New Roman" w:char="0073"/>
            </w:r>
            <w:r>
              <w:sym w:font="Times New Roman" w:char="006B"/>
            </w:r>
            <w:r>
              <w:sym w:font="Times New Roman" w:char="00E9"/>
            </w:r>
            <w:r>
              <w:sym w:font="Times New Roman" w:char="002C"/>
            </w:r>
          </w:p>
          <w:p w14:paraId="75E3C3CF" w14:textId="77777777" w:rsidR="00A77B3E" w:rsidRPr="004556BA" w:rsidRDefault="002624D0" w:rsidP="004556BA">
            <w:pPr>
              <w:pStyle w:val="Odstavecseseznamem"/>
              <w:numPr>
                <w:ilvl w:val="0"/>
                <w:numId w:val="31"/>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6B"/>
            </w:r>
            <w:r>
              <w:sym w:font="Times New Roman" w:char="006C"/>
            </w:r>
            <w:r>
              <w:sym w:font="Times New Roman" w:char="0065"/>
            </w:r>
            <w:r>
              <w:sym w:font="Times New Roman" w:char="006D"/>
            </w:r>
            <w:r>
              <w:sym w:font="Times New Roman" w:char="0070"/>
            </w:r>
            <w:r>
              <w:sym w:font="Times New Roman" w:char="00ED"/>
            </w:r>
            <w:r>
              <w:sym w:font="Times New Roman" w:char="0159"/>
            </w:r>
            <w:r>
              <w:sym w:font="Times New Roman" w:char="0073"/>
            </w:r>
            <w:r>
              <w:sym w:font="Times New Roman" w:char="006B"/>
            </w:r>
            <w:r>
              <w:sym w:font="Times New Roman" w:char="00E9"/>
            </w:r>
            <w:r>
              <w:sym w:font="Times New Roman" w:char="002C"/>
            </w:r>
            <w:r>
              <w:sym w:font="Times New Roman" w:char="0020"/>
            </w:r>
          </w:p>
          <w:p w14:paraId="3DDBC88C" w14:textId="77777777" w:rsidR="00A77B3E" w:rsidRPr="004556BA" w:rsidRDefault="002624D0" w:rsidP="004556BA">
            <w:pPr>
              <w:pStyle w:val="Odstavecseseznamem"/>
              <w:numPr>
                <w:ilvl w:val="0"/>
                <w:numId w:val="31"/>
              </w:numPr>
              <w:spacing w:before="100"/>
              <w:rPr>
                <w:color w:val="000000"/>
              </w:rPr>
            </w:pPr>
            <w:r>
              <w:sym w:font="Times New Roman" w:char="004B"/>
            </w:r>
            <w:r>
              <w:sym w:font="Times New Roman" w:char="006F"/>
            </w:r>
            <w:r>
              <w:sym w:font="Times New Roman" w:char="006E"/>
            </w:r>
            <w:r>
              <w:sym w:font="Times New Roman" w:char="0073"/>
            </w:r>
            <w:r>
              <w:sym w:font="Times New Roman" w:char="0074"/>
            </w:r>
            <w:r>
              <w:sym w:font="Times New Roman" w:char="0072"/>
            </w:r>
            <w:r>
              <w:sym w:font="Times New Roman" w:char="0075"/>
            </w:r>
            <w:r>
              <w:sym w:font="Times New Roman" w:char="006B"/>
            </w:r>
            <w:r>
              <w:sym w:font="Times New Roman" w:char="0063"/>
            </w:r>
            <w:r>
              <w:sym w:font="Times New Roman" w:char="0065"/>
            </w:r>
            <w:r>
              <w:sym w:font="Times New Roman" w:char="0020"/>
            </w:r>
            <w:r>
              <w:sym w:font="Times New Roman" w:char="007A"/>
            </w:r>
            <w:r>
              <w:sym w:font="Times New Roman" w:char="00E1"/>
            </w:r>
            <w:r>
              <w:sym w:font="Times New Roman" w:char="006D"/>
            </w:r>
            <w:r>
              <w:sym w:font="Times New Roman" w:char="0065"/>
            </w:r>
            <w:r>
              <w:sym w:font="Times New Roman" w:char="010D"/>
            </w:r>
            <w:r>
              <w:sym w:font="Times New Roman" w:char="006E"/>
            </w:r>
            <w:r>
              <w:sym w:font="Times New Roman" w:char="0069"/>
            </w:r>
            <w:r>
              <w:sym w:font="Times New Roman" w:char="0063"/>
            </w:r>
            <w:r>
              <w:sym w:font="Times New Roman" w:char="006B"/>
            </w:r>
            <w:r>
              <w:sym w:font="Times New Roman" w:char="00E9"/>
            </w:r>
          </w:p>
          <w:p w14:paraId="33A96F83" w14:textId="77777777" w:rsidR="00A77B3E" w:rsidRPr="004556BA" w:rsidRDefault="002624D0" w:rsidP="004556BA">
            <w:pPr>
              <w:pStyle w:val="Odstavecseseznamem"/>
              <w:numPr>
                <w:ilvl w:val="0"/>
                <w:numId w:val="31"/>
              </w:numPr>
              <w:spacing w:before="100"/>
              <w:rPr>
                <w:color w:val="000000"/>
              </w:rPr>
            </w:pPr>
            <w:r>
              <w:sym w:font="Times New Roman" w:char="0050"/>
            </w:r>
            <w:r>
              <w:sym w:font="Times New Roman" w:char="0159"/>
            </w:r>
            <w:r>
              <w:sym w:font="Times New Roman" w:char="0065"/>
            </w:r>
            <w:r>
              <w:sym w:font="Times New Roman" w:char="0073"/>
            </w:r>
            <w:r>
              <w:sym w:font="Times New Roman" w:char="0075"/>
            </w:r>
            <w:r>
              <w:sym w:font="Times New Roman" w:char="006E"/>
            </w:r>
            <w:r>
              <w:sym w:font="Times New Roman" w:char="0079"/>
            </w:r>
            <w:r>
              <w:sym w:font="Times New Roman" w:char="0020"/>
            </w:r>
            <w:r>
              <w:sym w:font="Times New Roman" w:char="0073"/>
            </w:r>
            <w:r>
              <w:sym w:font="Times New Roman" w:char="0074"/>
            </w:r>
            <w:r>
              <w:sym w:font="Times New Roman" w:char="0061"/>
            </w:r>
            <w:r>
              <w:sym w:font="Times New Roman" w:char="0076"/>
            </w:r>
            <w:r>
              <w:sym w:font="Times New Roman" w:char="0065"/>
            </w:r>
            <w:r>
              <w:sym w:font="Times New Roman" w:char="0062"/>
            </w:r>
            <w:r>
              <w:sym w:font="Times New Roman" w:char="006E"/>
            </w:r>
            <w:r>
              <w:sym w:font="Times New Roman" w:char="00ED"/>
            </w:r>
            <w:r>
              <w:sym w:font="Times New Roman" w:char="0063"/>
            </w:r>
            <w:r>
              <w:sym w:font="Times New Roman" w:char="0068"/>
            </w:r>
            <w:r>
              <w:sym w:font="Times New Roman" w:char="0020"/>
            </w:r>
            <w:r>
              <w:sym w:font="Times New Roman" w:char="0068"/>
            </w:r>
            <w:r>
              <w:sym w:font="Times New Roman" w:char="006D"/>
            </w:r>
            <w:r>
              <w:sym w:font="Times New Roman" w:char="006F"/>
            </w:r>
            <w:r>
              <w:sym w:font="Times New Roman" w:char="0074"/>
            </w:r>
            <w:r>
              <w:sym w:font="Times New Roman" w:char="002E"/>
            </w:r>
            <w:r>
              <w:sym w:font="Times New Roman" w:char="0020"/>
            </w:r>
          </w:p>
          <w:p w14:paraId="0627C777" w14:textId="77777777" w:rsidR="00A77B3E" w:rsidRDefault="00A77B3E">
            <w:pPr>
              <w:spacing w:before="100"/>
              <w:rPr>
                <w:color w:val="000000"/>
              </w:rPr>
            </w:pPr>
          </w:p>
          <w:p w14:paraId="3F1BCFA9" w14:textId="77777777" w:rsidR="00A77B3E" w:rsidRDefault="002624D0">
            <w:pPr>
              <w:spacing w:before="100"/>
              <w:rPr>
                <w:color w:val="000000"/>
              </w:rPr>
            </w:pPr>
            <w:r>
              <w:rPr>
                <w:color w:val="000000"/>
              </w:rPr>
              <w:t>Co se týče služeb, tak se jedná o náklady na zkoušky nebo testy související s uváděním majetku do stavu způsobilého k užívání a k prokázání splnění technických parametrů, ovšem pouze v období do kolaudace (uvedení zařízení do trvalého provozu).</w:t>
            </w:r>
          </w:p>
          <w:p w14:paraId="28FA5F69" w14:textId="77777777" w:rsidR="00A77B3E" w:rsidRDefault="00A77B3E">
            <w:pPr>
              <w:spacing w:before="100"/>
              <w:rPr>
                <w:color w:val="000000"/>
              </w:rPr>
            </w:pPr>
          </w:p>
          <w:p w14:paraId="282B10E5" w14:textId="77777777" w:rsidR="00A77B3E" w:rsidRDefault="002624D0">
            <w:pPr>
              <w:spacing w:before="100"/>
              <w:rPr>
                <w:color w:val="000000"/>
              </w:rPr>
            </w:pPr>
            <w:r>
              <w:rPr>
                <w:color w:val="000000"/>
              </w:rPr>
              <w:t>Dále se jedná o projekty realizované metodou EPC (zkratka EPC (z angl. Energy Performance Contracting) se v překladu do češtiny používá jako poskytování energetických služeb se zaručeným výsledkem, případně jako energetické služby se zárukou úspor), které se obvykle soutěží jako služba dle zákona 134/2016 Sb. o veřejných zakázkách.</w:t>
            </w:r>
          </w:p>
          <w:p w14:paraId="1733DB30" w14:textId="77777777" w:rsidR="00A77B3E" w:rsidRDefault="00A77B3E">
            <w:pPr>
              <w:spacing w:before="100"/>
              <w:rPr>
                <w:color w:val="000000"/>
              </w:rPr>
            </w:pPr>
          </w:p>
          <w:p w14:paraId="3B6C8A8B" w14:textId="77777777" w:rsidR="00A77B3E" w:rsidRDefault="002624D0">
            <w:pPr>
              <w:spacing w:before="100"/>
              <w:rPr>
                <w:color w:val="000000"/>
              </w:rPr>
            </w:pPr>
            <w:r>
              <w:rPr>
                <w:color w:val="000000"/>
              </w:rPr>
              <w:t xml:space="preserve">Do jednotkového nákladu nejsou zahrnuty náklady na projektovou přípravu, práci odborného technického nebo autorského dozoru a zajištění bezpečnosti práce na stavbě, povinné publicity.  </w:t>
            </w:r>
          </w:p>
          <w:p w14:paraId="4E0BC29F" w14:textId="77777777" w:rsidR="00A77B3E" w:rsidRDefault="00A77B3E">
            <w:pPr>
              <w:spacing w:before="100"/>
              <w:rPr>
                <w:color w:val="000000"/>
              </w:rPr>
            </w:pPr>
          </w:p>
          <w:p w14:paraId="34363C95" w14:textId="77777777" w:rsidR="00A77B3E" w:rsidRDefault="002624D0">
            <w:pPr>
              <w:spacing w:before="100"/>
              <w:rPr>
                <w:color w:val="000000"/>
              </w:rPr>
            </w:pPr>
            <w:r>
              <w:rPr>
                <w:color w:val="000000"/>
              </w:rPr>
              <w:t>Řešeno využitím paušální sazby na financování nepřímých nákladů ve výši do 7 %  dle čl. 54 písm. a) ON.</w:t>
            </w:r>
          </w:p>
        </w:tc>
      </w:tr>
      <w:tr w:rsidR="005A1E0B" w14:paraId="7AA528BD"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0282C" w14:textId="77777777" w:rsidR="00A77B3E" w:rsidRDefault="002624D0">
            <w:pPr>
              <w:spacing w:before="100"/>
              <w:rPr>
                <w:color w:val="000000"/>
              </w:rPr>
            </w:pPr>
            <w:r>
              <w:rPr>
                <w:color w:val="000000"/>
              </w:rPr>
              <w:t>8. Pokrývají tyto kategorie nákladů všechny způsobilé výdaje na operaci?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20A62" w14:textId="77777777" w:rsidR="00A77B3E" w:rsidRDefault="002624D0">
            <w:pPr>
              <w:spacing w:before="100"/>
              <w:rPr>
                <w:color w:val="000000"/>
              </w:rPr>
            </w:pPr>
            <w:r>
              <w:rPr>
                <w:color w:val="000000"/>
              </w:rPr>
              <w:t>Ne</w:t>
            </w:r>
          </w:p>
        </w:tc>
      </w:tr>
      <w:tr w:rsidR="005A1E0B" w14:paraId="6A752665"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8E461" w14:textId="77777777" w:rsidR="00A77B3E" w:rsidRDefault="002624D0">
            <w:pPr>
              <w:spacing w:before="100"/>
              <w:rPr>
                <w:color w:val="000000"/>
              </w:rPr>
            </w:pPr>
            <w:r>
              <w:rPr>
                <w:color w:val="000000"/>
              </w:rPr>
              <w:t>9. Metoda úprav(y)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E31AF" w14:textId="77777777" w:rsidR="00A77B3E" w:rsidRDefault="002624D0">
            <w:pPr>
              <w:spacing w:before="100"/>
              <w:rPr>
                <w:color w:val="000000"/>
              </w:rPr>
            </w:pPr>
            <w:r>
              <w:rPr>
                <w:color w:val="000000"/>
              </w:rPr>
              <w:t xml:space="preserve">Verifikace jednotkového nákladu bude primárně probíhat vždy před vyhlášením výzvy k příjmu žádostí o podporu. S ohledem na min. roční délku výzev pro podávání žádosti, budou další verifikace probíhat jednou za půl roku. Verifikace bude realizována na základě dat Českého statistického úřadu (ČSÚ).  </w:t>
            </w:r>
          </w:p>
          <w:p w14:paraId="68C4D53F" w14:textId="77777777" w:rsidR="00A77B3E" w:rsidRDefault="00A77B3E">
            <w:pPr>
              <w:spacing w:before="100"/>
              <w:rPr>
                <w:color w:val="000000"/>
              </w:rPr>
            </w:pPr>
          </w:p>
          <w:p w14:paraId="6235C773" w14:textId="77777777" w:rsidR="00A77B3E" w:rsidRDefault="002624D0">
            <w:pPr>
              <w:spacing w:before="100"/>
              <w:rPr>
                <w:color w:val="000000"/>
              </w:rPr>
            </w:pPr>
            <w:r>
              <w:rPr>
                <w:color w:val="000000"/>
              </w:rPr>
              <w:t xml:space="preserve">Verifikace hodnot je obsažena v tzv. koeficientu k2, který je definován změnou indexu cen stavebních děl pro budovy, vydávaném ve čtvrtletní periodě a reflektuje změnu skutečných realizačních nákladů v průběhu času v oblasti rekonstrukce a výstavby budov. </w:t>
            </w:r>
          </w:p>
          <w:p w14:paraId="44316064" w14:textId="77777777" w:rsidR="00A77B3E" w:rsidRDefault="00A77B3E">
            <w:pPr>
              <w:spacing w:before="100"/>
              <w:rPr>
                <w:color w:val="000000"/>
              </w:rPr>
            </w:pPr>
          </w:p>
          <w:p w14:paraId="354BBF76" w14:textId="77777777" w:rsidR="00A77B3E" w:rsidRDefault="002624D0">
            <w:pPr>
              <w:spacing w:before="100"/>
              <w:rPr>
                <w:color w:val="000000"/>
              </w:rPr>
            </w:pPr>
            <w:r>
              <w:rPr>
                <w:color w:val="000000"/>
              </w:rPr>
              <w:t>Základní úrovní je index cen stavebních děl pro budovy, jako průměr hodnot za rok i2020 = 103,3</w:t>
            </w:r>
          </w:p>
          <w:p w14:paraId="35FCD142" w14:textId="77777777" w:rsidR="00A77B3E" w:rsidRDefault="00A77B3E">
            <w:pPr>
              <w:spacing w:before="100"/>
              <w:rPr>
                <w:color w:val="000000"/>
              </w:rPr>
            </w:pPr>
          </w:p>
          <w:p w14:paraId="3EF49E14" w14:textId="77777777" w:rsidR="00A77B3E" w:rsidRDefault="002624D0">
            <w:pPr>
              <w:spacing w:before="100"/>
              <w:rPr>
                <w:color w:val="000000"/>
              </w:rPr>
            </w:pPr>
            <w:r>
              <w:rPr>
                <w:color w:val="000000"/>
              </w:rPr>
              <w:t>1.</w:t>
            </w:r>
            <w:r>
              <w:rPr>
                <w:color w:val="000000"/>
              </w:rPr>
              <w:tab/>
              <w:t>Pro nastavení výzvy bude koeficient k2 stanoven jako k2výzva = itvýzva / i2020, kde itvýzva  je průměrný index (hodnoty za uzavřená čtvrtletí) v roce t, kdy dochází k vyhlášení výzvy a i2020 = 103,3</w:t>
            </w:r>
          </w:p>
          <w:p w14:paraId="49613B95" w14:textId="77777777" w:rsidR="00A77B3E" w:rsidRDefault="00A77B3E">
            <w:pPr>
              <w:spacing w:before="100"/>
              <w:rPr>
                <w:color w:val="000000"/>
              </w:rPr>
            </w:pPr>
          </w:p>
          <w:p w14:paraId="3237A68F" w14:textId="77777777" w:rsidR="00A77B3E" w:rsidRDefault="002624D0">
            <w:pPr>
              <w:spacing w:before="100"/>
              <w:rPr>
                <w:color w:val="000000"/>
              </w:rPr>
            </w:pPr>
            <w:r>
              <w:rPr>
                <w:color w:val="000000"/>
              </w:rPr>
              <w:t>2.</w:t>
            </w:r>
            <w:r>
              <w:rPr>
                <w:color w:val="000000"/>
              </w:rPr>
              <w:tab/>
              <w:t xml:space="preserve"> Další verifikace bude probíhat v půlroční periodě během příjmu žádostí, stejným režimem, kdy dojde k přepočtu k2výzva  přes aktuální hodnoty itvýzva. </w:t>
            </w:r>
          </w:p>
          <w:p w14:paraId="1BFD9737" w14:textId="77777777" w:rsidR="00A77B3E" w:rsidRDefault="00A77B3E">
            <w:pPr>
              <w:spacing w:before="100"/>
              <w:rPr>
                <w:color w:val="000000"/>
              </w:rPr>
            </w:pPr>
          </w:p>
          <w:p w14:paraId="6A9ED598" w14:textId="77777777" w:rsidR="00A77B3E" w:rsidRDefault="002624D0">
            <w:pPr>
              <w:spacing w:before="100"/>
              <w:rPr>
                <w:color w:val="000000"/>
              </w:rPr>
            </w:pPr>
            <w:r>
              <w:rPr>
                <w:color w:val="000000"/>
              </w:rPr>
              <w:t>3.      Při vydání Rozhodnutí o poskytnutí dotace (RoPD) budou použity verifikované jednotkové výdaje, dle mechanismu definovaném v bodě 2, vždy dle aktuálně platného přepočtu. Výdaje tedy budou stanoveny prostřednictvím k2výzva pro jasně vymezené období a budou využity pro všechny projekty, kterým bude v daném období vydáno RoPD.</w:t>
            </w:r>
          </w:p>
        </w:tc>
      </w:tr>
      <w:tr w:rsidR="005A1E0B" w14:paraId="07BBF70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EEC66" w14:textId="77777777" w:rsidR="00A77B3E" w:rsidRDefault="002624D0">
            <w:pPr>
              <w:spacing w:before="100"/>
              <w:rPr>
                <w:color w:val="000000"/>
              </w:rPr>
            </w:pPr>
            <w:r>
              <w:rPr>
                <w:color w:val="000000"/>
              </w:rPr>
              <w:t>10. Ověření dosažení realizovaných jednotek</w:t>
            </w:r>
          </w:p>
          <w:p w14:paraId="0DCFDAA0" w14:textId="77777777" w:rsidR="00A77B3E" w:rsidRDefault="002624D0">
            <w:pPr>
              <w:spacing w:before="100"/>
              <w:rPr>
                <w:color w:val="000000"/>
              </w:rPr>
            </w:pPr>
            <w:r>
              <w:rPr>
                <w:color w:val="000000"/>
              </w:rPr>
              <w:t>— uveďte, jaký dokument (dokumenty) či systém se použijí k ověření dosažení realizované jednotky</w:t>
            </w:r>
          </w:p>
          <w:p w14:paraId="7A02F03B" w14:textId="77777777" w:rsidR="00A77B3E" w:rsidRDefault="002624D0">
            <w:pPr>
              <w:spacing w:before="100"/>
              <w:rPr>
                <w:color w:val="000000"/>
              </w:rPr>
            </w:pPr>
            <w:r>
              <w:rPr>
                <w:color w:val="000000"/>
              </w:rPr>
              <w:t>— popište, co bude během řídicích kontrol kontrolováno, a</w:t>
            </w:r>
            <w:r w:rsidR="00BE4118">
              <w:rPr>
                <w:color w:val="000000"/>
              </w:rPr>
              <w:t> </w:t>
            </w:r>
            <w:r>
              <w:rPr>
                <w:color w:val="000000"/>
              </w:rPr>
              <w:t>kým</w:t>
            </w:r>
          </w:p>
          <w:p w14:paraId="5DC70BE8" w14:textId="77777777" w:rsidR="00A77B3E" w:rsidRDefault="002624D0">
            <w:pPr>
              <w:spacing w:before="100"/>
              <w:rPr>
                <w:color w:val="000000"/>
              </w:rPr>
            </w:pPr>
            <w:r>
              <w:rPr>
                <w:color w:val="000000"/>
              </w:rPr>
              <w:t>— popište, jaká opatření budou přijata za účelem shromažďování a uchovávání příslušných údajů/dokumentů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0A284" w14:textId="77777777" w:rsidR="00A77B3E" w:rsidRDefault="002624D0">
            <w:pPr>
              <w:spacing w:before="100"/>
              <w:rPr>
                <w:color w:val="000000"/>
              </w:rPr>
            </w:pPr>
            <w:r>
              <w:rPr>
                <w:color w:val="000000"/>
              </w:rPr>
              <w:t xml:space="preserve">Administrativní kontrola dle předložených dokumentů (100 % projektů) a technická dohlídka v místě realizace projektu (min. 30 % zrealizovaných projektů). </w:t>
            </w:r>
          </w:p>
          <w:p w14:paraId="5707769F" w14:textId="77777777" w:rsidR="00A77B3E" w:rsidRDefault="00A77B3E">
            <w:pPr>
              <w:spacing w:before="100"/>
              <w:rPr>
                <w:color w:val="000000"/>
              </w:rPr>
            </w:pPr>
          </w:p>
          <w:p w14:paraId="545E9557" w14:textId="77777777" w:rsidR="00A77B3E" w:rsidRDefault="002624D0">
            <w:pPr>
              <w:spacing w:before="100"/>
              <w:rPr>
                <w:color w:val="000000"/>
              </w:rPr>
            </w:pPr>
            <w:r>
              <w:rPr>
                <w:color w:val="000000"/>
              </w:rPr>
              <w:t>Jedná se zejména o následující dokumenty:</w:t>
            </w:r>
          </w:p>
          <w:p w14:paraId="4B9413CE" w14:textId="77777777" w:rsidR="00A77B3E" w:rsidRDefault="002624D0">
            <w:pPr>
              <w:spacing w:before="100"/>
              <w:rPr>
                <w:color w:val="000000"/>
              </w:rPr>
            </w:pPr>
            <w:r>
              <w:rPr>
                <w:color w:val="000000"/>
              </w:rPr>
              <w:t>-</w:t>
            </w:r>
            <w:r>
              <w:rPr>
                <w:color w:val="000000"/>
              </w:rPr>
              <w:tab/>
              <w:t>Studie stavebně technologického řešení nebo projektová dokumentace v úrovni pro stavební povolení, případně pro provádění stavby,</w:t>
            </w:r>
          </w:p>
          <w:p w14:paraId="0AC8A094" w14:textId="77777777" w:rsidR="00A77B3E" w:rsidRDefault="002624D0">
            <w:pPr>
              <w:spacing w:before="100"/>
              <w:rPr>
                <w:color w:val="000000"/>
              </w:rPr>
            </w:pPr>
            <w:r>
              <w:rPr>
                <w:color w:val="000000"/>
              </w:rPr>
              <w:t>-</w:t>
            </w:r>
            <w:r>
              <w:rPr>
                <w:color w:val="000000"/>
              </w:rPr>
              <w:tab/>
              <w:t>Energetický posudek,</w:t>
            </w:r>
          </w:p>
          <w:p w14:paraId="4DC4FFF8" w14:textId="77777777" w:rsidR="00A77B3E" w:rsidRDefault="002624D0">
            <w:pPr>
              <w:spacing w:before="100"/>
              <w:rPr>
                <w:color w:val="000000"/>
              </w:rPr>
            </w:pPr>
            <w:r>
              <w:rPr>
                <w:color w:val="000000"/>
              </w:rPr>
              <w:t>-</w:t>
            </w:r>
            <w:r>
              <w:rPr>
                <w:color w:val="000000"/>
              </w:rPr>
              <w:tab/>
              <w:t>Průkaz energetické náročnosti budovy,</w:t>
            </w:r>
          </w:p>
          <w:p w14:paraId="199C9B66" w14:textId="77777777" w:rsidR="00A77B3E" w:rsidRDefault="002624D0">
            <w:pPr>
              <w:spacing w:before="100"/>
              <w:rPr>
                <w:color w:val="000000"/>
              </w:rPr>
            </w:pPr>
            <w:r>
              <w:rPr>
                <w:color w:val="000000"/>
              </w:rPr>
              <w:t>-</w:t>
            </w:r>
            <w:r>
              <w:rPr>
                <w:color w:val="000000"/>
              </w:rPr>
              <w:tab/>
              <w:t xml:space="preserve">Hodnocené a sledované indikátory projektu.  </w:t>
            </w:r>
          </w:p>
          <w:p w14:paraId="2802446A" w14:textId="77777777" w:rsidR="00A77B3E" w:rsidRDefault="00A77B3E">
            <w:pPr>
              <w:spacing w:before="100"/>
              <w:rPr>
                <w:color w:val="000000"/>
              </w:rPr>
            </w:pPr>
          </w:p>
          <w:p w14:paraId="7A075E5C" w14:textId="77777777" w:rsidR="00A77B3E" w:rsidRDefault="002624D0">
            <w:pPr>
              <w:spacing w:before="100"/>
              <w:rPr>
                <w:color w:val="000000"/>
              </w:rPr>
            </w:pPr>
            <w:r>
              <w:rPr>
                <w:color w:val="000000"/>
              </w:rPr>
              <w:t xml:space="preserve">Kontrolu provádí Projektový manažer a ověřuje Vedoucí projektového manažera. Data a veškeré dokumenty budou uloženy v informačním systému MS2021+  (Monitorovací systém pro programové období 2021–2027).  </w:t>
            </w:r>
          </w:p>
        </w:tc>
      </w:tr>
      <w:tr w:rsidR="005A1E0B" w14:paraId="15DFDA9C" w14:textId="77777777">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13225" w14:textId="77777777" w:rsidR="00A77B3E" w:rsidRDefault="002624D0">
            <w:pPr>
              <w:spacing w:before="100"/>
              <w:rPr>
                <w:color w:val="000000"/>
              </w:rPr>
            </w:pPr>
            <w:r>
              <w:rPr>
                <w:color w:val="000000"/>
              </w:rPr>
              <w:t>11. Možné nevhodné pobídky, zmírňující opatření (4) a odhadovaná úroveň rizika (vysoká/střední/nízká)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D846B" w14:textId="7B3F50E1" w:rsidR="00A77B3E" w:rsidRDefault="002624D0">
            <w:pPr>
              <w:spacing w:before="100"/>
              <w:rPr>
                <w:color w:val="000000"/>
              </w:rPr>
            </w:pPr>
            <w:r>
              <w:rPr>
                <w:color w:val="000000"/>
              </w:rPr>
              <w:t xml:space="preserve">Riziko změny cen stavebních prací v průběhu programového období (toto bude eliminováno případnou aktualizací jednotkového nákladu pomocí koeficientu k2). </w:t>
            </w:r>
          </w:p>
          <w:p w14:paraId="73FDC194" w14:textId="77777777" w:rsidR="00A77B3E" w:rsidRDefault="00A77B3E">
            <w:pPr>
              <w:spacing w:before="100"/>
              <w:rPr>
                <w:color w:val="000000"/>
              </w:rPr>
            </w:pPr>
          </w:p>
          <w:p w14:paraId="68F83A42" w14:textId="77777777" w:rsidR="00A77B3E" w:rsidRDefault="002624D0">
            <w:pPr>
              <w:spacing w:before="100"/>
              <w:rPr>
                <w:color w:val="000000"/>
              </w:rPr>
            </w:pPr>
            <w:r>
              <w:rPr>
                <w:color w:val="000000"/>
              </w:rPr>
              <w:t>Míra rizika střední.</w:t>
            </w:r>
          </w:p>
        </w:tc>
      </w:tr>
    </w:tbl>
    <w:p w14:paraId="47D243F9" w14:textId="77777777" w:rsidR="00A77B3E" w:rsidRDefault="002624D0">
      <w:pPr>
        <w:spacing w:before="100"/>
        <w:rPr>
          <w:color w:val="000000"/>
        </w:rPr>
      </w:pPr>
      <w:r>
        <w:rPr>
          <w:color w:val="000000"/>
        </w:rPr>
        <w:t>(1) Navrhované počáteční datum výběru operací a navrhované konečné datum jejich dokončení (ve smyslu čl. 63 odst. 5 nařízení o společných ustanoveních).</w:t>
      </w:r>
    </w:p>
    <w:p w14:paraId="6886953A" w14:textId="77777777" w:rsidR="00A77B3E" w:rsidRDefault="002624D0">
      <w:pPr>
        <w:spacing w:before="100"/>
        <w:rPr>
          <w:color w:val="000000"/>
        </w:rPr>
      </w:pPr>
      <w:r>
        <w:rPr>
          <w:color w:val="000000"/>
        </w:rPr>
        <w:t>(2) V případě operací zahrnujících více možností zjednodušeného vykazování nákladů, jež se vztahují na různé kategorie nákladů, různé projekty nebo navazující fáze operace, je třeba vyplnit pole 3 až 11 pro každý ukazatel aktivující úhradu.</w:t>
      </w:r>
    </w:p>
    <w:p w14:paraId="0E17AFE2" w14:textId="77777777" w:rsidR="00A77B3E" w:rsidRDefault="002624D0">
      <w:pPr>
        <w:spacing w:before="100"/>
        <w:rPr>
          <w:color w:val="000000"/>
        </w:rPr>
      </w:pPr>
      <w:r>
        <w:rPr>
          <w:color w:val="000000"/>
        </w:rPr>
        <w:t>(3) Použije-li se, uveďte četnost a okamžik úpravy a jasný odkaz na konkrétní ukazatel (případně včetně odkazu na webovou stránku, na které je ukazatel zveřejněn).</w:t>
      </w:r>
    </w:p>
    <w:p w14:paraId="3DC33476" w14:textId="77777777" w:rsidR="00A77B3E" w:rsidRDefault="002624D0">
      <w:pPr>
        <w:spacing w:before="100"/>
        <w:rPr>
          <w:color w:val="000000"/>
        </w:rPr>
      </w:pPr>
      <w:r>
        <w:rPr>
          <w:color w:val="000000"/>
        </w:rPr>
        <w:t>(4) Existují možné negativní dopady na kvalitu podporovaných opatření, a pokud ano, jaká opatření budou přijata k zamezení vzniku tohoto rizika (např. prokazování)?</w:t>
      </w:r>
    </w:p>
    <w:p w14:paraId="04C07806" w14:textId="77777777" w:rsidR="00BE4118" w:rsidRDefault="00BE4118">
      <w:pPr>
        <w:rPr>
          <w:bCs/>
          <w:iCs/>
          <w:color w:val="000000"/>
          <w:szCs w:val="28"/>
        </w:rPr>
      </w:pPr>
      <w:bookmarkStart w:id="3" w:name="_Toc256000168"/>
      <w:r>
        <w:rPr>
          <w:b/>
          <w:i/>
          <w:color w:val="000000"/>
        </w:rPr>
        <w:br w:type="page"/>
      </w:r>
    </w:p>
    <w:p w14:paraId="66C939E5" w14:textId="77777777" w:rsidR="00A77B3E" w:rsidRDefault="002624D0">
      <w:pPr>
        <w:pStyle w:val="Nadpis2"/>
        <w:spacing w:before="100" w:after="0"/>
        <w:rPr>
          <w:rFonts w:ascii="Times New Roman" w:hAnsi="Times New Roman" w:cs="Times New Roman"/>
          <w:b w:val="0"/>
          <w:i w:val="0"/>
          <w:color w:val="000000"/>
          <w:sz w:val="24"/>
        </w:rPr>
      </w:pPr>
      <w:r>
        <w:rPr>
          <w:rFonts w:ascii="Times New Roman" w:hAnsi="Times New Roman" w:cs="Times New Roman"/>
          <w:b w:val="0"/>
          <w:i w:val="0"/>
          <w:color w:val="000000"/>
          <w:sz w:val="24"/>
        </w:rPr>
        <w:t>C. Výpočet standardní stupnice jednotkových nákladů, jednorázových částek nebo paušálních sazeb</w:t>
      </w:r>
      <w:bookmarkEnd w:id="3"/>
    </w:p>
    <w:p w14:paraId="50BEFD7A" w14:textId="77777777" w:rsidR="00BE4118" w:rsidRPr="00BE4118" w:rsidRDefault="00BE4118" w:rsidP="00BE4118"/>
    <w:p w14:paraId="4A0F11C1" w14:textId="77777777" w:rsidR="00A77B3E" w:rsidRDefault="002624D0" w:rsidP="00BE4118">
      <w:pPr>
        <w:pStyle w:val="Nadpis2"/>
        <w:numPr>
          <w:ilvl w:val="0"/>
          <w:numId w:val="32"/>
        </w:numPr>
        <w:spacing w:before="100" w:after="0"/>
        <w:rPr>
          <w:rFonts w:ascii="Times New Roman" w:hAnsi="Times New Roman" w:cs="Times New Roman"/>
          <w:b w:val="0"/>
          <w:i w:val="0"/>
          <w:color w:val="000000"/>
          <w:sz w:val="24"/>
        </w:rPr>
      </w:pPr>
      <w:bookmarkStart w:id="4" w:name="_Toc256000169"/>
      <w:r>
        <w:rPr>
          <w:rFonts w:ascii="Times New Roman" w:hAnsi="Times New Roman" w:cs="Times New Roman"/>
          <w:b w:val="0"/>
          <w:i w:val="0"/>
          <w:color w:val="000000"/>
          <w:sz w:val="24"/>
        </w:rPr>
        <w:t>Zdroj údajů použitých pro výpočet standardní stupnice jednotkových nákladů, jednorázových částek nebo paušálních sazeb (kdo údaje vytvořil, sbíral a zaznamenával; kde jsou údaje uchovávány; termíny; validace atd.)</w:t>
      </w:r>
      <w:bookmarkEnd w:id="4"/>
    </w:p>
    <w:p w14:paraId="3F28EA30" w14:textId="77777777" w:rsidR="00BE4118" w:rsidRPr="00BE4118" w:rsidRDefault="00BE4118" w:rsidP="00BE41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2"/>
      </w:tblGrid>
      <w:tr w:rsidR="005A1E0B" w14:paraId="52313DA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ACFB72" w14:textId="77777777" w:rsidR="00A77B3E" w:rsidRDefault="00A77B3E">
            <w:pPr>
              <w:spacing w:before="100"/>
              <w:rPr>
                <w:color w:val="000000"/>
                <w:sz w:val="0"/>
              </w:rPr>
            </w:pPr>
          </w:p>
          <w:p w14:paraId="4A370D3E" w14:textId="77777777" w:rsidR="00A77B3E" w:rsidRDefault="002624D0">
            <w:pPr>
              <w:spacing w:before="100"/>
              <w:rPr>
                <w:color w:val="000000"/>
              </w:rPr>
            </w:pPr>
            <w:r>
              <w:rPr>
                <w:color w:val="000000"/>
              </w:rPr>
              <w:t>Výše jednotkových nákladů v části A, poli B 6. a částky v poli B.12 byly přepočteny z CZK na EUR kurzem 23,50 CZK/EUR, který byl jako fixní centrálně stanoven z úrovně MF ČR. Tento kurz zohledňuje očekávané posilování směnného kurzu CZK/EUR.</w:t>
            </w:r>
          </w:p>
          <w:p w14:paraId="3D03F2A5" w14:textId="77777777" w:rsidR="00A77B3E" w:rsidRDefault="002624D0">
            <w:pPr>
              <w:spacing w:before="100"/>
              <w:rPr>
                <w:color w:val="000000"/>
              </w:rPr>
            </w:pPr>
            <w:r>
              <w:rPr>
                <w:color w:val="000000"/>
              </w:rPr>
              <w:t>V příslušných Analytických podkladech k Dodatku 1 jsou částky uvedeny v CZK.</w:t>
            </w:r>
          </w:p>
          <w:p w14:paraId="5B8065BA" w14:textId="77777777" w:rsidR="00A77B3E" w:rsidRDefault="00A77B3E">
            <w:pPr>
              <w:spacing w:before="100"/>
              <w:rPr>
                <w:color w:val="000000"/>
              </w:rPr>
            </w:pPr>
          </w:p>
          <w:p w14:paraId="67CB7CD7" w14:textId="3EF2E6CE" w:rsidR="00A77B3E" w:rsidRDefault="002624D0">
            <w:pPr>
              <w:spacing w:before="100"/>
              <w:rPr>
                <w:color w:val="000000"/>
              </w:rPr>
            </w:pPr>
            <w:r>
              <w:rPr>
                <w:color w:val="000000"/>
              </w:rPr>
              <w:t>V poli B. 9 Dodatku 1 je definován postup verifikace jednotkového nákladu s použitím indexu cen stavebních děl pro budovy. V poli B. 9 Dodatku 1 je definován postup verifikace jednotkového nákladu s použitím indexu cen stavebních děl pro budovy. Index</w:t>
            </w:r>
            <w:r w:rsidR="00333150">
              <w:rPr>
                <w:color w:val="000000"/>
              </w:rPr>
              <w:t xml:space="preserve"> </w:t>
            </w:r>
            <w:r>
              <w:rPr>
                <w:color w:val="000000"/>
              </w:rPr>
              <w:t xml:space="preserve">reflektuje cenový vývoj podporovaných opatření (technologie, stavební práce apod.) na budově v celém spektru výstavby a rekonstrukce budov. Jedná se samozřejmě o určité zobecnění, nicméně vzhledem k různorodosti, množství řešených položek a zachování max.jednoduchosti výpočtu, vždy však ve vazbě na stavební, či technologickou funkčnost budovy, byl index zvolen. Index vychází </w:t>
            </w:r>
            <w:r w:rsidR="00333150">
              <w:rPr>
                <w:color w:val="000000"/>
              </w:rPr>
              <w:t xml:space="preserve">z </w:t>
            </w:r>
            <w:r>
              <w:rPr>
                <w:color w:val="000000"/>
              </w:rPr>
              <w:t>nebytových, nevýrobních budov, a je spočten váženým průměrem z cenových indexů administrativních budov, budov pro společenské a kulturní</w:t>
            </w:r>
            <w:r w:rsidR="00333150">
              <w:rPr>
                <w:color w:val="000000"/>
              </w:rPr>
              <w:t xml:space="preserve"> </w:t>
            </w:r>
            <w:r>
              <w:rPr>
                <w:color w:val="000000"/>
              </w:rPr>
              <w:t>účely, muzeí a knihoven, škol, budov pro zdravotnictví a budov pro sport, čímž velmi dobře reflektuje typy podporovaných budov v OPŽP.</w:t>
            </w:r>
          </w:p>
          <w:p w14:paraId="04813002" w14:textId="77777777" w:rsidR="00A77B3E" w:rsidRDefault="00A77B3E">
            <w:pPr>
              <w:spacing w:before="100"/>
              <w:rPr>
                <w:color w:val="000000"/>
              </w:rPr>
            </w:pPr>
          </w:p>
          <w:p w14:paraId="6B1B5F6B" w14:textId="77777777" w:rsidR="00A77B3E" w:rsidRDefault="002624D0">
            <w:pPr>
              <w:spacing w:before="100"/>
              <w:rPr>
                <w:color w:val="000000"/>
              </w:rPr>
            </w:pPr>
            <w:r>
              <w:rPr>
                <w:color w:val="000000"/>
              </w:rPr>
              <w:t xml:space="preserve">V poli B.10 Dodatku 1 jsou uvedeny dokumenty, které se použijí k ověření dosažení realizované jednotky. </w:t>
            </w:r>
          </w:p>
          <w:p w14:paraId="14286989" w14:textId="77777777" w:rsidR="00A77B3E" w:rsidRDefault="00A77B3E">
            <w:pPr>
              <w:spacing w:before="100"/>
              <w:rPr>
                <w:color w:val="000000"/>
              </w:rPr>
            </w:pPr>
          </w:p>
          <w:p w14:paraId="6D656257" w14:textId="77777777" w:rsidR="00A77B3E" w:rsidRDefault="002624D0">
            <w:pPr>
              <w:spacing w:before="100"/>
              <w:rPr>
                <w:color w:val="000000"/>
              </w:rPr>
            </w:pPr>
            <w:r>
              <w:rPr>
                <w:color w:val="000000"/>
              </w:rPr>
              <w:t>Jedná se o dokumenty, které definují veškerá opatření z </w:t>
            </w:r>
            <w:r>
              <w:rPr>
                <w:b/>
                <w:bCs/>
                <w:color w:val="000000"/>
              </w:rPr>
              <w:t>pohledu technického řešení</w:t>
            </w:r>
            <w:r>
              <w:rPr>
                <w:color w:val="000000"/>
              </w:rPr>
              <w:t xml:space="preserve"> – </w:t>
            </w:r>
            <w:r>
              <w:rPr>
                <w:i/>
                <w:iCs/>
                <w:color w:val="000000"/>
              </w:rPr>
              <w:t>projektová dokumentace (stavebně technologická studie)</w:t>
            </w:r>
            <w:r>
              <w:rPr>
                <w:color w:val="000000"/>
              </w:rPr>
              <w:t xml:space="preserve">, tak z pohledu dosahovaných </w:t>
            </w:r>
            <w:r>
              <w:rPr>
                <w:b/>
                <w:bCs/>
                <w:color w:val="000000"/>
              </w:rPr>
              <w:t>energetických parametrů</w:t>
            </w:r>
            <w:r>
              <w:rPr>
                <w:color w:val="000000"/>
              </w:rPr>
              <w:t xml:space="preserve"> (úspora primární energie z neobnovitelných zdrojů, úspora konečné spotřeby), či </w:t>
            </w:r>
            <w:r>
              <w:rPr>
                <w:b/>
                <w:bCs/>
                <w:color w:val="000000"/>
              </w:rPr>
              <w:t>environmentálního hlediska</w:t>
            </w:r>
            <w:r>
              <w:rPr>
                <w:color w:val="000000"/>
              </w:rPr>
              <w:t xml:space="preserve"> (úspora emisí CO2, snížení emisí znečišťujících látek) – </w:t>
            </w:r>
            <w:r>
              <w:rPr>
                <w:i/>
                <w:iCs/>
                <w:color w:val="000000"/>
              </w:rPr>
              <w:t>energetický posudek.</w:t>
            </w:r>
          </w:p>
          <w:p w14:paraId="657A9EEF" w14:textId="77777777" w:rsidR="00A77B3E" w:rsidRDefault="00A77B3E">
            <w:pPr>
              <w:spacing w:before="100"/>
              <w:rPr>
                <w:color w:val="000000"/>
              </w:rPr>
            </w:pPr>
          </w:p>
          <w:p w14:paraId="2C30366E" w14:textId="77777777" w:rsidR="00A77B3E" w:rsidRDefault="002624D0">
            <w:pPr>
              <w:spacing w:before="100"/>
              <w:rPr>
                <w:color w:val="000000"/>
              </w:rPr>
            </w:pPr>
            <w:r>
              <w:rPr>
                <w:b/>
                <w:bCs/>
                <w:color w:val="000000"/>
              </w:rPr>
              <w:t>Opatření energetických úspor energie a OZE</w:t>
            </w:r>
          </w:p>
          <w:p w14:paraId="50A4DA40" w14:textId="77777777" w:rsidR="00A77B3E" w:rsidRDefault="00A77B3E">
            <w:pPr>
              <w:spacing w:before="100"/>
              <w:rPr>
                <w:color w:val="000000"/>
              </w:rPr>
            </w:pPr>
          </w:p>
          <w:p w14:paraId="5F559D3E" w14:textId="77777777" w:rsidR="00A77B3E" w:rsidRDefault="002624D0">
            <w:pPr>
              <w:spacing w:before="100"/>
              <w:rPr>
                <w:color w:val="000000"/>
              </w:rPr>
            </w:pPr>
            <w:r>
              <w:rPr>
                <w:b/>
                <w:bCs/>
                <w:color w:val="000000"/>
              </w:rPr>
              <w:t>Úvod</w:t>
            </w:r>
          </w:p>
          <w:p w14:paraId="727E451D" w14:textId="77777777" w:rsidR="00A77B3E" w:rsidRDefault="00A77B3E">
            <w:pPr>
              <w:spacing w:before="100"/>
              <w:rPr>
                <w:color w:val="000000"/>
              </w:rPr>
            </w:pPr>
          </w:p>
          <w:p w14:paraId="712E5175" w14:textId="77777777" w:rsidR="00A77B3E" w:rsidRDefault="002624D0">
            <w:pPr>
              <w:spacing w:before="100"/>
              <w:rPr>
                <w:color w:val="000000"/>
              </w:rPr>
            </w:pPr>
            <w:r>
              <w:rPr>
                <w:color w:val="000000"/>
              </w:rPr>
              <w:t>Výše dotace na opatření energetických úspor energie a obnovitelných zdrojů energie (dále jen „OZE“) v Operačním programu Životní prostředí (dále jen „OPŽP“), specifické cíle 5.1 a SC 5.3, tedy renovace veřejných budov, je v současném programovém období procentně odstupňována podle typu opatření, případně podle kombinace dosaženého standardu energetické náročnosti budovy po renovaci a dosažené úspory energie. Jednotkové způsobilé výdaje pro jednotlivá opatření jsou pak omezena horním limitem definovaných v Pravidlech pro žadatele a příjemce podpory z OPŽP 2014–2020 (dále jen PrŽaP). Tento metodický způsob představuje vyšší administrativní zátěž v průběhu přípravy i realizace projektů ve formě aktualizace položkových rozpočtů a pravidelné kontroly aktuální míry podpory a jednotkových způsobilých výdajů.</w:t>
            </w:r>
          </w:p>
          <w:p w14:paraId="18F7F350" w14:textId="77777777" w:rsidR="00A77B3E" w:rsidRDefault="00A77B3E">
            <w:pPr>
              <w:spacing w:before="100"/>
              <w:rPr>
                <w:color w:val="000000"/>
              </w:rPr>
            </w:pPr>
          </w:p>
          <w:p w14:paraId="7B3DF6A3" w14:textId="77777777" w:rsidR="00A77B3E" w:rsidRDefault="002624D0">
            <w:pPr>
              <w:spacing w:before="100"/>
              <w:rPr>
                <w:color w:val="000000"/>
              </w:rPr>
            </w:pPr>
            <w:r>
              <w:rPr>
                <w:color w:val="000000"/>
              </w:rPr>
              <w:t>Pro vybrané oblasti podpory a opatření (energetické úspory v budovách a OZE v budovách), v novém programovém období, navrhuje Státní fond životního prostředí České republiky (dále jen „SFŽP ČR“) a Ministerstvo životního prostředí (dále jen „MŽP“) zavést zjednodušený způsob stanovení podpory prostřednictvím tzv. zjednodušených metod vykazování a zajistit tak sníženou administrativu jak pro žadatele/příjemce vůči poskytovateli podpory, tak poskytovatele podpory/řídícího orgánu (MŽP) vůči Ministerstvu pro místní rozvoj/Národního orgánu pro koordinaci, Ministerstvu financí/Platebnímu a certifikačnímu orgánu, Evropské komisi a dalším relevantním subjektům.</w:t>
            </w:r>
          </w:p>
          <w:p w14:paraId="132BBC5C" w14:textId="77777777" w:rsidR="00A77B3E" w:rsidRDefault="00A77B3E">
            <w:pPr>
              <w:spacing w:before="100"/>
              <w:rPr>
                <w:color w:val="000000"/>
              </w:rPr>
            </w:pPr>
          </w:p>
          <w:p w14:paraId="0FE5D3B1" w14:textId="77777777" w:rsidR="00A77B3E" w:rsidRDefault="002624D0">
            <w:pPr>
              <w:spacing w:before="100"/>
              <w:rPr>
                <w:color w:val="000000"/>
              </w:rPr>
            </w:pPr>
            <w:r>
              <w:rPr>
                <w:color w:val="000000"/>
              </w:rPr>
              <w:t>SFŽP ČR ve spolupráci se Šance pro budovy (dále jen „ŠPB“) navrhuje metodiku, jak ke stanovení nového způsobu podpory přistoupit a jak určit jednotkovou dotaci, která bude žadateli/příjemci zafixována na začátku schvalovacího procesu žádosti o podporu a nebude závislá na dílčích změnách rozpočtu v čase.</w:t>
            </w:r>
          </w:p>
          <w:p w14:paraId="7EF6DE9A" w14:textId="77777777" w:rsidR="00A77B3E" w:rsidRDefault="002624D0">
            <w:pPr>
              <w:spacing w:before="100"/>
              <w:rPr>
                <w:color w:val="000000"/>
              </w:rPr>
            </w:pPr>
            <w:r>
              <w:rPr>
                <w:color w:val="000000"/>
              </w:rPr>
              <w:t>Podrobněji viz Analytický podklad č. 1 k Dodatku 1.</w:t>
            </w:r>
          </w:p>
          <w:p w14:paraId="5FC6A7B7" w14:textId="77777777" w:rsidR="00A77B3E" w:rsidRDefault="00A77B3E">
            <w:pPr>
              <w:spacing w:before="100"/>
              <w:rPr>
                <w:color w:val="000000"/>
              </w:rPr>
            </w:pPr>
          </w:p>
          <w:p w14:paraId="631CF55D" w14:textId="53EE14B9" w:rsidR="00A77B3E" w:rsidRDefault="002624D0">
            <w:pPr>
              <w:spacing w:before="100"/>
              <w:rPr>
                <w:color w:val="000000"/>
              </w:rPr>
            </w:pPr>
            <w:r>
              <w:rPr>
                <w:color w:val="000000"/>
              </w:rPr>
              <w:t>V rámci OPŽP2021</w:t>
            </w:r>
            <w:r w:rsidR="00333150">
              <w:rPr>
                <w:color w:val="000000"/>
              </w:rPr>
              <w:t>+</w:t>
            </w:r>
            <w:r>
              <w:rPr>
                <w:color w:val="000000"/>
              </w:rPr>
              <w:t xml:space="preserve"> budou obecně respektována veškerá pravidla EU pro poskytování veřejné podpory v souladu s právem EU. Veřejná podpora je definována článkem 107 smlouvy o fungování EU a jako taková je zakázaná. Z tohoto zákazu však existují výjimky, dané sekundárními pravidly. V případě, </w:t>
            </w:r>
            <w:r w:rsidR="00333150">
              <w:rPr>
                <w:color w:val="000000"/>
              </w:rPr>
              <w:t>ž</w:t>
            </w:r>
            <w:r>
              <w:rPr>
                <w:color w:val="000000"/>
              </w:rPr>
              <w:t>e bude v rámci připravy a kontroly projktu identifikována veřejná podpora, bude využit některý z následujících předpisů:</w:t>
            </w:r>
          </w:p>
          <w:p w14:paraId="68FDE17A" w14:textId="77777777" w:rsidR="00A77B3E" w:rsidRDefault="00A77B3E">
            <w:pPr>
              <w:spacing w:before="100"/>
              <w:rPr>
                <w:color w:val="000000"/>
              </w:rPr>
            </w:pPr>
          </w:p>
          <w:p w14:paraId="6EBFE65A" w14:textId="77777777" w:rsidR="00A77B3E" w:rsidRDefault="002624D0">
            <w:pPr>
              <w:spacing w:before="100"/>
              <w:rPr>
                <w:color w:val="000000"/>
              </w:rPr>
            </w:pPr>
            <w:r>
              <w:rPr>
                <w:color w:val="000000"/>
              </w:rPr>
              <w:t>Nařízení Komise (EU) č. 651/2014 ze dne 17. června 2014, kterým se v souladu s články 107 a 108 Smlouvy prohlašují určité kategorie podpory za slučitelné s vnitřním trhem (obecné nařízení o blokových výjimkách – GBER).</w:t>
            </w:r>
          </w:p>
          <w:p w14:paraId="52F4ED26" w14:textId="77777777" w:rsidR="00A77B3E" w:rsidRDefault="00A77B3E">
            <w:pPr>
              <w:spacing w:before="100"/>
              <w:rPr>
                <w:color w:val="000000"/>
              </w:rPr>
            </w:pPr>
          </w:p>
          <w:p w14:paraId="193ABEB9" w14:textId="77777777" w:rsidR="00A77B3E" w:rsidRDefault="002624D0">
            <w:pPr>
              <w:spacing w:before="100"/>
              <w:rPr>
                <w:color w:val="000000"/>
              </w:rPr>
            </w:pPr>
            <w:r>
              <w:rPr>
                <w:color w:val="000000"/>
              </w:rPr>
              <w:t>Nařízení Komise (EU) č. 1407/2013 ze dne 18. prosince 2013 o použití článků 107 a 108 Smlouvy o fungování Evropské unie na podporu de minimis.</w:t>
            </w:r>
          </w:p>
          <w:p w14:paraId="7DB3729B" w14:textId="77777777" w:rsidR="00A77B3E" w:rsidRDefault="00A77B3E">
            <w:pPr>
              <w:spacing w:before="100"/>
              <w:rPr>
                <w:color w:val="000000"/>
              </w:rPr>
            </w:pPr>
          </w:p>
          <w:p w14:paraId="68409560" w14:textId="77777777" w:rsidR="00A77B3E" w:rsidRDefault="002624D0">
            <w:pPr>
              <w:spacing w:before="100"/>
              <w:rPr>
                <w:color w:val="000000"/>
              </w:rPr>
            </w:pPr>
            <w:r>
              <w:rPr>
                <w:color w:val="000000"/>
              </w:rPr>
              <w:t>Nařízení Komise č. 360/2012 ze dne 25. dubna 2012 o použití článků 107 a 108 Smlouvy o fungování Evropské unie na podporu de minimis udílenou podnikům poskytujícím služby obecného hospodářského zájmu.</w:t>
            </w:r>
          </w:p>
          <w:p w14:paraId="10AF6177" w14:textId="77777777" w:rsidR="00A77B3E" w:rsidRDefault="00A77B3E">
            <w:pPr>
              <w:spacing w:before="100"/>
              <w:rPr>
                <w:color w:val="000000"/>
              </w:rPr>
            </w:pPr>
          </w:p>
          <w:p w14:paraId="333AC0B0" w14:textId="77777777" w:rsidR="00A77B3E" w:rsidRDefault="002624D0">
            <w:pPr>
              <w:spacing w:before="100"/>
              <w:rPr>
                <w:color w:val="000000"/>
              </w:rPr>
            </w:pPr>
            <w:r>
              <w:rPr>
                <w:color w:val="000000"/>
              </w:rPr>
              <w:t>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p>
          <w:p w14:paraId="6FFEEB17" w14:textId="77777777" w:rsidR="00A77B3E" w:rsidRDefault="00A77B3E">
            <w:pPr>
              <w:spacing w:before="100"/>
              <w:rPr>
                <w:color w:val="000000"/>
              </w:rPr>
            </w:pPr>
          </w:p>
          <w:p w14:paraId="218DB251" w14:textId="77777777" w:rsidR="00A77B3E" w:rsidRDefault="002624D0">
            <w:pPr>
              <w:spacing w:before="100"/>
              <w:rPr>
                <w:color w:val="000000"/>
              </w:rPr>
            </w:pPr>
            <w:r>
              <w:rPr>
                <w:color w:val="000000"/>
              </w:rPr>
              <w:t>Všechny uvedené předpisy mají omezenou platnost a v průběhu programového období dojde k jejich revizi a změnám podmínek podpor. Tyto změny budou zohledněny v podmínkách OPŽP. V případě podpor poskytovaných podle výše uvedených předpisů musí být vždy splněny všechny obecné i specifické podmínky dané předpisem, nebo jeho částí (oddílem, článkem). V rámci aplikce ZMV bude podpora porovnávána s max. možnou podporou dle relevantních předpisů aplikovatelných na daný typ projektu. Pokud by podpora dle ZMV překočila maximum možné podpory dle relavantních nařízení k veřejné podpoře, bude na toto maximum snížena a v Rozhodnutí o poskytnutí dotace bude jenoznačně uveden odkaz na nařízení, kterým byla veřejná podpora poskytnuta.</w:t>
            </w:r>
          </w:p>
          <w:p w14:paraId="53FE82B3" w14:textId="77777777" w:rsidR="00A77B3E" w:rsidRDefault="00A77B3E">
            <w:pPr>
              <w:spacing w:before="100"/>
              <w:rPr>
                <w:color w:val="000000"/>
              </w:rPr>
            </w:pPr>
          </w:p>
          <w:p w14:paraId="65E8EC7C" w14:textId="77777777" w:rsidR="00A77B3E" w:rsidRDefault="002624D0">
            <w:pPr>
              <w:spacing w:before="100"/>
              <w:rPr>
                <w:color w:val="000000"/>
              </w:rPr>
            </w:pPr>
            <w:r>
              <w:rPr>
                <w:b/>
                <w:bCs/>
                <w:color w:val="000000"/>
              </w:rPr>
              <w:t xml:space="preserve">Hlavní principy </w:t>
            </w:r>
          </w:p>
          <w:p w14:paraId="33C53A9F" w14:textId="77777777" w:rsidR="00A77B3E" w:rsidRDefault="002624D0">
            <w:pPr>
              <w:spacing w:before="100"/>
              <w:rPr>
                <w:color w:val="000000"/>
              </w:rPr>
            </w:pPr>
            <w:r>
              <w:rPr>
                <w:color w:val="000000"/>
              </w:rPr>
              <w:t>Cílem dotační podpory z OPŽP je motivovat vlastníky veřejných budov k provedení co nejkvalitnější energeticky úsporné renovace pomocí kombinované realizace zateplení obálky budovy, včetně výměny oken, zajištění řízeného větrání se zpětným získáváním tepla, vnějších pohyblivých stínících prvků stínění eliminujících letní přehřívání budovy, instalace účinných technologií snižujících spotřebu energie či zajišťujících efektivní výrobu elektřiny a tepla, primárně s využitím OZE.</w:t>
            </w:r>
          </w:p>
          <w:p w14:paraId="3066BCFB" w14:textId="77777777" w:rsidR="00A77B3E" w:rsidRDefault="00A77B3E">
            <w:pPr>
              <w:spacing w:before="100"/>
              <w:rPr>
                <w:color w:val="000000"/>
              </w:rPr>
            </w:pPr>
          </w:p>
          <w:p w14:paraId="706CAD24" w14:textId="77777777" w:rsidR="00A77B3E" w:rsidRDefault="002624D0">
            <w:pPr>
              <w:spacing w:before="100"/>
              <w:rPr>
                <w:color w:val="000000"/>
              </w:rPr>
            </w:pPr>
            <w:r>
              <w:rPr>
                <w:color w:val="000000"/>
              </w:rPr>
              <w:t>Vedle toho budou podporovány také adaptační opatření a environmentálně šetrná řešení pro hospodaření s dešťovou a šedou vodou či realizace vegetačních střech, a také řešení pro zkvalitnění vnitřního prostředí, mj. také zajištění kvalitní prostorové akustiky přednáškových sálů a učeben nebo odpovídajícího systém pokročilého řízení osvětlení vnitřních prostor.</w:t>
            </w:r>
          </w:p>
          <w:p w14:paraId="143B349E" w14:textId="77777777" w:rsidR="00A77B3E" w:rsidRDefault="00A77B3E">
            <w:pPr>
              <w:spacing w:before="100"/>
              <w:rPr>
                <w:color w:val="000000"/>
              </w:rPr>
            </w:pPr>
          </w:p>
          <w:p w14:paraId="6C6E1CA1" w14:textId="4BA6C158" w:rsidR="00A77B3E" w:rsidRDefault="002624D0">
            <w:pPr>
              <w:spacing w:before="100"/>
              <w:rPr>
                <w:color w:val="000000"/>
              </w:rPr>
            </w:pPr>
            <w:r>
              <w:rPr>
                <w:color w:val="000000"/>
              </w:rPr>
              <w:t xml:space="preserve">Preferovány budou komplexní renovace, ale podpora bude umožněna i dílčím opatřením tam, kde nezablokují další postup renovace nebo jejich přínos nezávisí na realizaci jiných opatření. </w:t>
            </w:r>
            <w:bookmarkStart w:id="5" w:name="_GoBack"/>
            <w:bookmarkEnd w:id="5"/>
          </w:p>
          <w:p w14:paraId="574D3948" w14:textId="77777777" w:rsidR="00A77B3E" w:rsidRDefault="00A77B3E">
            <w:pPr>
              <w:spacing w:before="100"/>
              <w:rPr>
                <w:color w:val="000000"/>
              </w:rPr>
            </w:pPr>
          </w:p>
          <w:p w14:paraId="489B7578" w14:textId="0C49371B" w:rsidR="00A77B3E" w:rsidRDefault="002624D0">
            <w:pPr>
              <w:spacing w:before="100"/>
              <w:rPr>
                <w:color w:val="000000"/>
              </w:rPr>
            </w:pPr>
            <w:r>
              <w:rPr>
                <w:color w:val="000000"/>
              </w:rPr>
              <w:t xml:space="preserve">Podporovaná opatření jsou rozdělena do tří oblastí – energeticky úsporná opatření, opatření adaptující budovu na změnu klimatu a opatření mající vliv na zvýšení kvality vnitřního prostředí. Součástí podporovaných aktivit, v případě opatření na obálce budovy, jsou i prvky k ochraně synantropních zvláště chráněných druhů živočichů. </w:t>
            </w:r>
          </w:p>
          <w:p w14:paraId="0EF64F2B" w14:textId="77777777" w:rsidR="00A77B3E" w:rsidRDefault="00A77B3E">
            <w:pPr>
              <w:spacing w:before="100"/>
              <w:rPr>
                <w:color w:val="000000"/>
              </w:rPr>
            </w:pPr>
          </w:p>
          <w:p w14:paraId="1A47DE8B" w14:textId="77777777" w:rsidR="00A77B3E" w:rsidRDefault="002624D0">
            <w:pPr>
              <w:spacing w:before="100"/>
              <w:rPr>
                <w:color w:val="000000"/>
              </w:rPr>
            </w:pPr>
            <w:r>
              <w:rPr>
                <w:color w:val="000000"/>
              </w:rPr>
              <w:t xml:space="preserve">Hlavním zdrojem dat pro určení jednotkových nákladů a následně pro stanovení jednotkové dotace, je indikativní vzorek 648 projektů podpořených v rámci Operačního programu Životní prostředí 2014–2020 (OPŽP), oblast energetických úspor energie a obnovitelných zdrojů energie ve veřejných budovách, který analyzovala společnost Šance pro budovy, společně se Státním fondem životního prostředí. Výstupy této analýzy, se zohledněním dalších odborných vstupů a podnětů odborné sféry jsou shrnuty v </w:t>
            </w:r>
            <w:r>
              <w:rPr>
                <w:i/>
                <w:iCs/>
                <w:color w:val="000000"/>
              </w:rPr>
              <w:t>Metodice stanovení jednotkových nákladů a způsobu nastavení podpory úspor energie a renovace veřejných budov v OPŽP 2021+</w:t>
            </w:r>
            <w:r>
              <w:rPr>
                <w:color w:val="000000"/>
              </w:rPr>
              <w:t>. </w:t>
            </w:r>
          </w:p>
        </w:tc>
      </w:tr>
    </w:tbl>
    <w:p w14:paraId="4616401A" w14:textId="77777777" w:rsidR="00A77B3E" w:rsidRDefault="00A77B3E">
      <w:pPr>
        <w:spacing w:before="100"/>
        <w:rPr>
          <w:color w:val="000000"/>
        </w:rPr>
      </w:pPr>
    </w:p>
    <w:p w14:paraId="5EA5ED86" w14:textId="77777777" w:rsidR="00A77B3E" w:rsidRDefault="002624D0">
      <w:pPr>
        <w:pStyle w:val="Nadpis2"/>
        <w:spacing w:before="100" w:after="0"/>
        <w:rPr>
          <w:rFonts w:ascii="Times New Roman" w:hAnsi="Times New Roman" w:cs="Times New Roman"/>
          <w:b w:val="0"/>
          <w:i w:val="0"/>
          <w:color w:val="000000"/>
          <w:sz w:val="24"/>
        </w:rPr>
      </w:pPr>
      <w:bookmarkStart w:id="6" w:name="_Toc256000170"/>
      <w:r>
        <w:rPr>
          <w:rFonts w:ascii="Times New Roman" w:hAnsi="Times New Roman" w:cs="Times New Roman"/>
          <w:b w:val="0"/>
          <w:i w:val="0"/>
          <w:color w:val="000000"/>
          <w:sz w:val="24"/>
        </w:rPr>
        <w:t>2. Upřesněte, proč jsou navrhovaná metoda a výpočet na základě čl. 94 odst. 2 nařízení o společných ustanoveních relevantní pro daný druh operace.</w:t>
      </w:r>
      <w:bookmarkEnd w:id="6"/>
    </w:p>
    <w:p w14:paraId="1E9623D8"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2"/>
      </w:tblGrid>
      <w:tr w:rsidR="005A1E0B" w14:paraId="54231850"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E9DA1B" w14:textId="77777777" w:rsidR="00A77B3E" w:rsidRDefault="00A77B3E">
            <w:pPr>
              <w:spacing w:before="100"/>
              <w:rPr>
                <w:color w:val="000000"/>
                <w:sz w:val="0"/>
              </w:rPr>
            </w:pPr>
          </w:p>
          <w:p w14:paraId="2660FFF9" w14:textId="77777777" w:rsidR="00A77B3E" w:rsidRDefault="002624D0">
            <w:pPr>
              <w:spacing w:before="100"/>
              <w:rPr>
                <w:color w:val="000000"/>
              </w:rPr>
            </w:pPr>
            <w:r>
              <w:rPr>
                <w:b/>
                <w:bCs/>
                <w:color w:val="000000"/>
              </w:rPr>
              <w:t>Opatření na energetické úspory a OZE</w:t>
            </w:r>
          </w:p>
          <w:p w14:paraId="7248B5D8" w14:textId="77777777" w:rsidR="00A77B3E" w:rsidRDefault="002624D0">
            <w:pPr>
              <w:spacing w:before="100"/>
              <w:rPr>
                <w:color w:val="000000"/>
              </w:rPr>
            </w:pPr>
            <w:r>
              <w:rPr>
                <w:color w:val="000000"/>
              </w:rPr>
              <w:t>Za administrativně nejméně náročný způsob podpory považujeme přechod k jednotkové dotaci, která se v průběhu přípravy a realizace projektu nebude měnit – není závislá na změně rozpočtu projektu.</w:t>
            </w:r>
          </w:p>
          <w:p w14:paraId="6A750242" w14:textId="77777777" w:rsidR="00A77B3E" w:rsidRDefault="00A77B3E">
            <w:pPr>
              <w:spacing w:before="100"/>
              <w:rPr>
                <w:color w:val="000000"/>
              </w:rPr>
            </w:pPr>
          </w:p>
          <w:p w14:paraId="25E49E08" w14:textId="77777777" w:rsidR="00A77B3E" w:rsidRDefault="002624D0">
            <w:pPr>
              <w:spacing w:before="100"/>
              <w:rPr>
                <w:color w:val="000000"/>
              </w:rPr>
            </w:pPr>
            <w:r>
              <w:rPr>
                <w:color w:val="000000"/>
              </w:rPr>
              <w:t>Hodnota jednotkové ceny tak odpovídá současným průměrným realizačním nákladům na jednotlivá opatření. Tato jednotková cena je následně upravena koeficientem k1, který zohledňuje změnu skutečných realizačních výdajů v podrobnějším měřítku – např. v rozdělení dle velikosti výkonu zzařízení či v technickém řešení. Nedochází tak například k podfinancování zdrojů s malými výkony (do 50 kW) nebo přefinancování zdrojů s velkými výkony (nad 500 kW) a současně jsou tímto faktorem znevýhodněna méně kvalitní technická opatření (např. v oblasti regulace systému VZT). </w:t>
            </w:r>
          </w:p>
          <w:p w14:paraId="4E8F5CA4" w14:textId="77777777" w:rsidR="00A77B3E" w:rsidRDefault="00A77B3E">
            <w:pPr>
              <w:spacing w:before="100"/>
              <w:rPr>
                <w:color w:val="000000"/>
              </w:rPr>
            </w:pPr>
          </w:p>
          <w:p w14:paraId="6CE1E135" w14:textId="77777777" w:rsidR="00A77B3E" w:rsidRDefault="002624D0">
            <w:pPr>
              <w:spacing w:before="100"/>
              <w:rPr>
                <w:color w:val="000000"/>
              </w:rPr>
            </w:pPr>
            <w:r>
              <w:rPr>
                <w:color w:val="000000"/>
              </w:rPr>
              <w:t>Výsledná hodnota je dále pronásobena změnou indexu cen stavebních děl v oblasti budov dle Českého statistického úřadu vydávaném se čtvrtletní periodou (koeficient k2), která řeší změnu skutečných realizačních nákladů v průběhu času.</w:t>
            </w:r>
          </w:p>
          <w:p w14:paraId="3089A218" w14:textId="77777777" w:rsidR="00A77B3E" w:rsidRDefault="00A77B3E">
            <w:pPr>
              <w:spacing w:before="100"/>
              <w:rPr>
                <w:color w:val="000000"/>
              </w:rPr>
            </w:pPr>
          </w:p>
          <w:p w14:paraId="2CE0E2EB" w14:textId="794881A3" w:rsidR="00A77B3E" w:rsidRDefault="00595077">
            <w:pPr>
              <w:spacing w:before="100"/>
              <w:rPr>
                <w:color w:val="000000"/>
              </w:rPr>
            </w:pPr>
            <w:r w:rsidRPr="00065970">
              <w:rPr>
                <w:color w:val="000000"/>
              </w:rPr>
              <w:t>K výsledné podpoře, bude jako způsobilý výdaj, připočtena daň z přidané hodnoty (DPH) a to  v souladu s pravidly posuzování způsobilosti DPH dle PrŽaP.</w:t>
            </w:r>
          </w:p>
          <w:p w14:paraId="4A6E1ED9" w14:textId="77777777" w:rsidR="00A77B3E" w:rsidRDefault="002624D0">
            <w:pPr>
              <w:spacing w:before="100"/>
              <w:rPr>
                <w:color w:val="000000"/>
              </w:rPr>
            </w:pPr>
            <w:r>
              <w:rPr>
                <w:color w:val="000000"/>
              </w:rPr>
              <w:t>Podrobněji viz Analytický podklad č. 1 k Dodatku 1.</w:t>
            </w:r>
          </w:p>
          <w:p w14:paraId="7DA23DA0" w14:textId="77777777" w:rsidR="00A77B3E" w:rsidRDefault="002624D0">
            <w:pPr>
              <w:spacing w:before="100"/>
              <w:rPr>
                <w:color w:val="000000"/>
              </w:rPr>
            </w:pPr>
            <w:r>
              <w:rPr>
                <w:color w:val="000000"/>
              </w:rPr>
              <w:t>Proces administrace projektů na vybraná opatření energetických úspor a OZE je uveden v Analytickém podkladu č. 2 k Dodatku 1.</w:t>
            </w:r>
          </w:p>
        </w:tc>
      </w:tr>
    </w:tbl>
    <w:p w14:paraId="61689232" w14:textId="77777777" w:rsidR="00A77B3E" w:rsidRDefault="00A77B3E">
      <w:pPr>
        <w:spacing w:before="100"/>
        <w:rPr>
          <w:color w:val="000000"/>
        </w:rPr>
      </w:pPr>
    </w:p>
    <w:p w14:paraId="03BD7FE7" w14:textId="77777777" w:rsidR="00A77B3E" w:rsidRDefault="002624D0">
      <w:pPr>
        <w:pStyle w:val="Nadpis2"/>
        <w:spacing w:before="100" w:after="0"/>
        <w:rPr>
          <w:rFonts w:ascii="Times New Roman" w:hAnsi="Times New Roman" w:cs="Times New Roman"/>
          <w:b w:val="0"/>
          <w:i w:val="0"/>
          <w:color w:val="000000"/>
          <w:sz w:val="24"/>
        </w:rPr>
      </w:pPr>
      <w:bookmarkStart w:id="7" w:name="_Toc256000171"/>
      <w:r>
        <w:rPr>
          <w:rFonts w:ascii="Times New Roman" w:hAnsi="Times New Roman" w:cs="Times New Roman"/>
          <w:b w:val="0"/>
          <w:i w:val="0"/>
          <w:color w:val="000000"/>
          <w:sz w:val="24"/>
        </w:rPr>
        <w:t>3. Uveďte, jak byly výpočty provedeny, zejména včetně veškerých předpokladů ohledně kvality nebo kvantity. V příslušných případech by měly být použity průkazné statistické údaje a ukazatele, a jsou-li požadovány, měly by být poskytnuty ve formátu, který může Komise použít.</w:t>
      </w:r>
      <w:bookmarkEnd w:id="7"/>
    </w:p>
    <w:p w14:paraId="17E07E70"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2"/>
      </w:tblGrid>
      <w:tr w:rsidR="005A1E0B" w14:paraId="3CF96876"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5F4709" w14:textId="77777777" w:rsidR="00A77B3E" w:rsidRDefault="00A77B3E">
            <w:pPr>
              <w:spacing w:before="100"/>
              <w:rPr>
                <w:color w:val="000000"/>
                <w:sz w:val="0"/>
              </w:rPr>
            </w:pPr>
          </w:p>
          <w:p w14:paraId="5434EE86" w14:textId="77777777" w:rsidR="00A77B3E" w:rsidRDefault="002624D0">
            <w:pPr>
              <w:spacing w:before="100"/>
              <w:rPr>
                <w:color w:val="000000"/>
              </w:rPr>
            </w:pPr>
            <w:r>
              <w:rPr>
                <w:b/>
                <w:bCs/>
                <w:color w:val="000000"/>
              </w:rPr>
              <w:t>Opatření na energetické úspory a OZE</w:t>
            </w:r>
          </w:p>
          <w:p w14:paraId="0DAF64BF" w14:textId="599F3450" w:rsidR="00A77B3E" w:rsidRDefault="002624D0">
            <w:pPr>
              <w:spacing w:before="100"/>
              <w:rPr>
                <w:color w:val="000000"/>
              </w:rPr>
            </w:pPr>
            <w:r>
              <w:rPr>
                <w:color w:val="000000"/>
              </w:rPr>
              <w:t>Základní hodnotou, ze které se pro stanovení jednotkové ceny vycházelo, jsou limitní maximální způsobilé výdaje projektů OPŽP. Na vzorku 648 projektů (z posledních výzev OPŽP, tak aby data byla maximálně aktuální) bylo provedeno prověření výše skutečných způsobilých realizačních nákladů po jednotlivých opatřeních k výši nastavených maximálních (limitních) způsobilých výdajů programem OPŽP. Cílem tohoto porovnání bylo nastavit pro jednotlivá opatření měrnou míru realizačních výdajů, kterou by splňoval definovaný percentil projektů ve vztahu k míře podpory. Pro jednotlivá opatření bylo zkoumáno i podrobnější rozdělení v závislosti na velikosti projektu nebo zařízení, technického řešení apod., aby bylo možné dodefinovat specifické koeficienty k1</w:t>
            </w:r>
            <w:r w:rsidR="00A025F4">
              <w:rPr>
                <w:color w:val="000000"/>
              </w:rPr>
              <w:t>, k2.</w:t>
            </w:r>
            <w:r>
              <w:rPr>
                <w:color w:val="000000"/>
              </w:rPr>
              <w:t>.</w:t>
            </w:r>
          </w:p>
          <w:p w14:paraId="1CB8B39A" w14:textId="03EE8406" w:rsidR="00A77B3E" w:rsidRDefault="002624D0">
            <w:pPr>
              <w:spacing w:before="100"/>
              <w:rPr>
                <w:color w:val="000000"/>
              </w:rPr>
            </w:pPr>
            <w:r>
              <w:rPr>
                <w:color w:val="000000"/>
              </w:rPr>
              <w:t>Jednotkový náklad na dobíjecí stanici pro elektrovozidla koresponduje s aktuálně probíhající podporou dobíjecích stanic pro bytové domy, z programu Nová zelená úsporám viz </w:t>
            </w:r>
            <w:r>
              <w:rPr>
                <w:color w:val="000000"/>
                <w:u w:val="single"/>
              </w:rPr>
              <w:t>https://novazelenausporam.cz/bytove-domy/</w:t>
            </w:r>
            <w:r>
              <w:rPr>
                <w:color w:val="000000"/>
              </w:rPr>
              <w:t>. Další vzešly z doporučení zástupců Komory obnovitelných zdroje energie (Instalace bateriového systému pro akumulaci energie z FVE systému, technické propojení FVE s tepelným čerpadlem pro teplou vodu). Podpora opatření k ochraně synantropních druhů živočichů vychází z realizovaných opa</w:t>
            </w:r>
            <w:r w:rsidR="004076E2">
              <w:rPr>
                <w:color w:val="000000"/>
              </w:rPr>
              <w:t>t</w:t>
            </w:r>
            <w:r>
              <w:rPr>
                <w:color w:val="000000"/>
              </w:rPr>
              <w:t>ření v OPŽP 2014+, kde tuto oblast dlouhodobě podporujeme ve spolupráci s Českou společností ornitologickou.  </w:t>
            </w:r>
          </w:p>
          <w:p w14:paraId="74CEE7F8" w14:textId="77777777" w:rsidR="00A77B3E" w:rsidRDefault="00A77B3E">
            <w:pPr>
              <w:spacing w:before="100"/>
              <w:rPr>
                <w:color w:val="000000"/>
              </w:rPr>
            </w:pPr>
          </w:p>
          <w:p w14:paraId="40A60ACE" w14:textId="77777777" w:rsidR="00A77B3E" w:rsidRDefault="002624D0">
            <w:pPr>
              <w:spacing w:before="100"/>
              <w:rPr>
                <w:color w:val="000000"/>
              </w:rPr>
            </w:pPr>
            <w:r>
              <w:rPr>
                <w:color w:val="000000"/>
              </w:rPr>
              <w:t>Podrobněji viz Analytický podklad č. 1 k Dodatku 1.</w:t>
            </w:r>
          </w:p>
        </w:tc>
      </w:tr>
    </w:tbl>
    <w:p w14:paraId="472958B9" w14:textId="77777777" w:rsidR="00A77B3E" w:rsidRDefault="00A77B3E">
      <w:pPr>
        <w:spacing w:before="100"/>
        <w:rPr>
          <w:color w:val="000000"/>
        </w:rPr>
      </w:pPr>
    </w:p>
    <w:p w14:paraId="183D9397" w14:textId="77777777" w:rsidR="00A77B3E" w:rsidRDefault="002624D0">
      <w:pPr>
        <w:pStyle w:val="Nadpis2"/>
        <w:spacing w:before="100" w:after="0"/>
        <w:rPr>
          <w:rFonts w:ascii="Times New Roman" w:hAnsi="Times New Roman" w:cs="Times New Roman"/>
          <w:b w:val="0"/>
          <w:i w:val="0"/>
          <w:color w:val="000000"/>
          <w:sz w:val="24"/>
        </w:rPr>
      </w:pPr>
      <w:bookmarkStart w:id="8" w:name="_Toc256000172"/>
      <w:r>
        <w:rPr>
          <w:rFonts w:ascii="Times New Roman" w:hAnsi="Times New Roman" w:cs="Times New Roman"/>
          <w:b w:val="0"/>
          <w:i w:val="0"/>
          <w:color w:val="000000"/>
          <w:sz w:val="24"/>
        </w:rPr>
        <w:t>4. Vysvětlete, jak jste zajistili, aby do výpočtu standardní stupnice jednotkových nákladů, jednorázové částky nebo paušální sazby byly zahrnuty pouze způsobilé výdaje.</w:t>
      </w:r>
      <w:bookmarkEnd w:id="8"/>
    </w:p>
    <w:p w14:paraId="0D53CE4B"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2"/>
      </w:tblGrid>
      <w:tr w:rsidR="005A1E0B" w14:paraId="4C244A73"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1DBCD4" w14:textId="77777777" w:rsidR="00A77B3E" w:rsidRDefault="00A77B3E">
            <w:pPr>
              <w:spacing w:before="100"/>
              <w:rPr>
                <w:color w:val="000000"/>
                <w:sz w:val="0"/>
              </w:rPr>
            </w:pPr>
          </w:p>
          <w:p w14:paraId="06E209F4" w14:textId="77777777" w:rsidR="00A77B3E" w:rsidRDefault="002624D0">
            <w:pPr>
              <w:spacing w:before="100"/>
              <w:rPr>
                <w:color w:val="000000"/>
              </w:rPr>
            </w:pPr>
            <w:r>
              <w:rPr>
                <w:b/>
                <w:bCs/>
                <w:color w:val="000000"/>
              </w:rPr>
              <w:t>Opatření na energetické úspory a OZE</w:t>
            </w:r>
          </w:p>
          <w:p w14:paraId="28A48F90" w14:textId="77777777" w:rsidR="00A77B3E" w:rsidRDefault="002624D0">
            <w:pPr>
              <w:spacing w:before="100"/>
              <w:rPr>
                <w:color w:val="000000"/>
              </w:rPr>
            </w:pPr>
            <w:r>
              <w:rPr>
                <w:color w:val="000000"/>
              </w:rPr>
              <w:t>V analýze bylo uvažováno u všech typů opatření pouze se způsobilými výdaji.</w:t>
            </w:r>
          </w:p>
        </w:tc>
      </w:tr>
    </w:tbl>
    <w:p w14:paraId="2748EE07" w14:textId="77777777" w:rsidR="00A77B3E" w:rsidRDefault="00A77B3E">
      <w:pPr>
        <w:spacing w:before="100"/>
        <w:rPr>
          <w:color w:val="000000"/>
        </w:rPr>
      </w:pPr>
    </w:p>
    <w:p w14:paraId="33E04AA0" w14:textId="77777777" w:rsidR="00A77B3E" w:rsidRDefault="002624D0">
      <w:pPr>
        <w:pStyle w:val="Nadpis2"/>
        <w:spacing w:before="100" w:after="0"/>
        <w:rPr>
          <w:rFonts w:ascii="Times New Roman" w:hAnsi="Times New Roman" w:cs="Times New Roman"/>
          <w:b w:val="0"/>
          <w:i w:val="0"/>
          <w:color w:val="000000"/>
          <w:sz w:val="24"/>
        </w:rPr>
      </w:pPr>
      <w:bookmarkStart w:id="9" w:name="_Toc256000173"/>
      <w:r>
        <w:rPr>
          <w:rFonts w:ascii="Times New Roman" w:hAnsi="Times New Roman" w:cs="Times New Roman"/>
          <w:b w:val="0"/>
          <w:i w:val="0"/>
          <w:color w:val="000000"/>
          <w:sz w:val="24"/>
        </w:rPr>
        <w:t>5. Posouzení metodiky výpočtu a částek, jakož i opatření k zajištění ověření, kvality, sběru a uchování údajů, provedené auditním orgánem nebo auditními orgány.</w:t>
      </w:r>
      <w:bookmarkEnd w:id="9"/>
    </w:p>
    <w:p w14:paraId="3E9BABED"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2"/>
      </w:tblGrid>
      <w:tr w:rsidR="005A1E0B" w14:paraId="0A03C655"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1F67BB" w14:textId="77777777" w:rsidR="00A77B3E" w:rsidRDefault="00A77B3E">
            <w:pPr>
              <w:spacing w:before="100"/>
              <w:rPr>
                <w:color w:val="000000"/>
                <w:sz w:val="0"/>
              </w:rPr>
            </w:pPr>
          </w:p>
          <w:p w14:paraId="1556AC5D" w14:textId="77777777" w:rsidR="00A77B3E" w:rsidRDefault="002624D0">
            <w:pPr>
              <w:spacing w:before="100"/>
              <w:rPr>
                <w:color w:val="000000"/>
              </w:rPr>
            </w:pPr>
            <w:r>
              <w:rPr>
                <w:color w:val="000000"/>
              </w:rPr>
              <w:t>Posouzení provedl auditní orgán Ministerstva financí ČR - Podrobněji viz Analytický podklad č. 3 k Dodatku 1.</w:t>
            </w:r>
          </w:p>
          <w:p w14:paraId="50DB5975" w14:textId="5B835EED" w:rsidR="005711F3" w:rsidRDefault="005711F3">
            <w:pPr>
              <w:spacing w:before="100"/>
              <w:rPr>
                <w:color w:val="000000"/>
              </w:rPr>
            </w:pPr>
            <w:r>
              <w:rPr>
                <w:color w:val="000000"/>
              </w:rPr>
              <w:t xml:space="preserve">Posouzení revize Dodatku 1 ve smyslu odstranění z textu </w:t>
            </w:r>
            <w:r w:rsidR="00C005FD">
              <w:rPr>
                <w:color w:val="000000"/>
              </w:rPr>
              <w:t xml:space="preserve">informací o míře podpory v podobě </w:t>
            </w:r>
            <w:r>
              <w:rPr>
                <w:color w:val="000000"/>
              </w:rPr>
              <w:t xml:space="preserve">koeficientů k3 a k4 (jedná se koeficienty aplikované na úrovni členský stát/Řídicí orgán-příjemce dotace) a dále pak rozšíření Dodatku 1 o nové opatření Instalace tepelného čerpadla vzduch-vzduch provedl auditní orgán Ministerstva finací ČR – Podrobněji viz </w:t>
            </w:r>
            <w:r w:rsidR="008570E2">
              <w:rPr>
                <w:color w:val="000000"/>
              </w:rPr>
              <w:t>Dodatek ke Zprávě o ex ante posouzení zjednodušených metod vykazování OPŽP ze dne 2. 11. 2023.</w:t>
            </w:r>
          </w:p>
        </w:tc>
      </w:tr>
    </w:tbl>
    <w:p w14:paraId="4DDC62C6" w14:textId="77777777" w:rsidR="00A77B3E" w:rsidRDefault="00A77B3E" w:rsidP="0019571A">
      <w:pPr>
        <w:pStyle w:val="Nadpis1"/>
        <w:spacing w:before="100" w:after="0"/>
        <w:rPr>
          <w:color w:val="000000"/>
          <w:sz w:val="16"/>
        </w:rPr>
      </w:pPr>
    </w:p>
    <w:sectPr w:rsidR="00A77B3E" w:rsidSect="00BE4118">
      <w:headerReference w:type="even" r:id="rId13"/>
      <w:headerReference w:type="default" r:id="rId14"/>
      <w:footerReference w:type="even" r:id="rId15"/>
      <w:footerReference w:type="default" r:id="rId16"/>
      <w:headerReference w:type="first" r:id="rId17"/>
      <w:footerReference w:type="first" r:id="rId18"/>
      <w:pgSz w:w="11906" w:h="16838"/>
      <w:pgMar w:top="720" w:right="864" w:bottom="936" w:left="720"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6F58" w14:textId="77777777" w:rsidR="00FD5AB2" w:rsidRDefault="00FD5AB2">
      <w:r>
        <w:separator/>
      </w:r>
    </w:p>
  </w:endnote>
  <w:endnote w:type="continuationSeparator" w:id="0">
    <w:p w14:paraId="10F45EC1" w14:textId="77777777" w:rsidR="00FD5AB2" w:rsidRDefault="00FD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DB5B" w14:textId="77777777" w:rsidR="00E739CF" w:rsidRDefault="00E739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189"/>
      <w:gridCol w:w="2803"/>
      <w:gridCol w:w="6190"/>
    </w:tblGrid>
    <w:tr w:rsidR="00E739CF" w14:paraId="260BD97F" w14:textId="77777777">
      <w:tc>
        <w:tcPr>
          <w:tcW w:w="0" w:type="auto"/>
          <w:tcMar>
            <w:top w:w="0" w:type="dxa"/>
            <w:left w:w="60" w:type="dxa"/>
            <w:bottom w:w="80" w:type="dxa"/>
            <w:right w:w="60" w:type="dxa"/>
          </w:tcMar>
        </w:tcPr>
        <w:p w14:paraId="23B70B21" w14:textId="77777777" w:rsidR="00E739CF" w:rsidRDefault="00E739CF">
          <w:pPr>
            <w:rPr>
              <w:b/>
              <w:color w:val="000000"/>
            </w:rPr>
          </w:pPr>
          <w:r>
            <w:rPr>
              <w:b/>
              <w:color w:val="000000"/>
              <w:sz w:val="32"/>
            </w:rPr>
            <w:t>CS</w:t>
          </w:r>
        </w:p>
      </w:tc>
      <w:tc>
        <w:tcPr>
          <w:tcW w:w="0" w:type="auto"/>
          <w:tcMar>
            <w:top w:w="0" w:type="dxa"/>
            <w:left w:w="60" w:type="dxa"/>
            <w:bottom w:w="80" w:type="dxa"/>
            <w:right w:w="60" w:type="dxa"/>
          </w:tcMar>
        </w:tcPr>
        <w:p w14:paraId="4032C3DC" w14:textId="77777777" w:rsidR="00E739CF" w:rsidRDefault="00E739CF">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101</w:t>
          </w:r>
          <w:r>
            <w:rPr>
              <w:b/>
              <w:color w:val="000000"/>
            </w:rPr>
            <w:fldChar w:fldCharType="end"/>
          </w:r>
        </w:p>
      </w:tc>
      <w:tc>
        <w:tcPr>
          <w:tcW w:w="0" w:type="auto"/>
          <w:tcMar>
            <w:top w:w="0" w:type="dxa"/>
            <w:left w:w="60" w:type="dxa"/>
            <w:bottom w:w="80" w:type="dxa"/>
            <w:right w:w="60" w:type="dxa"/>
          </w:tcMar>
        </w:tcPr>
        <w:p w14:paraId="7690A4B6" w14:textId="77777777" w:rsidR="00E739CF" w:rsidRDefault="00E739CF">
          <w:pPr>
            <w:jc w:val="right"/>
            <w:rPr>
              <w:b/>
              <w:color w:val="000000"/>
              <w:sz w:val="32"/>
            </w:rPr>
          </w:pPr>
          <w:r>
            <w:rPr>
              <w:b/>
              <w:color w:val="000000"/>
              <w:sz w:val="32"/>
            </w:rPr>
            <w:t>CS</w:t>
          </w:r>
        </w:p>
      </w:tc>
    </w:tr>
  </w:tbl>
  <w:p w14:paraId="2FA3AEE3" w14:textId="77777777" w:rsidR="00E739CF" w:rsidRDefault="00E739CF">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6AF2" w14:textId="77777777" w:rsidR="00E739CF" w:rsidRDefault="00E739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68EB" w14:textId="77777777" w:rsidR="00E739CF" w:rsidRDefault="00E739C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208"/>
      <w:gridCol w:w="1906"/>
      <w:gridCol w:w="4208"/>
    </w:tblGrid>
    <w:tr w:rsidR="00E739CF" w14:paraId="35AFDEB3" w14:textId="77777777">
      <w:trPr>
        <w:trHeight w:val="160"/>
      </w:trPr>
      <w:tc>
        <w:tcPr>
          <w:tcW w:w="0" w:type="auto"/>
          <w:tcMar>
            <w:top w:w="0" w:type="dxa"/>
            <w:left w:w="60" w:type="dxa"/>
            <w:bottom w:w="80" w:type="dxa"/>
            <w:right w:w="60" w:type="dxa"/>
          </w:tcMar>
          <w:vAlign w:val="center"/>
        </w:tcPr>
        <w:p w14:paraId="7403AFB0" w14:textId="77777777" w:rsidR="00E739CF" w:rsidRDefault="00E739CF">
          <w:pPr>
            <w:rPr>
              <w:b/>
              <w:color w:val="000000"/>
            </w:rPr>
          </w:pPr>
          <w:r>
            <w:rPr>
              <w:b/>
              <w:color w:val="000000"/>
              <w:sz w:val="32"/>
            </w:rPr>
            <w:t>CS</w:t>
          </w:r>
        </w:p>
      </w:tc>
      <w:tc>
        <w:tcPr>
          <w:tcW w:w="0" w:type="auto"/>
          <w:tcMar>
            <w:top w:w="0" w:type="dxa"/>
            <w:left w:w="60" w:type="dxa"/>
            <w:bottom w:w="80" w:type="dxa"/>
            <w:right w:w="60" w:type="dxa"/>
          </w:tcMar>
          <w:vAlign w:val="center"/>
        </w:tcPr>
        <w:p w14:paraId="4C77F40A" w14:textId="77777777" w:rsidR="00E739CF" w:rsidRDefault="00E739CF">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198</w:t>
          </w:r>
          <w:r>
            <w:rPr>
              <w:b/>
              <w:color w:val="000000"/>
            </w:rPr>
            <w:fldChar w:fldCharType="end"/>
          </w:r>
        </w:p>
      </w:tc>
      <w:tc>
        <w:tcPr>
          <w:tcW w:w="0" w:type="auto"/>
          <w:tcMar>
            <w:top w:w="0" w:type="dxa"/>
            <w:left w:w="60" w:type="dxa"/>
            <w:bottom w:w="80" w:type="dxa"/>
            <w:right w:w="60" w:type="dxa"/>
          </w:tcMar>
          <w:vAlign w:val="center"/>
        </w:tcPr>
        <w:p w14:paraId="30D9FC46" w14:textId="77777777" w:rsidR="00E739CF" w:rsidRDefault="00E739CF">
          <w:pPr>
            <w:jc w:val="right"/>
            <w:rPr>
              <w:b/>
              <w:color w:val="000000"/>
              <w:sz w:val="32"/>
            </w:rPr>
          </w:pPr>
          <w:r>
            <w:rPr>
              <w:b/>
              <w:color w:val="000000"/>
              <w:sz w:val="32"/>
            </w:rPr>
            <w:t>CS</w:t>
          </w:r>
        </w:p>
      </w:tc>
    </w:tr>
  </w:tbl>
  <w:p w14:paraId="36FF47A1" w14:textId="77777777" w:rsidR="00E739CF" w:rsidRDefault="00E739CF">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F675" w14:textId="77777777" w:rsidR="00E739CF" w:rsidRDefault="00E739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0869D" w14:textId="77777777" w:rsidR="00FD5AB2" w:rsidRDefault="00FD5AB2">
      <w:r>
        <w:separator/>
      </w:r>
    </w:p>
  </w:footnote>
  <w:footnote w:type="continuationSeparator" w:id="0">
    <w:p w14:paraId="73CA8787" w14:textId="77777777" w:rsidR="00FD5AB2" w:rsidRDefault="00FD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BC2C" w14:textId="77777777" w:rsidR="00E739CF" w:rsidRDefault="00E739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77A6" w14:textId="77777777" w:rsidR="00E739CF" w:rsidRDefault="00E739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1CF8" w14:textId="77777777" w:rsidR="00E739CF" w:rsidRDefault="00E739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F5FB" w14:textId="77777777" w:rsidR="00E739CF" w:rsidRDefault="00E739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B55C" w14:textId="77777777" w:rsidR="00E739CF" w:rsidRDefault="00E739C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7795" w14:textId="77777777" w:rsidR="00E739CF" w:rsidRDefault="00E739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A6A"/>
    <w:multiLevelType w:val="hybridMultilevel"/>
    <w:tmpl w:val="6B24DB1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C5A74"/>
    <w:multiLevelType w:val="hybridMultilevel"/>
    <w:tmpl w:val="729AED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23722"/>
    <w:multiLevelType w:val="hybridMultilevel"/>
    <w:tmpl w:val="A8B24F1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F83685"/>
    <w:multiLevelType w:val="hybridMultilevel"/>
    <w:tmpl w:val="AEC64C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FE145D"/>
    <w:multiLevelType w:val="hybridMultilevel"/>
    <w:tmpl w:val="B5089A6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4D03B5"/>
    <w:multiLevelType w:val="hybridMultilevel"/>
    <w:tmpl w:val="C7300BC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9C3B94"/>
    <w:multiLevelType w:val="hybridMultilevel"/>
    <w:tmpl w:val="A31CDE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56016"/>
    <w:multiLevelType w:val="hybridMultilevel"/>
    <w:tmpl w:val="0A72237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33299F"/>
    <w:multiLevelType w:val="hybridMultilevel"/>
    <w:tmpl w:val="F7922C0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7A61C9"/>
    <w:multiLevelType w:val="hybridMultilevel"/>
    <w:tmpl w:val="5F7A452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622C55"/>
    <w:multiLevelType w:val="hybridMultilevel"/>
    <w:tmpl w:val="D0FE4A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206858"/>
    <w:multiLevelType w:val="hybridMultilevel"/>
    <w:tmpl w:val="90D4B60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976970"/>
    <w:multiLevelType w:val="hybridMultilevel"/>
    <w:tmpl w:val="5E98445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E04A18"/>
    <w:multiLevelType w:val="hybridMultilevel"/>
    <w:tmpl w:val="6444D9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1220550"/>
    <w:multiLevelType w:val="hybridMultilevel"/>
    <w:tmpl w:val="D5ACD4C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0042C6"/>
    <w:multiLevelType w:val="hybridMultilevel"/>
    <w:tmpl w:val="DE120EA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C2744B"/>
    <w:multiLevelType w:val="hybridMultilevel"/>
    <w:tmpl w:val="66E013A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E51E7C"/>
    <w:multiLevelType w:val="hybridMultilevel"/>
    <w:tmpl w:val="59C2DEF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A8038C"/>
    <w:multiLevelType w:val="hybridMultilevel"/>
    <w:tmpl w:val="8992205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945B47"/>
    <w:multiLevelType w:val="hybridMultilevel"/>
    <w:tmpl w:val="0CB83A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89070B"/>
    <w:multiLevelType w:val="hybridMultilevel"/>
    <w:tmpl w:val="B2A292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580BFE"/>
    <w:multiLevelType w:val="hybridMultilevel"/>
    <w:tmpl w:val="A334931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133E43"/>
    <w:multiLevelType w:val="hybridMultilevel"/>
    <w:tmpl w:val="C0DC683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645E49"/>
    <w:multiLevelType w:val="hybridMultilevel"/>
    <w:tmpl w:val="D95E8D8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FB7A46"/>
    <w:multiLevelType w:val="hybridMultilevel"/>
    <w:tmpl w:val="62CC8FD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041626"/>
    <w:multiLevelType w:val="hybridMultilevel"/>
    <w:tmpl w:val="CFDE324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F270F5"/>
    <w:multiLevelType w:val="hybridMultilevel"/>
    <w:tmpl w:val="661E2D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AD008E"/>
    <w:multiLevelType w:val="hybridMultilevel"/>
    <w:tmpl w:val="D212BE4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E50E2F"/>
    <w:multiLevelType w:val="hybridMultilevel"/>
    <w:tmpl w:val="82544C3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910108"/>
    <w:multiLevelType w:val="hybridMultilevel"/>
    <w:tmpl w:val="7E5AAC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C569A3"/>
    <w:multiLevelType w:val="hybridMultilevel"/>
    <w:tmpl w:val="B64E64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65146E8"/>
    <w:multiLevelType w:val="hybridMultilevel"/>
    <w:tmpl w:val="EE12EC9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3"/>
  </w:num>
  <w:num w:numId="4">
    <w:abstractNumId w:val="2"/>
  </w:num>
  <w:num w:numId="5">
    <w:abstractNumId w:val="3"/>
  </w:num>
  <w:num w:numId="6">
    <w:abstractNumId w:val="30"/>
  </w:num>
  <w:num w:numId="7">
    <w:abstractNumId w:val="10"/>
  </w:num>
  <w:num w:numId="8">
    <w:abstractNumId w:val="0"/>
  </w:num>
  <w:num w:numId="9">
    <w:abstractNumId w:val="6"/>
  </w:num>
  <w:num w:numId="10">
    <w:abstractNumId w:val="29"/>
  </w:num>
  <w:num w:numId="11">
    <w:abstractNumId w:val="8"/>
  </w:num>
  <w:num w:numId="12">
    <w:abstractNumId w:val="14"/>
  </w:num>
  <w:num w:numId="13">
    <w:abstractNumId w:val="19"/>
  </w:num>
  <w:num w:numId="14">
    <w:abstractNumId w:val="21"/>
  </w:num>
  <w:num w:numId="15">
    <w:abstractNumId w:val="4"/>
  </w:num>
  <w:num w:numId="16">
    <w:abstractNumId w:val="16"/>
  </w:num>
  <w:num w:numId="17">
    <w:abstractNumId w:val="11"/>
  </w:num>
  <w:num w:numId="18">
    <w:abstractNumId w:val="28"/>
  </w:num>
  <w:num w:numId="19">
    <w:abstractNumId w:val="31"/>
  </w:num>
  <w:num w:numId="20">
    <w:abstractNumId w:val="25"/>
  </w:num>
  <w:num w:numId="21">
    <w:abstractNumId w:val="12"/>
  </w:num>
  <w:num w:numId="22">
    <w:abstractNumId w:val="18"/>
  </w:num>
  <w:num w:numId="23">
    <w:abstractNumId w:val="5"/>
  </w:num>
  <w:num w:numId="24">
    <w:abstractNumId w:val="9"/>
  </w:num>
  <w:num w:numId="25">
    <w:abstractNumId w:val="27"/>
  </w:num>
  <w:num w:numId="26">
    <w:abstractNumId w:val="17"/>
  </w:num>
  <w:num w:numId="27">
    <w:abstractNumId w:val="22"/>
  </w:num>
  <w:num w:numId="28">
    <w:abstractNumId w:val="13"/>
  </w:num>
  <w:num w:numId="29">
    <w:abstractNumId w:val="7"/>
  </w:num>
  <w:num w:numId="30">
    <w:abstractNumId w:val="26"/>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617"/>
    <w:rsid w:val="00065970"/>
    <w:rsid w:val="000A6E27"/>
    <w:rsid w:val="000D2BFD"/>
    <w:rsid w:val="001235E6"/>
    <w:rsid w:val="00161CEF"/>
    <w:rsid w:val="0019571A"/>
    <w:rsid w:val="001A794B"/>
    <w:rsid w:val="00205A56"/>
    <w:rsid w:val="002624D0"/>
    <w:rsid w:val="00333150"/>
    <w:rsid w:val="00333F05"/>
    <w:rsid w:val="00347955"/>
    <w:rsid w:val="00364838"/>
    <w:rsid w:val="00381C46"/>
    <w:rsid w:val="003A3F28"/>
    <w:rsid w:val="003D501B"/>
    <w:rsid w:val="004076E2"/>
    <w:rsid w:val="004556BA"/>
    <w:rsid w:val="004633DB"/>
    <w:rsid w:val="0047216C"/>
    <w:rsid w:val="004B1975"/>
    <w:rsid w:val="004C3437"/>
    <w:rsid w:val="004D1E4A"/>
    <w:rsid w:val="004E5FD0"/>
    <w:rsid w:val="004F24C2"/>
    <w:rsid w:val="005032C7"/>
    <w:rsid w:val="00503FE6"/>
    <w:rsid w:val="00537427"/>
    <w:rsid w:val="00552758"/>
    <w:rsid w:val="005711F3"/>
    <w:rsid w:val="00595077"/>
    <w:rsid w:val="005A1E0B"/>
    <w:rsid w:val="005B6090"/>
    <w:rsid w:val="00613D7C"/>
    <w:rsid w:val="006270EE"/>
    <w:rsid w:val="00642D4F"/>
    <w:rsid w:val="00694466"/>
    <w:rsid w:val="006A19A1"/>
    <w:rsid w:val="006B579B"/>
    <w:rsid w:val="00725BC9"/>
    <w:rsid w:val="00741BEA"/>
    <w:rsid w:val="0076323B"/>
    <w:rsid w:val="00770764"/>
    <w:rsid w:val="0079385E"/>
    <w:rsid w:val="007E14F2"/>
    <w:rsid w:val="0080203F"/>
    <w:rsid w:val="0085623E"/>
    <w:rsid w:val="008570E2"/>
    <w:rsid w:val="00857656"/>
    <w:rsid w:val="00874A5D"/>
    <w:rsid w:val="008A57D0"/>
    <w:rsid w:val="00911A9A"/>
    <w:rsid w:val="00913339"/>
    <w:rsid w:val="00944DE6"/>
    <w:rsid w:val="00964AAE"/>
    <w:rsid w:val="009B1988"/>
    <w:rsid w:val="00A025F4"/>
    <w:rsid w:val="00A04DFE"/>
    <w:rsid w:val="00A219AC"/>
    <w:rsid w:val="00A21D0F"/>
    <w:rsid w:val="00A60C26"/>
    <w:rsid w:val="00A66D2F"/>
    <w:rsid w:val="00A77B3E"/>
    <w:rsid w:val="00AD5690"/>
    <w:rsid w:val="00AE5818"/>
    <w:rsid w:val="00AF0F72"/>
    <w:rsid w:val="00B85190"/>
    <w:rsid w:val="00B96DC8"/>
    <w:rsid w:val="00BB37EE"/>
    <w:rsid w:val="00BE4118"/>
    <w:rsid w:val="00C005FD"/>
    <w:rsid w:val="00C03336"/>
    <w:rsid w:val="00C21797"/>
    <w:rsid w:val="00C8560F"/>
    <w:rsid w:val="00C94B0F"/>
    <w:rsid w:val="00CA2A55"/>
    <w:rsid w:val="00CB507F"/>
    <w:rsid w:val="00CF4D04"/>
    <w:rsid w:val="00D15B5E"/>
    <w:rsid w:val="00D3637B"/>
    <w:rsid w:val="00D82092"/>
    <w:rsid w:val="00D87252"/>
    <w:rsid w:val="00D94FDB"/>
    <w:rsid w:val="00D968E2"/>
    <w:rsid w:val="00D9710F"/>
    <w:rsid w:val="00DD5A5B"/>
    <w:rsid w:val="00E27CCF"/>
    <w:rsid w:val="00E739CF"/>
    <w:rsid w:val="00E84999"/>
    <w:rsid w:val="00EE0F49"/>
    <w:rsid w:val="00EE15AB"/>
    <w:rsid w:val="00F45E76"/>
    <w:rsid w:val="00F578F6"/>
    <w:rsid w:val="00F72B9E"/>
    <w:rsid w:val="00F81110"/>
    <w:rsid w:val="00FD5AB2"/>
    <w:rsid w:val="00FF27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8190A"/>
  <w15:docId w15:val="{09DAB09F-0D7A-4D5D-9DC4-E9847B37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EF7B9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EF7B9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EF7B96"/>
    <w:pPr>
      <w:keepNext/>
      <w:spacing w:before="240" w:after="60"/>
      <w:outlineLvl w:val="2"/>
    </w:pPr>
    <w:rPr>
      <w:rFonts w:ascii="Arial" w:hAnsi="Arial" w:cs="Arial"/>
      <w:b/>
      <w:bCs/>
      <w:sz w:val="26"/>
      <w:szCs w:val="26"/>
    </w:rPr>
  </w:style>
  <w:style w:type="paragraph" w:styleId="Nadpis4">
    <w:name w:val="heading 4"/>
    <w:basedOn w:val="Normln"/>
    <w:next w:val="Normln"/>
    <w:qFormat/>
    <w:rsid w:val="00EF7B96"/>
    <w:pPr>
      <w:keepNext/>
      <w:spacing w:before="240" w:after="60"/>
      <w:outlineLvl w:val="3"/>
    </w:pPr>
    <w:rPr>
      <w:b/>
      <w:bCs/>
      <w:sz w:val="28"/>
      <w:szCs w:val="28"/>
    </w:rPr>
  </w:style>
  <w:style w:type="paragraph" w:styleId="Nadpis5">
    <w:name w:val="heading 5"/>
    <w:basedOn w:val="Normln"/>
    <w:next w:val="Normln"/>
    <w:qFormat/>
    <w:rsid w:val="00EF7B96"/>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rsid w:val="00805BCE"/>
  </w:style>
  <w:style w:type="character" w:styleId="Hypertextovodkaz">
    <w:name w:val="Hyperlink"/>
    <w:basedOn w:val="Standardnpsmoodstavce"/>
    <w:rsid w:val="00EF7B96"/>
    <w:rPr>
      <w:color w:val="0000FF"/>
      <w:u w:val="single"/>
    </w:rPr>
  </w:style>
  <w:style w:type="paragraph" w:styleId="Obsah2">
    <w:name w:val="toc 2"/>
    <w:basedOn w:val="Normln"/>
    <w:next w:val="Normln"/>
    <w:autoRedefine/>
    <w:rsid w:val="00805BCE"/>
    <w:pPr>
      <w:ind w:left="240"/>
    </w:pPr>
  </w:style>
  <w:style w:type="paragraph" w:styleId="Obsah3">
    <w:name w:val="toc 3"/>
    <w:basedOn w:val="Normln"/>
    <w:next w:val="Normln"/>
    <w:autoRedefine/>
    <w:rsid w:val="00805BCE"/>
    <w:pPr>
      <w:ind w:left="480"/>
    </w:pPr>
  </w:style>
  <w:style w:type="paragraph" w:styleId="Obsah4">
    <w:name w:val="toc 4"/>
    <w:basedOn w:val="Normln"/>
    <w:next w:val="Normln"/>
    <w:autoRedefine/>
    <w:rsid w:val="00805BCE"/>
    <w:pPr>
      <w:ind w:left="720"/>
    </w:pPr>
  </w:style>
  <w:style w:type="paragraph" w:styleId="Obsah5">
    <w:name w:val="toc 5"/>
    <w:basedOn w:val="Normln"/>
    <w:next w:val="Normln"/>
    <w:autoRedefine/>
    <w:rsid w:val="00805BCE"/>
    <w:pPr>
      <w:ind w:left="960"/>
    </w:pPr>
  </w:style>
  <w:style w:type="paragraph" w:styleId="Odstavecseseznamem">
    <w:name w:val="List Paragraph"/>
    <w:basedOn w:val="Normln"/>
    <w:uiPriority w:val="34"/>
    <w:qFormat/>
    <w:rsid w:val="001235E6"/>
    <w:pPr>
      <w:ind w:left="720"/>
      <w:contextualSpacing/>
    </w:pPr>
  </w:style>
  <w:style w:type="paragraph" w:styleId="Textbubliny">
    <w:name w:val="Balloon Text"/>
    <w:basedOn w:val="Normln"/>
    <w:link w:val="TextbublinyChar"/>
    <w:rsid w:val="003A3F28"/>
    <w:rPr>
      <w:rFonts w:ascii="Segoe UI" w:hAnsi="Segoe UI" w:cs="Segoe UI"/>
      <w:sz w:val="18"/>
      <w:szCs w:val="18"/>
    </w:rPr>
  </w:style>
  <w:style w:type="character" w:customStyle="1" w:styleId="TextbublinyChar">
    <w:name w:val="Text bubliny Char"/>
    <w:basedOn w:val="Standardnpsmoodstavce"/>
    <w:link w:val="Textbubliny"/>
    <w:rsid w:val="003A3F28"/>
    <w:rPr>
      <w:rFonts w:ascii="Segoe UI" w:hAnsi="Segoe UI" w:cs="Segoe UI"/>
      <w:sz w:val="18"/>
      <w:szCs w:val="18"/>
    </w:rPr>
  </w:style>
  <w:style w:type="character" w:styleId="Odkaznakoment">
    <w:name w:val="annotation reference"/>
    <w:basedOn w:val="Standardnpsmoodstavce"/>
    <w:semiHidden/>
    <w:unhideWhenUsed/>
    <w:rsid w:val="00FF2709"/>
    <w:rPr>
      <w:sz w:val="16"/>
      <w:szCs w:val="16"/>
    </w:rPr>
  </w:style>
  <w:style w:type="paragraph" w:styleId="Textkomente">
    <w:name w:val="annotation text"/>
    <w:basedOn w:val="Normln"/>
    <w:link w:val="TextkomenteChar"/>
    <w:semiHidden/>
    <w:unhideWhenUsed/>
    <w:rsid w:val="00FF2709"/>
    <w:rPr>
      <w:sz w:val="20"/>
      <w:szCs w:val="20"/>
    </w:rPr>
  </w:style>
  <w:style w:type="character" w:customStyle="1" w:styleId="TextkomenteChar">
    <w:name w:val="Text komentáře Char"/>
    <w:basedOn w:val="Standardnpsmoodstavce"/>
    <w:link w:val="Textkomente"/>
    <w:semiHidden/>
    <w:rsid w:val="00FF2709"/>
  </w:style>
  <w:style w:type="paragraph" w:styleId="Pedmtkomente">
    <w:name w:val="annotation subject"/>
    <w:basedOn w:val="Textkomente"/>
    <w:next w:val="Textkomente"/>
    <w:link w:val="PedmtkomenteChar"/>
    <w:semiHidden/>
    <w:unhideWhenUsed/>
    <w:rsid w:val="00FF2709"/>
    <w:rPr>
      <w:b/>
      <w:bCs/>
    </w:rPr>
  </w:style>
  <w:style w:type="character" w:customStyle="1" w:styleId="PedmtkomenteChar">
    <w:name w:val="Předmět komentáře Char"/>
    <w:basedOn w:val="TextkomenteChar"/>
    <w:link w:val="Pedmtkomente"/>
    <w:semiHidden/>
    <w:rsid w:val="00FF2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92</Pages>
  <Words>29504</Words>
  <Characters>184308</Characters>
  <Application>Microsoft Office Word</Application>
  <DocSecurity>0</DocSecurity>
  <Lines>1535</Lines>
  <Paragraphs>426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steinerk</dc:creator>
  <cp:lastModifiedBy>Aneta Tomana</cp:lastModifiedBy>
  <cp:revision>3</cp:revision>
  <dcterms:created xsi:type="dcterms:W3CDTF">2024-01-23T10:24:00Z</dcterms:created>
  <dcterms:modified xsi:type="dcterms:W3CDTF">2024-01-23T10:26:00Z</dcterms:modified>
</cp:coreProperties>
</file>